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709"/>
        <w:gridCol w:w="4246"/>
      </w:tblGrid>
      <w:tr w:rsidR="004841EB" w:rsidRPr="006F24C2" w14:paraId="3D25F6A9" w14:textId="77777777" w:rsidTr="001E1D6E">
        <w:tc>
          <w:tcPr>
            <w:tcW w:w="5949" w:type="dxa"/>
            <w:gridSpan w:val="2"/>
          </w:tcPr>
          <w:p w14:paraId="0308BD4F" w14:textId="77777777" w:rsidR="004841EB" w:rsidRPr="00B921FF" w:rsidRDefault="004841EB" w:rsidP="001E1D6E">
            <w:pPr>
              <w:jc w:val="both"/>
              <w:rPr>
                <w:rFonts w:ascii="Times New Roman" w:eastAsia="Arial Unicode MS" w:hAnsi="Times New Roman" w:cs="Times New Roman"/>
                <w:color w:val="auto"/>
                <w:sz w:val="28"/>
                <w:szCs w:val="28"/>
                <w:lang w:val="en-US"/>
              </w:rPr>
            </w:pPr>
            <w:bookmarkStart w:id="0" w:name="_Toc424315770"/>
          </w:p>
        </w:tc>
        <w:tc>
          <w:tcPr>
            <w:tcW w:w="4246" w:type="dxa"/>
          </w:tcPr>
          <w:p w14:paraId="6F975140" w14:textId="77777777" w:rsidR="004841EB" w:rsidRPr="006F24C2" w:rsidRDefault="004841EB" w:rsidP="001E1D6E">
            <w:pPr>
              <w:jc w:val="right"/>
              <w:rPr>
                <w:rFonts w:ascii="Times New Roman" w:eastAsia="Arial Unicode MS" w:hAnsi="Times New Roman" w:cs="Times New Roman"/>
                <w:color w:val="auto"/>
                <w:sz w:val="28"/>
                <w:szCs w:val="28"/>
                <w:lang w:val="ru-RU"/>
              </w:rPr>
            </w:pPr>
          </w:p>
          <w:p w14:paraId="1B14E740" w14:textId="77777777" w:rsidR="004841EB" w:rsidRPr="006F24C2" w:rsidRDefault="004841EB" w:rsidP="001E1D6E">
            <w:pPr>
              <w:jc w:val="center"/>
              <w:rPr>
                <w:rFonts w:ascii="Times New Roman" w:eastAsia="Arial Unicode MS" w:hAnsi="Times New Roman" w:cs="Times New Roman"/>
                <w:color w:val="auto"/>
                <w:sz w:val="28"/>
                <w:szCs w:val="28"/>
                <w:lang w:val="ru-RU"/>
              </w:rPr>
            </w:pPr>
            <w:r w:rsidRPr="006F24C2">
              <w:rPr>
                <w:rFonts w:ascii="Times New Roman" w:eastAsia="Arial Unicode MS" w:hAnsi="Times New Roman" w:cs="Times New Roman"/>
                <w:color w:val="auto"/>
                <w:sz w:val="28"/>
                <w:szCs w:val="28"/>
                <w:lang w:val="ru-RU"/>
              </w:rPr>
              <w:t>УТВЕРЖДАЮ</w:t>
            </w:r>
          </w:p>
          <w:p w14:paraId="0BF82FBC" w14:textId="77777777" w:rsidR="004841EB" w:rsidRPr="006F24C2" w:rsidRDefault="004841EB" w:rsidP="001E1D6E">
            <w:pPr>
              <w:jc w:val="center"/>
              <w:rPr>
                <w:rFonts w:ascii="Times New Roman" w:eastAsia="Arial Unicode MS" w:hAnsi="Times New Roman" w:cs="Times New Roman"/>
                <w:color w:val="auto"/>
                <w:sz w:val="28"/>
                <w:szCs w:val="28"/>
                <w:lang w:val="ru-RU"/>
              </w:rPr>
            </w:pPr>
            <w:r w:rsidRPr="006F24C2">
              <w:rPr>
                <w:rFonts w:ascii="Times New Roman" w:eastAsia="Arial Unicode MS" w:hAnsi="Times New Roman" w:cs="Times New Roman"/>
                <w:color w:val="auto"/>
                <w:sz w:val="28"/>
                <w:szCs w:val="28"/>
                <w:lang w:val="ru-RU"/>
              </w:rPr>
              <w:t xml:space="preserve">Заместитель Министра науки </w:t>
            </w:r>
            <w:r w:rsidRPr="006F24C2">
              <w:rPr>
                <w:rFonts w:ascii="Times New Roman" w:eastAsia="Arial Unicode MS" w:hAnsi="Times New Roman" w:cs="Times New Roman"/>
                <w:color w:val="auto"/>
                <w:sz w:val="28"/>
                <w:szCs w:val="28"/>
                <w:lang w:val="ru-RU"/>
              </w:rPr>
              <w:br/>
              <w:t>и высшего образования</w:t>
            </w:r>
          </w:p>
          <w:p w14:paraId="4B4BFC96" w14:textId="77777777" w:rsidR="004841EB" w:rsidRPr="006F24C2" w:rsidRDefault="004841EB" w:rsidP="001E1D6E">
            <w:pPr>
              <w:jc w:val="center"/>
              <w:rPr>
                <w:rFonts w:ascii="Times New Roman" w:eastAsia="Arial Unicode MS" w:hAnsi="Times New Roman" w:cs="Times New Roman"/>
                <w:color w:val="auto"/>
                <w:sz w:val="28"/>
                <w:szCs w:val="28"/>
                <w:lang w:val="ru-RU"/>
              </w:rPr>
            </w:pPr>
            <w:r w:rsidRPr="006F24C2">
              <w:rPr>
                <w:rFonts w:ascii="Times New Roman" w:eastAsia="Arial Unicode MS" w:hAnsi="Times New Roman" w:cs="Times New Roman"/>
                <w:color w:val="auto"/>
                <w:sz w:val="28"/>
                <w:szCs w:val="28"/>
                <w:lang w:val="ru-RU"/>
              </w:rPr>
              <w:t>Российской Федерации</w:t>
            </w:r>
          </w:p>
        </w:tc>
      </w:tr>
      <w:tr w:rsidR="004841EB" w:rsidRPr="006F24C2" w14:paraId="581161C2" w14:textId="77777777" w:rsidTr="001E1D6E">
        <w:tc>
          <w:tcPr>
            <w:tcW w:w="5949" w:type="dxa"/>
            <w:gridSpan w:val="2"/>
          </w:tcPr>
          <w:p w14:paraId="74748802" w14:textId="77777777" w:rsidR="004841EB" w:rsidRPr="006F24C2" w:rsidRDefault="004841EB" w:rsidP="001E1D6E">
            <w:pPr>
              <w:jc w:val="both"/>
              <w:rPr>
                <w:rFonts w:ascii="Times New Roman" w:eastAsia="Arial Unicode MS" w:hAnsi="Times New Roman" w:cs="Times New Roman"/>
                <w:color w:val="auto"/>
                <w:sz w:val="28"/>
                <w:szCs w:val="28"/>
              </w:rPr>
            </w:pPr>
          </w:p>
        </w:tc>
        <w:tc>
          <w:tcPr>
            <w:tcW w:w="4246" w:type="dxa"/>
          </w:tcPr>
          <w:p w14:paraId="3592B408" w14:textId="77777777" w:rsidR="004841EB" w:rsidRPr="006F24C2" w:rsidRDefault="004841EB" w:rsidP="001E1D6E">
            <w:pPr>
              <w:jc w:val="both"/>
              <w:rPr>
                <w:rFonts w:ascii="Times New Roman" w:eastAsia="Arial Unicode MS" w:hAnsi="Times New Roman" w:cs="Times New Roman"/>
                <w:color w:val="auto"/>
                <w:sz w:val="28"/>
                <w:szCs w:val="28"/>
                <w:lang w:val="ru-RU"/>
              </w:rPr>
            </w:pPr>
          </w:p>
        </w:tc>
      </w:tr>
      <w:tr w:rsidR="004841EB" w:rsidRPr="006F24C2" w14:paraId="7C67FEC6" w14:textId="77777777" w:rsidTr="001E1D6E">
        <w:tc>
          <w:tcPr>
            <w:tcW w:w="5240" w:type="dxa"/>
          </w:tcPr>
          <w:p w14:paraId="2DE03AED" w14:textId="77777777" w:rsidR="004841EB" w:rsidRPr="006F24C2" w:rsidRDefault="004841EB" w:rsidP="001E1D6E">
            <w:pPr>
              <w:jc w:val="both"/>
              <w:rPr>
                <w:rFonts w:ascii="Times New Roman" w:eastAsia="Arial Unicode MS" w:hAnsi="Times New Roman" w:cs="Times New Roman"/>
                <w:color w:val="auto"/>
                <w:sz w:val="28"/>
                <w:szCs w:val="28"/>
              </w:rPr>
            </w:pPr>
          </w:p>
        </w:tc>
        <w:tc>
          <w:tcPr>
            <w:tcW w:w="4955" w:type="dxa"/>
            <w:gridSpan w:val="2"/>
          </w:tcPr>
          <w:p w14:paraId="5F935EDB" w14:textId="77777777" w:rsidR="00C14218" w:rsidRDefault="00C14218" w:rsidP="001E1D6E">
            <w:pPr>
              <w:jc w:val="both"/>
              <w:rPr>
                <w:rFonts w:ascii="Times New Roman" w:eastAsia="Arial Unicode MS" w:hAnsi="Times New Roman" w:cs="Times New Roman"/>
                <w:color w:val="auto"/>
                <w:sz w:val="28"/>
                <w:szCs w:val="28"/>
                <w:lang w:val="ru-RU"/>
              </w:rPr>
            </w:pPr>
          </w:p>
          <w:p w14:paraId="5703C891" w14:textId="590ECC35" w:rsidR="004841EB" w:rsidRDefault="004841EB" w:rsidP="001E1D6E">
            <w:pPr>
              <w:jc w:val="both"/>
              <w:rPr>
                <w:rFonts w:ascii="Times New Roman" w:eastAsia="Arial Unicode MS" w:hAnsi="Times New Roman" w:cs="Times New Roman"/>
                <w:color w:val="auto"/>
                <w:sz w:val="28"/>
                <w:szCs w:val="28"/>
                <w:lang w:val="ru-RU"/>
              </w:rPr>
            </w:pPr>
            <w:r w:rsidRPr="006F24C2">
              <w:rPr>
                <w:rFonts w:ascii="Times New Roman" w:eastAsia="Arial Unicode MS" w:hAnsi="Times New Roman" w:cs="Times New Roman"/>
                <w:color w:val="auto"/>
                <w:sz w:val="28"/>
                <w:szCs w:val="28"/>
                <w:lang w:val="ru-RU"/>
              </w:rPr>
              <w:t>___________________</w:t>
            </w:r>
            <w:r w:rsidR="0097209C" w:rsidRPr="0097209C">
              <w:rPr>
                <w:rFonts w:ascii="Times New Roman" w:eastAsia="Arial Unicode MS" w:hAnsi="Times New Roman" w:cs="Times New Roman"/>
                <w:color w:val="auto"/>
                <w:sz w:val="28"/>
                <w:szCs w:val="28"/>
                <w:lang w:val="ru-RU"/>
              </w:rPr>
              <w:t xml:space="preserve">/ </w:t>
            </w:r>
            <w:r w:rsidR="0097209C">
              <w:rPr>
                <w:rFonts w:ascii="Times New Roman" w:eastAsia="Arial Unicode MS" w:hAnsi="Times New Roman" w:cs="Times New Roman"/>
                <w:color w:val="auto"/>
                <w:sz w:val="28"/>
                <w:szCs w:val="28"/>
                <w:lang w:val="ru-RU"/>
              </w:rPr>
              <w:t>А.М. Медведев</w:t>
            </w:r>
            <w:r w:rsidR="0097209C" w:rsidRPr="0097209C">
              <w:rPr>
                <w:rFonts w:ascii="Times New Roman" w:eastAsia="Arial Unicode MS" w:hAnsi="Times New Roman" w:cs="Times New Roman"/>
                <w:color w:val="auto"/>
                <w:sz w:val="28"/>
                <w:szCs w:val="28"/>
                <w:lang w:val="ru-RU"/>
              </w:rPr>
              <w:t xml:space="preserve"> /</w:t>
            </w:r>
          </w:p>
          <w:p w14:paraId="0E415BB6" w14:textId="77777777" w:rsidR="00C14218" w:rsidRPr="006F24C2" w:rsidRDefault="00C14218" w:rsidP="001E1D6E">
            <w:pPr>
              <w:jc w:val="both"/>
              <w:rPr>
                <w:rFonts w:ascii="Times New Roman" w:eastAsia="Arial Unicode MS" w:hAnsi="Times New Roman" w:cs="Times New Roman"/>
                <w:color w:val="auto"/>
                <w:sz w:val="28"/>
                <w:szCs w:val="28"/>
                <w:lang w:val="ru-RU"/>
              </w:rPr>
            </w:pPr>
          </w:p>
        </w:tc>
      </w:tr>
      <w:tr w:rsidR="004841EB" w:rsidRPr="006F24C2" w14:paraId="1029FBE1" w14:textId="77777777" w:rsidTr="001E1D6E">
        <w:tc>
          <w:tcPr>
            <w:tcW w:w="5240" w:type="dxa"/>
          </w:tcPr>
          <w:p w14:paraId="3CA5F1D5" w14:textId="77777777" w:rsidR="004841EB" w:rsidRPr="006F24C2" w:rsidRDefault="004841EB" w:rsidP="001E1D6E">
            <w:pPr>
              <w:jc w:val="both"/>
              <w:rPr>
                <w:rFonts w:ascii="Times New Roman" w:eastAsia="Arial Unicode MS" w:hAnsi="Times New Roman" w:cs="Times New Roman"/>
                <w:color w:val="auto"/>
                <w:sz w:val="28"/>
                <w:szCs w:val="28"/>
              </w:rPr>
            </w:pPr>
          </w:p>
        </w:tc>
        <w:tc>
          <w:tcPr>
            <w:tcW w:w="4955" w:type="dxa"/>
            <w:gridSpan w:val="2"/>
          </w:tcPr>
          <w:p w14:paraId="453B549E" w14:textId="4575068D" w:rsidR="004841EB" w:rsidRPr="006F24C2" w:rsidRDefault="00311771" w:rsidP="001E1D6E">
            <w:pPr>
              <w:jc w:val="both"/>
              <w:rPr>
                <w:rFonts w:ascii="Times New Roman" w:eastAsia="Arial Unicode MS" w:hAnsi="Times New Roman" w:cs="Times New Roman"/>
                <w:color w:val="auto"/>
                <w:sz w:val="28"/>
                <w:szCs w:val="28"/>
                <w:lang w:val="ru-RU"/>
              </w:rPr>
            </w:pPr>
            <w:r>
              <w:rPr>
                <w:rFonts w:ascii="Times New Roman" w:eastAsia="Arial Unicode MS" w:hAnsi="Times New Roman" w:cs="Times New Roman"/>
                <w:color w:val="auto"/>
                <w:sz w:val="28"/>
                <w:szCs w:val="28"/>
                <w:lang w:val="ru-RU"/>
              </w:rPr>
              <w:t>«___» ___________________  2021</w:t>
            </w:r>
            <w:r w:rsidR="004841EB" w:rsidRPr="006F24C2">
              <w:rPr>
                <w:rFonts w:ascii="Times New Roman" w:eastAsia="Arial Unicode MS" w:hAnsi="Times New Roman" w:cs="Times New Roman"/>
                <w:color w:val="auto"/>
                <w:sz w:val="28"/>
                <w:szCs w:val="28"/>
                <w:lang w:val="ru-RU"/>
              </w:rPr>
              <w:t xml:space="preserve"> г.</w:t>
            </w:r>
          </w:p>
        </w:tc>
      </w:tr>
    </w:tbl>
    <w:bookmarkEnd w:id="0"/>
    <w:p w14:paraId="35B0AF58" w14:textId="77777777" w:rsidR="004841EB" w:rsidRPr="006F24C2" w:rsidRDefault="004841EB" w:rsidP="004841EB">
      <w:pPr>
        <w:pStyle w:val="affffff0"/>
        <w:spacing w:before="1560" w:line="240" w:lineRule="auto"/>
        <w:ind w:firstLine="0"/>
        <w:jc w:val="center"/>
        <w:rPr>
          <w:b/>
          <w:caps/>
          <w:sz w:val="28"/>
          <w:szCs w:val="28"/>
        </w:rPr>
      </w:pPr>
      <w:r w:rsidRPr="006F24C2">
        <w:rPr>
          <w:b/>
          <w:caps/>
          <w:sz w:val="28"/>
          <w:szCs w:val="28"/>
        </w:rPr>
        <w:t>Методические рекомендации</w:t>
      </w:r>
    </w:p>
    <w:p w14:paraId="56439D2E" w14:textId="77777777" w:rsidR="004841EB" w:rsidRPr="006F24C2" w:rsidRDefault="004841EB" w:rsidP="004841EB">
      <w:pPr>
        <w:pStyle w:val="affffff0"/>
        <w:spacing w:line="240" w:lineRule="auto"/>
        <w:ind w:firstLine="0"/>
        <w:jc w:val="center"/>
        <w:rPr>
          <w:b/>
          <w:caps/>
          <w:sz w:val="28"/>
          <w:szCs w:val="28"/>
        </w:rPr>
      </w:pPr>
    </w:p>
    <w:p w14:paraId="3CC2759F" w14:textId="77777777" w:rsidR="00C14218" w:rsidRDefault="004841EB" w:rsidP="00C14218">
      <w:pPr>
        <w:jc w:val="center"/>
        <w:rPr>
          <w:rFonts w:ascii="Times New Roman" w:hAnsi="Times New Roman" w:cs="Times New Roman"/>
          <w:color w:val="auto"/>
          <w:sz w:val="28"/>
          <w:szCs w:val="28"/>
          <w:lang w:val="ru-RU"/>
        </w:rPr>
      </w:pPr>
      <w:r w:rsidRPr="006F24C2">
        <w:rPr>
          <w:rFonts w:ascii="Times New Roman" w:hAnsi="Times New Roman" w:cs="Times New Roman"/>
          <w:color w:val="auto"/>
          <w:sz w:val="28"/>
          <w:szCs w:val="28"/>
          <w:lang w:val="ru-RU"/>
        </w:rPr>
        <w:t>по формированию</w:t>
      </w:r>
      <w:r w:rsidRPr="006F24C2">
        <w:rPr>
          <w:rFonts w:ascii="Times New Roman" w:hAnsi="Times New Roman" w:cs="Times New Roman"/>
          <w:b/>
          <w:color w:val="auto"/>
          <w:sz w:val="28"/>
          <w:szCs w:val="28"/>
          <w:lang w:val="ru-RU"/>
        </w:rPr>
        <w:br/>
      </w:r>
      <w:r w:rsidRPr="006F24C2">
        <w:rPr>
          <w:rFonts w:ascii="Times New Roman" w:hAnsi="Times New Roman" w:cs="Times New Roman"/>
          <w:color w:val="auto"/>
          <w:sz w:val="28"/>
          <w:szCs w:val="28"/>
          <w:lang w:val="ru-RU"/>
        </w:rPr>
        <w:t>программ</w:t>
      </w:r>
      <w:r w:rsidRPr="006F24C2">
        <w:rPr>
          <w:rFonts w:ascii="Times New Roman" w:hAnsi="Times New Roman"/>
          <w:color w:val="auto"/>
          <w:sz w:val="28"/>
          <w:szCs w:val="28"/>
        </w:rPr>
        <w:t xml:space="preserve"> деятельности научно-образовательн</w:t>
      </w:r>
      <w:r w:rsidRPr="006F24C2">
        <w:rPr>
          <w:rFonts w:ascii="Times New Roman" w:hAnsi="Times New Roman"/>
          <w:color w:val="auto"/>
          <w:sz w:val="28"/>
          <w:szCs w:val="28"/>
          <w:lang w:val="ru-RU"/>
        </w:rPr>
        <w:t>ых</w:t>
      </w:r>
      <w:r w:rsidRPr="006F24C2">
        <w:rPr>
          <w:rFonts w:ascii="Times New Roman" w:hAnsi="Times New Roman"/>
          <w:color w:val="auto"/>
          <w:sz w:val="28"/>
          <w:szCs w:val="28"/>
        </w:rPr>
        <w:t xml:space="preserve"> центр</w:t>
      </w:r>
      <w:r w:rsidRPr="006F24C2">
        <w:rPr>
          <w:rFonts w:ascii="Times New Roman" w:hAnsi="Times New Roman"/>
          <w:color w:val="auto"/>
          <w:sz w:val="28"/>
          <w:szCs w:val="28"/>
          <w:lang w:val="ru-RU"/>
        </w:rPr>
        <w:t>ов мирового</w:t>
      </w:r>
      <w:r w:rsidRPr="006F24C2">
        <w:rPr>
          <w:rFonts w:ascii="Times New Roman" w:hAnsi="Times New Roman"/>
          <w:b/>
          <w:color w:val="auto"/>
          <w:sz w:val="28"/>
          <w:szCs w:val="28"/>
          <w:lang w:val="ru-RU"/>
        </w:rPr>
        <w:t xml:space="preserve"> </w:t>
      </w:r>
      <w:r w:rsidRPr="006F24C2">
        <w:rPr>
          <w:rFonts w:ascii="Times New Roman" w:hAnsi="Times New Roman" w:cs="Times New Roman"/>
          <w:color w:val="auto"/>
          <w:sz w:val="28"/>
          <w:szCs w:val="28"/>
          <w:lang w:val="ru-RU"/>
        </w:rPr>
        <w:t>уровня</w:t>
      </w:r>
    </w:p>
    <w:p w14:paraId="78E8DEFA" w14:textId="77777777" w:rsidR="00C14218" w:rsidRDefault="00C14218" w:rsidP="00C14218">
      <w:pPr>
        <w:jc w:val="center"/>
        <w:rPr>
          <w:rFonts w:ascii="Times New Roman" w:hAnsi="Times New Roman" w:cs="Times New Roman"/>
          <w:color w:val="auto"/>
          <w:sz w:val="28"/>
          <w:szCs w:val="28"/>
          <w:lang w:val="ru-RU"/>
        </w:rPr>
      </w:pPr>
    </w:p>
    <w:p w14:paraId="18BF14A2" w14:textId="77777777" w:rsidR="00C14218" w:rsidRDefault="00C14218" w:rsidP="00C14218">
      <w:pPr>
        <w:jc w:val="center"/>
        <w:rPr>
          <w:rFonts w:ascii="Times New Roman" w:hAnsi="Times New Roman" w:cs="Times New Roman"/>
          <w:color w:val="auto"/>
          <w:sz w:val="28"/>
          <w:szCs w:val="28"/>
          <w:lang w:val="ru-RU"/>
        </w:rPr>
      </w:pPr>
    </w:p>
    <w:p w14:paraId="75874F68" w14:textId="77777777" w:rsidR="00C14218" w:rsidRDefault="00C14218" w:rsidP="00C14218">
      <w:pPr>
        <w:jc w:val="center"/>
        <w:rPr>
          <w:rFonts w:ascii="Times New Roman" w:hAnsi="Times New Roman" w:cs="Times New Roman"/>
          <w:color w:val="auto"/>
          <w:sz w:val="28"/>
          <w:szCs w:val="28"/>
          <w:lang w:val="ru-RU"/>
        </w:rPr>
      </w:pPr>
    </w:p>
    <w:p w14:paraId="62FE50B3" w14:textId="77777777" w:rsidR="00C14218" w:rsidRDefault="00C14218" w:rsidP="00C14218">
      <w:pPr>
        <w:jc w:val="center"/>
        <w:rPr>
          <w:rFonts w:ascii="Times New Roman" w:hAnsi="Times New Roman" w:cs="Times New Roman"/>
          <w:color w:val="auto"/>
          <w:sz w:val="28"/>
          <w:szCs w:val="28"/>
          <w:lang w:val="ru-RU"/>
        </w:rPr>
      </w:pPr>
    </w:p>
    <w:p w14:paraId="516AD00C" w14:textId="77777777" w:rsidR="00C14218" w:rsidRDefault="00C14218" w:rsidP="00C14218">
      <w:pPr>
        <w:jc w:val="center"/>
        <w:rPr>
          <w:rFonts w:ascii="Times New Roman" w:hAnsi="Times New Roman" w:cs="Times New Roman"/>
          <w:color w:val="auto"/>
          <w:sz w:val="28"/>
          <w:szCs w:val="28"/>
          <w:lang w:val="ru-RU"/>
        </w:rPr>
      </w:pPr>
    </w:p>
    <w:p w14:paraId="09BC4137" w14:textId="77777777" w:rsidR="00C14218" w:rsidRDefault="00C14218" w:rsidP="00C14218">
      <w:pPr>
        <w:jc w:val="center"/>
        <w:rPr>
          <w:rFonts w:ascii="Times New Roman" w:hAnsi="Times New Roman" w:cs="Times New Roman"/>
          <w:color w:val="auto"/>
          <w:sz w:val="28"/>
          <w:szCs w:val="28"/>
          <w:lang w:val="ru-RU"/>
        </w:rPr>
      </w:pPr>
    </w:p>
    <w:p w14:paraId="161EA131" w14:textId="77777777" w:rsidR="00C14218" w:rsidRDefault="00C14218" w:rsidP="00C14218">
      <w:pPr>
        <w:jc w:val="center"/>
        <w:rPr>
          <w:rFonts w:ascii="Times New Roman" w:hAnsi="Times New Roman" w:cs="Times New Roman"/>
          <w:color w:val="auto"/>
          <w:sz w:val="28"/>
          <w:szCs w:val="28"/>
          <w:lang w:val="ru-RU"/>
        </w:rPr>
      </w:pPr>
    </w:p>
    <w:p w14:paraId="301A8FD8" w14:textId="77777777" w:rsidR="00C14218" w:rsidRDefault="00C14218" w:rsidP="00C14218">
      <w:pPr>
        <w:jc w:val="center"/>
        <w:rPr>
          <w:rFonts w:ascii="Times New Roman" w:hAnsi="Times New Roman" w:cs="Times New Roman"/>
          <w:color w:val="auto"/>
          <w:sz w:val="28"/>
          <w:szCs w:val="28"/>
          <w:lang w:val="ru-RU"/>
        </w:rPr>
      </w:pPr>
    </w:p>
    <w:p w14:paraId="060D3068" w14:textId="77777777" w:rsidR="00C14218" w:rsidRDefault="00C14218" w:rsidP="00C14218">
      <w:pPr>
        <w:jc w:val="center"/>
        <w:rPr>
          <w:rFonts w:ascii="Times New Roman" w:hAnsi="Times New Roman" w:cs="Times New Roman"/>
          <w:color w:val="auto"/>
          <w:sz w:val="28"/>
          <w:szCs w:val="28"/>
          <w:lang w:val="ru-RU"/>
        </w:rPr>
      </w:pPr>
    </w:p>
    <w:p w14:paraId="4306BE94" w14:textId="77777777" w:rsidR="00C14218" w:rsidRDefault="00C14218" w:rsidP="00C14218">
      <w:pPr>
        <w:jc w:val="center"/>
        <w:rPr>
          <w:rFonts w:ascii="Times New Roman" w:hAnsi="Times New Roman" w:cs="Times New Roman"/>
          <w:color w:val="auto"/>
          <w:sz w:val="28"/>
          <w:szCs w:val="28"/>
          <w:lang w:val="ru-RU"/>
        </w:rPr>
      </w:pPr>
    </w:p>
    <w:p w14:paraId="74CA0177" w14:textId="77777777" w:rsidR="00C14218" w:rsidRDefault="00C14218" w:rsidP="00C14218">
      <w:pPr>
        <w:jc w:val="center"/>
        <w:rPr>
          <w:rFonts w:ascii="Times New Roman" w:hAnsi="Times New Roman" w:cs="Times New Roman"/>
          <w:color w:val="auto"/>
          <w:sz w:val="28"/>
          <w:szCs w:val="28"/>
          <w:lang w:val="ru-RU"/>
        </w:rPr>
      </w:pPr>
    </w:p>
    <w:p w14:paraId="04A719EF" w14:textId="77777777" w:rsidR="00C14218" w:rsidRDefault="00C14218" w:rsidP="00C14218">
      <w:pPr>
        <w:jc w:val="center"/>
        <w:rPr>
          <w:rFonts w:ascii="Times New Roman" w:hAnsi="Times New Roman" w:cs="Times New Roman"/>
          <w:color w:val="auto"/>
          <w:sz w:val="28"/>
          <w:szCs w:val="28"/>
          <w:lang w:val="ru-RU"/>
        </w:rPr>
      </w:pPr>
    </w:p>
    <w:p w14:paraId="199AA84A" w14:textId="77777777" w:rsidR="00C14218" w:rsidRDefault="00C14218" w:rsidP="00C14218">
      <w:pPr>
        <w:jc w:val="center"/>
        <w:rPr>
          <w:rFonts w:ascii="Times New Roman" w:hAnsi="Times New Roman" w:cs="Times New Roman"/>
          <w:color w:val="auto"/>
          <w:sz w:val="28"/>
          <w:szCs w:val="28"/>
          <w:lang w:val="ru-RU"/>
        </w:rPr>
      </w:pPr>
    </w:p>
    <w:p w14:paraId="5D36D6C7" w14:textId="77777777" w:rsidR="00C14218" w:rsidRDefault="00C14218" w:rsidP="00C14218">
      <w:pPr>
        <w:jc w:val="center"/>
        <w:rPr>
          <w:rFonts w:ascii="Times New Roman" w:hAnsi="Times New Roman" w:cs="Times New Roman"/>
          <w:color w:val="auto"/>
          <w:sz w:val="28"/>
          <w:szCs w:val="28"/>
          <w:lang w:val="ru-RU"/>
        </w:rPr>
      </w:pPr>
    </w:p>
    <w:p w14:paraId="1BDA7D77" w14:textId="77777777" w:rsidR="00C14218" w:rsidRDefault="00C14218" w:rsidP="00C14218">
      <w:pPr>
        <w:jc w:val="center"/>
        <w:rPr>
          <w:rFonts w:ascii="Times New Roman" w:hAnsi="Times New Roman" w:cs="Times New Roman"/>
          <w:color w:val="auto"/>
          <w:sz w:val="28"/>
          <w:szCs w:val="28"/>
          <w:lang w:val="ru-RU"/>
        </w:rPr>
      </w:pPr>
    </w:p>
    <w:p w14:paraId="280C0AA9" w14:textId="77777777" w:rsidR="00C14218" w:rsidRDefault="00C14218" w:rsidP="00C14218">
      <w:pPr>
        <w:jc w:val="center"/>
        <w:rPr>
          <w:rFonts w:ascii="Times New Roman" w:hAnsi="Times New Roman" w:cs="Times New Roman"/>
          <w:color w:val="auto"/>
          <w:sz w:val="28"/>
          <w:szCs w:val="28"/>
          <w:lang w:val="ru-RU"/>
        </w:rPr>
      </w:pPr>
    </w:p>
    <w:p w14:paraId="7101B35C" w14:textId="77777777" w:rsidR="00C14218" w:rsidRDefault="00C14218" w:rsidP="00C14218">
      <w:pPr>
        <w:jc w:val="center"/>
        <w:rPr>
          <w:rFonts w:ascii="Times New Roman" w:hAnsi="Times New Roman" w:cs="Times New Roman"/>
          <w:color w:val="auto"/>
          <w:sz w:val="28"/>
          <w:szCs w:val="28"/>
          <w:lang w:val="ru-RU"/>
        </w:rPr>
      </w:pPr>
    </w:p>
    <w:p w14:paraId="694AB293" w14:textId="77777777" w:rsidR="00C14218" w:rsidRDefault="00C14218" w:rsidP="00C14218">
      <w:pPr>
        <w:jc w:val="center"/>
        <w:rPr>
          <w:rFonts w:ascii="Times New Roman" w:hAnsi="Times New Roman" w:cs="Times New Roman"/>
          <w:color w:val="auto"/>
          <w:sz w:val="28"/>
          <w:szCs w:val="28"/>
          <w:lang w:val="ru-RU"/>
        </w:rPr>
      </w:pPr>
    </w:p>
    <w:p w14:paraId="71B1AFCE" w14:textId="77777777" w:rsidR="00C14218" w:rsidRDefault="00C14218" w:rsidP="00C14218">
      <w:pPr>
        <w:jc w:val="center"/>
        <w:rPr>
          <w:rFonts w:ascii="Times New Roman" w:hAnsi="Times New Roman" w:cs="Times New Roman"/>
          <w:color w:val="auto"/>
          <w:sz w:val="28"/>
          <w:szCs w:val="28"/>
          <w:lang w:val="ru-RU"/>
        </w:rPr>
      </w:pPr>
    </w:p>
    <w:p w14:paraId="48B25C16" w14:textId="77777777" w:rsidR="00C14218" w:rsidRDefault="00C14218" w:rsidP="00C14218">
      <w:pPr>
        <w:jc w:val="center"/>
        <w:rPr>
          <w:rFonts w:ascii="Times New Roman" w:hAnsi="Times New Roman" w:cs="Times New Roman"/>
          <w:color w:val="auto"/>
          <w:sz w:val="28"/>
          <w:szCs w:val="28"/>
          <w:lang w:val="ru-RU"/>
        </w:rPr>
      </w:pPr>
    </w:p>
    <w:p w14:paraId="7D838158" w14:textId="77777777" w:rsidR="00C14218" w:rsidRDefault="00C14218" w:rsidP="00C14218">
      <w:pPr>
        <w:jc w:val="center"/>
        <w:rPr>
          <w:rFonts w:ascii="Times New Roman" w:hAnsi="Times New Roman" w:cs="Times New Roman"/>
          <w:color w:val="auto"/>
          <w:sz w:val="28"/>
          <w:szCs w:val="28"/>
          <w:lang w:val="ru-RU"/>
        </w:rPr>
      </w:pPr>
    </w:p>
    <w:p w14:paraId="39060681" w14:textId="77777777" w:rsidR="00C14218" w:rsidRDefault="00C14218" w:rsidP="00C14218">
      <w:pPr>
        <w:jc w:val="center"/>
        <w:rPr>
          <w:rFonts w:ascii="Times New Roman" w:hAnsi="Times New Roman" w:cs="Times New Roman"/>
          <w:color w:val="auto"/>
          <w:sz w:val="28"/>
          <w:szCs w:val="28"/>
          <w:lang w:val="ru-RU"/>
        </w:rPr>
      </w:pPr>
    </w:p>
    <w:p w14:paraId="37344E51" w14:textId="77777777" w:rsidR="00C14218" w:rsidRDefault="00C14218" w:rsidP="00C14218">
      <w:pPr>
        <w:jc w:val="center"/>
        <w:rPr>
          <w:rFonts w:ascii="Times New Roman" w:hAnsi="Times New Roman" w:cs="Times New Roman"/>
          <w:color w:val="auto"/>
          <w:sz w:val="28"/>
          <w:szCs w:val="28"/>
          <w:lang w:val="ru-RU"/>
        </w:rPr>
      </w:pPr>
    </w:p>
    <w:p w14:paraId="6CAD4FE4" w14:textId="77777777" w:rsidR="00C14218" w:rsidRDefault="00C14218" w:rsidP="00C14218">
      <w:pPr>
        <w:jc w:val="center"/>
        <w:rPr>
          <w:rFonts w:ascii="Times New Roman" w:hAnsi="Times New Roman" w:cs="Times New Roman"/>
          <w:color w:val="auto"/>
          <w:sz w:val="28"/>
          <w:szCs w:val="28"/>
          <w:lang w:val="ru-RU"/>
        </w:rPr>
      </w:pPr>
    </w:p>
    <w:p w14:paraId="2C808FDB" w14:textId="0B272CA8" w:rsidR="004841EB" w:rsidRPr="004C7D43" w:rsidRDefault="004841EB" w:rsidP="00C14218">
      <w:pPr>
        <w:jc w:val="center"/>
        <w:rPr>
          <w:rFonts w:ascii="Times New Roman" w:hAnsi="Times New Roman" w:cs="Times New Roman"/>
          <w:sz w:val="28"/>
          <w:szCs w:val="28"/>
        </w:rPr>
      </w:pPr>
      <w:r w:rsidRPr="004C7D43">
        <w:rPr>
          <w:rFonts w:ascii="Times New Roman" w:hAnsi="Times New Roman" w:cs="Times New Roman"/>
          <w:sz w:val="28"/>
          <w:szCs w:val="28"/>
        </w:rPr>
        <w:t>Москва</w:t>
      </w:r>
    </w:p>
    <w:p w14:paraId="5B1B94CE" w14:textId="42B6CADE" w:rsidR="004841EB" w:rsidRPr="004C7D43" w:rsidRDefault="00311771" w:rsidP="004841EB">
      <w:pPr>
        <w:pStyle w:val="27"/>
        <w:shd w:val="clear" w:color="auto" w:fill="auto"/>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w:t>
      </w:r>
    </w:p>
    <w:p w14:paraId="4C289148" w14:textId="77777777" w:rsidR="004841EB" w:rsidRPr="00AD69A9" w:rsidRDefault="004841EB" w:rsidP="004841EB">
      <w:pPr>
        <w:pStyle w:val="27"/>
        <w:pageBreakBefore/>
        <w:shd w:val="clear" w:color="auto" w:fill="auto"/>
        <w:spacing w:after="0" w:line="240" w:lineRule="auto"/>
        <w:ind w:left="4043"/>
        <w:rPr>
          <w:rFonts w:ascii="Times New Roman" w:hAnsi="Times New Roman" w:cs="Times New Roman"/>
          <w:b/>
          <w:bCs/>
          <w:sz w:val="28"/>
          <w:szCs w:val="28"/>
        </w:rPr>
      </w:pPr>
      <w:r w:rsidRPr="00AD69A9">
        <w:rPr>
          <w:rFonts w:ascii="Times New Roman" w:hAnsi="Times New Roman" w:cs="Times New Roman"/>
          <w:b/>
          <w:bCs/>
          <w:sz w:val="28"/>
          <w:szCs w:val="28"/>
        </w:rPr>
        <w:lastRenderedPageBreak/>
        <w:t>Содержание</w:t>
      </w:r>
    </w:p>
    <w:sdt>
      <w:sdtPr>
        <w:rPr>
          <w:rFonts w:ascii="Times New Roman" w:eastAsia="Times New Roman" w:hAnsi="Times New Roman" w:cs="Times New Roman"/>
          <w:b w:val="0"/>
          <w:bCs w:val="0"/>
          <w:color w:val="auto"/>
          <w:sz w:val="36"/>
          <w:szCs w:val="36"/>
          <w:lang w:val="ru-RU" w:eastAsia="ru-RU"/>
        </w:rPr>
        <w:id w:val="-226612684"/>
        <w:docPartObj>
          <w:docPartGallery w:val="Table of Contents"/>
          <w:docPartUnique/>
        </w:docPartObj>
      </w:sdtPr>
      <w:sdtEndPr>
        <w:rPr>
          <w:sz w:val="28"/>
          <w:szCs w:val="24"/>
        </w:rPr>
      </w:sdtEndPr>
      <w:sdtContent>
        <w:p w14:paraId="4B5A46F4" w14:textId="77777777" w:rsidR="004841EB" w:rsidRPr="006F24C2" w:rsidRDefault="004841EB" w:rsidP="004841EB">
          <w:pPr>
            <w:pStyle w:val="afffffe"/>
            <w:spacing w:before="0" w:line="360" w:lineRule="auto"/>
            <w:rPr>
              <w:rFonts w:ascii="Times New Roman" w:hAnsi="Times New Roman" w:cs="Times New Roman"/>
              <w:color w:val="auto"/>
              <w:sz w:val="36"/>
              <w:szCs w:val="36"/>
              <w:lang w:val="ru-RU"/>
            </w:rPr>
          </w:pPr>
        </w:p>
        <w:p w14:paraId="6160E9A3" w14:textId="77777777" w:rsidR="004841EB" w:rsidRPr="006F24C2" w:rsidRDefault="004841EB" w:rsidP="004841EB">
          <w:pPr>
            <w:pStyle w:val="13"/>
            <w:rPr>
              <w:rFonts w:ascii="Times New Roman" w:hAnsi="Times New Roman" w:cs="Times New Roman"/>
              <w:color w:val="auto"/>
              <w:sz w:val="28"/>
              <w:szCs w:val="24"/>
              <w:lang w:val="ru-RU"/>
            </w:rPr>
          </w:pPr>
          <w:r w:rsidRPr="006F24C2">
            <w:rPr>
              <w:rFonts w:ascii="Times New Roman" w:hAnsi="Times New Roman" w:cs="Times New Roman"/>
              <w:color w:val="auto"/>
              <w:sz w:val="28"/>
              <w:szCs w:val="24"/>
            </w:rPr>
            <w:t>I</w:t>
          </w:r>
          <w:r w:rsidRPr="006F24C2">
            <w:rPr>
              <w:rFonts w:ascii="Times New Roman" w:hAnsi="Times New Roman" w:cs="Times New Roman"/>
              <w:color w:val="auto"/>
              <w:sz w:val="28"/>
              <w:szCs w:val="24"/>
              <w:lang w:val="ru-RU"/>
            </w:rPr>
            <w:t>. ТЕРМИНЫ, ОПРЕДЕЛЕНИЯ И СОКРАЩЕНИЯ</w:t>
          </w:r>
          <w:r w:rsidRPr="006F24C2">
            <w:rPr>
              <w:rFonts w:ascii="Times New Roman" w:hAnsi="Times New Roman" w:cs="Times New Roman"/>
              <w:color w:val="auto"/>
              <w:sz w:val="28"/>
              <w:szCs w:val="24"/>
            </w:rPr>
            <w:ptab w:relativeTo="margin" w:alignment="right" w:leader="dot"/>
          </w:r>
          <w:r w:rsidRPr="006F24C2">
            <w:rPr>
              <w:rFonts w:ascii="Times New Roman" w:hAnsi="Times New Roman" w:cs="Times New Roman"/>
              <w:color w:val="auto"/>
              <w:sz w:val="28"/>
              <w:szCs w:val="24"/>
              <w:lang w:val="ru-RU"/>
            </w:rPr>
            <w:t>2</w:t>
          </w:r>
        </w:p>
        <w:p w14:paraId="5DEFFABD" w14:textId="77777777" w:rsidR="004841EB" w:rsidRPr="006F24C2" w:rsidRDefault="004841EB" w:rsidP="004841EB">
          <w:pPr>
            <w:pStyle w:val="13"/>
            <w:rPr>
              <w:rFonts w:ascii="Times New Roman" w:hAnsi="Times New Roman" w:cs="Times New Roman"/>
              <w:color w:val="auto"/>
              <w:sz w:val="28"/>
              <w:szCs w:val="24"/>
              <w:lang w:val="ru-RU"/>
            </w:rPr>
          </w:pPr>
          <w:r w:rsidRPr="006F24C2">
            <w:rPr>
              <w:rFonts w:ascii="Times New Roman" w:hAnsi="Times New Roman" w:cs="Times New Roman"/>
              <w:color w:val="auto"/>
              <w:sz w:val="28"/>
              <w:szCs w:val="24"/>
            </w:rPr>
            <w:t>II. ОБЩИЕ ПОЛОЖЕНИЯ</w:t>
          </w:r>
          <w:r w:rsidRPr="006F24C2">
            <w:rPr>
              <w:rFonts w:ascii="Times New Roman" w:hAnsi="Times New Roman" w:cs="Times New Roman"/>
              <w:color w:val="auto"/>
              <w:sz w:val="28"/>
              <w:szCs w:val="24"/>
            </w:rPr>
            <w:ptab w:relativeTo="margin" w:alignment="right" w:leader="dot"/>
          </w:r>
          <w:r w:rsidRPr="006F24C2">
            <w:rPr>
              <w:rFonts w:ascii="Times New Roman" w:hAnsi="Times New Roman" w:cs="Times New Roman"/>
              <w:color w:val="auto"/>
              <w:sz w:val="28"/>
              <w:szCs w:val="24"/>
              <w:lang w:val="ru-RU"/>
            </w:rPr>
            <w:t>5</w:t>
          </w:r>
        </w:p>
        <w:p w14:paraId="5A730D69" w14:textId="77777777" w:rsidR="004841EB" w:rsidRPr="006F24C2" w:rsidRDefault="004841EB" w:rsidP="004841EB">
          <w:pPr>
            <w:pStyle w:val="13"/>
            <w:rPr>
              <w:rFonts w:ascii="Times New Roman" w:hAnsi="Times New Roman" w:cs="Times New Roman"/>
              <w:color w:val="auto"/>
              <w:sz w:val="28"/>
              <w:szCs w:val="24"/>
              <w:lang w:val="ru-RU"/>
            </w:rPr>
          </w:pPr>
          <w:r w:rsidRPr="006F24C2">
            <w:rPr>
              <w:rFonts w:ascii="Times New Roman" w:hAnsi="Times New Roman" w:cs="Times New Roman"/>
              <w:color w:val="auto"/>
              <w:sz w:val="28"/>
              <w:szCs w:val="24"/>
            </w:rPr>
            <w:t xml:space="preserve">III. СТРУКТУРА И ОБЩИЕ РЕКОМЕНДАЦИИ ПО ОФОРМЛЕНИЮ ПРОГРАММЫ ДЕЯТЕЛЬНОСТИ ЦЕНТРА </w:t>
          </w:r>
          <w:r w:rsidRPr="006F24C2">
            <w:rPr>
              <w:rFonts w:ascii="Times New Roman" w:hAnsi="Times New Roman" w:cs="Times New Roman"/>
              <w:color w:val="auto"/>
              <w:sz w:val="28"/>
              <w:szCs w:val="24"/>
            </w:rPr>
            <w:ptab w:relativeTo="margin" w:alignment="right" w:leader="dot"/>
          </w:r>
          <w:r w:rsidRPr="006F24C2">
            <w:rPr>
              <w:rFonts w:ascii="Times New Roman" w:hAnsi="Times New Roman" w:cs="Times New Roman"/>
              <w:color w:val="auto"/>
              <w:sz w:val="28"/>
              <w:szCs w:val="24"/>
              <w:lang w:val="ru-RU"/>
            </w:rPr>
            <w:t>5</w:t>
          </w:r>
        </w:p>
        <w:p w14:paraId="0AD64C71" w14:textId="77777777" w:rsidR="004841EB" w:rsidRPr="006F24C2" w:rsidRDefault="004841EB" w:rsidP="004841EB">
          <w:pPr>
            <w:pStyle w:val="13"/>
            <w:rPr>
              <w:rFonts w:ascii="Times New Roman" w:hAnsi="Times New Roman" w:cs="Times New Roman"/>
              <w:color w:val="auto"/>
              <w:sz w:val="28"/>
              <w:szCs w:val="24"/>
              <w:lang w:val="ru-RU"/>
            </w:rPr>
          </w:pPr>
          <w:r w:rsidRPr="006F24C2">
            <w:rPr>
              <w:rFonts w:ascii="Times New Roman" w:hAnsi="Times New Roman" w:cs="Times New Roman"/>
              <w:color w:val="auto"/>
              <w:sz w:val="28"/>
              <w:szCs w:val="24"/>
            </w:rPr>
            <w:t>IV. ТЕЗИСЫ ДОКЛАДА ИНИЦИАТОРА СОЗДАНИЯ ЦЕНТРА О ПРОГРАММЕ ДЕЯТЕЛЬНОСТИ ЦЕНТРА</w:t>
          </w:r>
          <w:r w:rsidRPr="006F24C2">
            <w:rPr>
              <w:rFonts w:ascii="Times New Roman" w:hAnsi="Times New Roman" w:cs="Times New Roman"/>
              <w:color w:val="auto"/>
              <w:sz w:val="28"/>
              <w:szCs w:val="24"/>
            </w:rPr>
            <w:ptab w:relativeTo="margin" w:alignment="right" w:leader="dot"/>
          </w:r>
          <w:r w:rsidRPr="006F24C2">
            <w:rPr>
              <w:rFonts w:ascii="Times New Roman" w:hAnsi="Times New Roman" w:cs="Times New Roman"/>
              <w:color w:val="auto"/>
              <w:sz w:val="28"/>
              <w:szCs w:val="24"/>
              <w:lang w:val="ru-RU"/>
            </w:rPr>
            <w:t>9</w:t>
          </w:r>
        </w:p>
        <w:p w14:paraId="5A3F2F9D" w14:textId="77777777" w:rsidR="004841EB" w:rsidRPr="006F24C2" w:rsidRDefault="004841EB" w:rsidP="004841EB">
          <w:pPr>
            <w:rPr>
              <w:color w:val="auto"/>
              <w:lang w:val="ru-RU"/>
            </w:rPr>
          </w:pPr>
          <w:r w:rsidRPr="006F24C2">
            <w:rPr>
              <w:rFonts w:ascii="Times New Roman" w:eastAsia="Calibri" w:hAnsi="Times New Roman" w:cs="Times New Roman"/>
              <w:color w:val="auto"/>
              <w:sz w:val="28"/>
            </w:rPr>
            <w:t>ПРИЛОЖЕНИЯ</w:t>
          </w:r>
          <w:r w:rsidRPr="006F24C2">
            <w:rPr>
              <w:rFonts w:ascii="Times New Roman" w:hAnsi="Times New Roman" w:cs="Times New Roman"/>
              <w:color w:val="auto"/>
              <w:sz w:val="28"/>
            </w:rPr>
            <w:ptab w:relativeTo="margin" w:alignment="right" w:leader="dot"/>
          </w:r>
          <w:r w:rsidRPr="006F24C2">
            <w:rPr>
              <w:rFonts w:ascii="Times New Roman" w:hAnsi="Times New Roman" w:cs="Times New Roman"/>
              <w:color w:val="auto"/>
              <w:sz w:val="28"/>
              <w:lang w:val="ru-RU"/>
            </w:rPr>
            <w:t>10</w:t>
          </w:r>
        </w:p>
      </w:sdtContent>
    </w:sdt>
    <w:p w14:paraId="73A2FFA0" w14:textId="4DBC46EA" w:rsidR="004841EB" w:rsidRPr="006F24C2" w:rsidRDefault="004841EB" w:rsidP="004841EB">
      <w:pPr>
        <w:pStyle w:val="1"/>
        <w:numPr>
          <w:ilvl w:val="0"/>
          <w:numId w:val="0"/>
        </w:numPr>
        <w:ind w:left="1069" w:hanging="360"/>
      </w:pPr>
      <w:r w:rsidRPr="006F24C2">
        <w:t>I. ТЕРМИНЫ, ОПРЕДЕЛЕНИЯ И СОКРАЩЕНИЯ</w:t>
      </w:r>
    </w:p>
    <w:p w14:paraId="4F3593E3" w14:textId="77777777" w:rsidR="004841EB" w:rsidRPr="006F24C2" w:rsidRDefault="004841EB" w:rsidP="004841EB">
      <w:pPr>
        <w:pStyle w:val="aff1"/>
        <w:spacing w:after="0" w:line="312" w:lineRule="auto"/>
        <w:ind w:firstLine="709"/>
        <w:jc w:val="both"/>
        <w:rPr>
          <w:rFonts w:ascii="Times New Roman" w:hAnsi="Times New Roman"/>
          <w:sz w:val="28"/>
          <w:szCs w:val="28"/>
        </w:rPr>
      </w:pPr>
      <w:r w:rsidRPr="006F24C2">
        <w:rPr>
          <w:rFonts w:ascii="Times New Roman" w:hAnsi="Times New Roman"/>
          <w:sz w:val="28"/>
          <w:szCs w:val="28"/>
        </w:rPr>
        <w:t>Используемые в настоящих методических рекомендациях понятия означают следую</w:t>
      </w:r>
      <w:bookmarkStart w:id="1" w:name="_GoBack"/>
      <w:bookmarkEnd w:id="1"/>
      <w:r w:rsidRPr="006F24C2">
        <w:rPr>
          <w:rFonts w:ascii="Times New Roman" w:hAnsi="Times New Roman"/>
          <w:sz w:val="28"/>
          <w:szCs w:val="28"/>
        </w:rPr>
        <w:t>щее:</w:t>
      </w:r>
    </w:p>
    <w:p w14:paraId="5577418E" w14:textId="4A7F9C35" w:rsidR="004841EB" w:rsidRPr="006F24C2" w:rsidRDefault="004841EB" w:rsidP="004841EB">
      <w:pPr>
        <w:pStyle w:val="aff1"/>
        <w:spacing w:after="0" w:line="312" w:lineRule="auto"/>
        <w:ind w:firstLine="709"/>
        <w:jc w:val="both"/>
        <w:rPr>
          <w:rFonts w:ascii="Times New Roman" w:hAnsi="Times New Roman"/>
          <w:sz w:val="28"/>
          <w:szCs w:val="28"/>
        </w:rPr>
      </w:pPr>
      <w:r w:rsidRPr="006F24C2">
        <w:rPr>
          <w:rFonts w:ascii="Times New Roman" w:hAnsi="Times New Roman"/>
          <w:sz w:val="28"/>
          <w:szCs w:val="28"/>
        </w:rPr>
        <w:t xml:space="preserve">«грант» – субсидия из федерального бюджета на оказание государственной поддержки научно-образовательного центра мирового уровня на основе интеграции образовательных организаций высшего образования и научных организаций и их кооперации с организациями, действующими в реальном секторе экономики, </w:t>
      </w:r>
      <w:r w:rsidR="00631F75" w:rsidRPr="006F24C2">
        <w:rPr>
          <w:rFonts w:ascii="Times New Roman" w:hAnsi="Times New Roman"/>
          <w:sz w:val="28"/>
          <w:szCs w:val="28"/>
        </w:rPr>
        <w:t>в</w:t>
      </w:r>
      <w:r w:rsidR="00631F75">
        <w:rPr>
          <w:rFonts w:ascii="Times New Roman" w:hAnsi="Times New Roman"/>
          <w:sz w:val="28"/>
          <w:szCs w:val="28"/>
        </w:rPr>
        <w:t> </w:t>
      </w:r>
      <w:r w:rsidRPr="006F24C2">
        <w:rPr>
          <w:rFonts w:ascii="Times New Roman" w:hAnsi="Times New Roman"/>
          <w:sz w:val="28"/>
          <w:szCs w:val="28"/>
        </w:rPr>
        <w:t>рамках</w:t>
      </w:r>
      <w:r w:rsidR="00704EED" w:rsidRPr="00704EED">
        <w:rPr>
          <w:rFonts w:ascii="Times New Roman" w:hAnsi="Times New Roman"/>
          <w:sz w:val="28"/>
          <w:szCs w:val="28"/>
        </w:rPr>
        <w:t xml:space="preserve"> </w:t>
      </w:r>
      <w:r w:rsidR="00704EED" w:rsidRPr="00934EBC">
        <w:rPr>
          <w:rFonts w:ascii="Times New Roman" w:hAnsi="Times New Roman"/>
          <w:sz w:val="28"/>
          <w:szCs w:val="28"/>
        </w:rPr>
        <w:t xml:space="preserve">федерального проекта «Развитие </w:t>
      </w:r>
      <w:r w:rsidR="00704EED">
        <w:rPr>
          <w:rFonts w:ascii="Times New Roman" w:hAnsi="Times New Roman"/>
          <w:sz w:val="28"/>
          <w:szCs w:val="28"/>
        </w:rPr>
        <w:t>интеграционных процессов в сфере науки, высшего образования и индустрии»</w:t>
      </w:r>
      <w:r w:rsidR="00704EED" w:rsidRPr="00934EBC">
        <w:rPr>
          <w:rFonts w:ascii="Times New Roman" w:hAnsi="Times New Roman"/>
          <w:sz w:val="28"/>
          <w:szCs w:val="28"/>
        </w:rPr>
        <w:t xml:space="preserve"> национального проекта «Наука и</w:t>
      </w:r>
      <w:r w:rsidR="00704EED">
        <w:rPr>
          <w:rFonts w:ascii="Times New Roman" w:hAnsi="Times New Roman"/>
          <w:sz w:val="28"/>
          <w:szCs w:val="28"/>
        </w:rPr>
        <w:t> </w:t>
      </w:r>
      <w:r w:rsidR="00704EED" w:rsidRPr="00934EBC">
        <w:rPr>
          <w:rFonts w:ascii="Times New Roman" w:hAnsi="Times New Roman"/>
          <w:sz w:val="28"/>
          <w:szCs w:val="28"/>
        </w:rPr>
        <w:t>университеты»</w:t>
      </w:r>
      <w:r w:rsidR="00631F75">
        <w:rPr>
          <w:rFonts w:ascii="Times New Roman" w:hAnsi="Times New Roman"/>
          <w:sz w:val="28"/>
          <w:szCs w:val="28"/>
        </w:rPr>
        <w:t>;</w:t>
      </w:r>
      <w:r w:rsidR="00704EED" w:rsidRPr="00934EBC">
        <w:rPr>
          <w:rFonts w:ascii="Times New Roman" w:hAnsi="Times New Roman"/>
          <w:sz w:val="28"/>
          <w:szCs w:val="28"/>
        </w:rPr>
        <w:t xml:space="preserve"> </w:t>
      </w:r>
    </w:p>
    <w:p w14:paraId="5B1AD979" w14:textId="67B3004A" w:rsidR="004841EB" w:rsidRPr="006F24C2" w:rsidRDefault="004841EB" w:rsidP="004841EB">
      <w:pPr>
        <w:pStyle w:val="aff1"/>
        <w:spacing w:after="0" w:line="312" w:lineRule="auto"/>
        <w:ind w:firstLine="709"/>
        <w:jc w:val="both"/>
        <w:rPr>
          <w:rFonts w:ascii="Times New Roman" w:hAnsi="Times New Roman"/>
          <w:sz w:val="28"/>
          <w:szCs w:val="28"/>
        </w:rPr>
      </w:pPr>
      <w:r w:rsidRPr="006F24C2">
        <w:rPr>
          <w:rFonts w:ascii="Times New Roman" w:hAnsi="Times New Roman"/>
          <w:sz w:val="28"/>
          <w:szCs w:val="28"/>
        </w:rPr>
        <w:t>«инициатор создания центра» – субъект Российской Федерации, разрабатывающий совместно с федеральной государственной образовательной организацией высшего образования и (или) научной организацией программу деятельности центра и представляющий ее на конкурс на получение гранта</w:t>
      </w:r>
      <w:r w:rsidR="002D3482">
        <w:rPr>
          <w:rFonts w:ascii="Times New Roman" w:hAnsi="Times New Roman"/>
          <w:sz w:val="28"/>
          <w:szCs w:val="28"/>
        </w:rPr>
        <w:t xml:space="preserve"> (далее – конкурс)</w:t>
      </w:r>
      <w:r w:rsidRPr="006F24C2">
        <w:rPr>
          <w:rFonts w:ascii="Times New Roman" w:hAnsi="Times New Roman"/>
          <w:sz w:val="28"/>
          <w:szCs w:val="28"/>
        </w:rPr>
        <w:t xml:space="preserve">. </w:t>
      </w:r>
      <w:r w:rsidR="00631F75" w:rsidRPr="006F24C2">
        <w:rPr>
          <w:rFonts w:ascii="Times New Roman" w:hAnsi="Times New Roman"/>
          <w:sz w:val="28"/>
          <w:szCs w:val="28"/>
        </w:rPr>
        <w:t>На</w:t>
      </w:r>
      <w:r w:rsidR="00631F75">
        <w:rPr>
          <w:rFonts w:ascii="Times New Roman" w:hAnsi="Times New Roman"/>
          <w:sz w:val="28"/>
          <w:szCs w:val="28"/>
        </w:rPr>
        <w:t> </w:t>
      </w:r>
      <w:r w:rsidRPr="006F24C2">
        <w:rPr>
          <w:rFonts w:ascii="Times New Roman" w:hAnsi="Times New Roman"/>
          <w:sz w:val="28"/>
          <w:szCs w:val="28"/>
        </w:rPr>
        <w:t>территории данного субъекта Российской Федерации реализуются технологические проекты и размещаются ключевые участники центра;</w:t>
      </w:r>
    </w:p>
    <w:p w14:paraId="3015DE96" w14:textId="771FF364" w:rsidR="004841EB" w:rsidRPr="006F24C2" w:rsidRDefault="004841EB" w:rsidP="004841EB">
      <w:pPr>
        <w:pStyle w:val="aff1"/>
        <w:spacing w:after="0" w:line="312" w:lineRule="auto"/>
        <w:ind w:firstLine="709"/>
        <w:jc w:val="both"/>
        <w:rPr>
          <w:rFonts w:ascii="Times New Roman" w:hAnsi="Times New Roman"/>
          <w:sz w:val="28"/>
          <w:szCs w:val="28"/>
        </w:rPr>
      </w:pPr>
      <w:r w:rsidRPr="006F24C2">
        <w:rPr>
          <w:rFonts w:ascii="Times New Roman" w:hAnsi="Times New Roman"/>
          <w:sz w:val="28"/>
          <w:szCs w:val="28"/>
        </w:rPr>
        <w:t>«Совет научно-образовательных центров мирового уровня» – постоянно действующий межведомственный координационный орган, образованный для</w:t>
      </w:r>
      <w:r w:rsidRPr="005C643C">
        <w:t xml:space="preserve"> </w:t>
      </w:r>
      <w:r w:rsidRPr="006F24C2">
        <w:rPr>
          <w:rFonts w:ascii="Times New Roman" w:hAnsi="Times New Roman"/>
          <w:sz w:val="28"/>
          <w:szCs w:val="28"/>
        </w:rPr>
        <w:t xml:space="preserve">рассмотрения вопросов </w:t>
      </w:r>
      <w:r w:rsidR="002D3482">
        <w:rPr>
          <w:rFonts w:ascii="Times New Roman" w:hAnsi="Times New Roman"/>
          <w:sz w:val="28"/>
          <w:szCs w:val="28"/>
        </w:rPr>
        <w:t xml:space="preserve">конкурса </w:t>
      </w:r>
      <w:r w:rsidRPr="006F24C2">
        <w:rPr>
          <w:rFonts w:ascii="Times New Roman" w:hAnsi="Times New Roman"/>
          <w:sz w:val="28"/>
          <w:szCs w:val="28"/>
        </w:rPr>
        <w:t>координации деятельности центров в целях предоставления грантов</w:t>
      </w:r>
      <w:r w:rsidR="002D3482">
        <w:rPr>
          <w:rFonts w:ascii="Times New Roman" w:hAnsi="Times New Roman"/>
          <w:sz w:val="28"/>
          <w:szCs w:val="28"/>
        </w:rPr>
        <w:t>, с</w:t>
      </w:r>
      <w:r w:rsidRPr="006F24C2">
        <w:rPr>
          <w:rFonts w:ascii="Times New Roman" w:hAnsi="Times New Roman"/>
          <w:sz w:val="28"/>
          <w:szCs w:val="28"/>
        </w:rPr>
        <w:t xml:space="preserve">остав </w:t>
      </w:r>
      <w:r w:rsidR="002D3482">
        <w:rPr>
          <w:rFonts w:ascii="Times New Roman" w:hAnsi="Times New Roman"/>
          <w:sz w:val="28"/>
          <w:szCs w:val="28"/>
        </w:rPr>
        <w:t xml:space="preserve">которого </w:t>
      </w:r>
      <w:r w:rsidRPr="006F24C2">
        <w:rPr>
          <w:rFonts w:ascii="Times New Roman" w:hAnsi="Times New Roman"/>
          <w:sz w:val="28"/>
          <w:szCs w:val="28"/>
        </w:rPr>
        <w:t xml:space="preserve">утверждается Правительством Российской Федерации </w:t>
      </w:r>
      <w:r w:rsidR="00631F75" w:rsidRPr="006F24C2">
        <w:rPr>
          <w:rFonts w:ascii="Times New Roman" w:hAnsi="Times New Roman"/>
          <w:sz w:val="28"/>
          <w:szCs w:val="28"/>
        </w:rPr>
        <w:t>по</w:t>
      </w:r>
      <w:r w:rsidR="00631F75">
        <w:rPr>
          <w:rFonts w:ascii="Times New Roman" w:hAnsi="Times New Roman"/>
          <w:sz w:val="28"/>
          <w:szCs w:val="28"/>
        </w:rPr>
        <w:t> </w:t>
      </w:r>
      <w:r w:rsidRPr="006F24C2">
        <w:rPr>
          <w:rFonts w:ascii="Times New Roman" w:hAnsi="Times New Roman"/>
          <w:sz w:val="28"/>
          <w:szCs w:val="28"/>
        </w:rPr>
        <w:t>представлению Министерства науки и высшего образования Российской Федерации;</w:t>
      </w:r>
    </w:p>
    <w:p w14:paraId="140FC6C0" w14:textId="1FC94C26" w:rsidR="00264F7D" w:rsidRPr="006F24C2" w:rsidRDefault="004841EB" w:rsidP="004D73B8">
      <w:pPr>
        <w:pStyle w:val="aff1"/>
        <w:spacing w:after="0" w:line="312" w:lineRule="auto"/>
        <w:ind w:firstLine="709"/>
        <w:jc w:val="both"/>
        <w:rPr>
          <w:rFonts w:ascii="Times New Roman" w:hAnsi="Times New Roman"/>
          <w:sz w:val="28"/>
          <w:szCs w:val="28"/>
        </w:rPr>
      </w:pPr>
      <w:r w:rsidRPr="006F24C2">
        <w:rPr>
          <w:rFonts w:ascii="Times New Roman" w:hAnsi="Times New Roman"/>
          <w:sz w:val="28"/>
          <w:szCs w:val="28"/>
        </w:rPr>
        <w:t xml:space="preserve">«наблюдательный совет центра» – коллегиальный совещательный орган управления центром, образованный по решению высших должностных лиц субъектов Российской Федерации, на территориях которых осуществляют деятельность </w:t>
      </w:r>
      <w:r w:rsidRPr="006F24C2">
        <w:rPr>
          <w:rFonts w:ascii="Times New Roman" w:hAnsi="Times New Roman"/>
          <w:sz w:val="28"/>
          <w:szCs w:val="28"/>
        </w:rPr>
        <w:lastRenderedPageBreak/>
        <w:t xml:space="preserve">участники центра для осуществления общего руководства деятельностью центра </w:t>
      </w:r>
      <w:r w:rsidR="00631F75" w:rsidRPr="006F24C2">
        <w:rPr>
          <w:rFonts w:ascii="Times New Roman" w:hAnsi="Times New Roman"/>
          <w:sz w:val="28"/>
          <w:szCs w:val="28"/>
        </w:rPr>
        <w:t>и</w:t>
      </w:r>
      <w:r w:rsidR="00631F75">
        <w:rPr>
          <w:rFonts w:ascii="Times New Roman" w:hAnsi="Times New Roman"/>
          <w:sz w:val="28"/>
          <w:szCs w:val="28"/>
        </w:rPr>
        <w:t> </w:t>
      </w:r>
      <w:r w:rsidRPr="006F24C2">
        <w:rPr>
          <w:rFonts w:ascii="Times New Roman" w:hAnsi="Times New Roman"/>
          <w:sz w:val="28"/>
          <w:szCs w:val="28"/>
        </w:rPr>
        <w:t xml:space="preserve">определения программы его деятельности. Состав наблюдательного совета центра формируется из числа представителей федеральных органов исполнительной власти и органов государственной власти субъектов Российской Федерации, осуществляющих деятельность на территории субъекта Российской Федерации, </w:t>
      </w:r>
      <w:r w:rsidR="00631F75" w:rsidRPr="006F24C2">
        <w:rPr>
          <w:rFonts w:ascii="Times New Roman" w:hAnsi="Times New Roman"/>
          <w:sz w:val="28"/>
          <w:szCs w:val="28"/>
        </w:rPr>
        <w:t>в</w:t>
      </w:r>
      <w:r w:rsidR="00631F75">
        <w:rPr>
          <w:rFonts w:ascii="Times New Roman" w:hAnsi="Times New Roman"/>
          <w:sz w:val="28"/>
          <w:szCs w:val="28"/>
        </w:rPr>
        <w:t> </w:t>
      </w:r>
      <w:r w:rsidRPr="006F24C2">
        <w:rPr>
          <w:rFonts w:ascii="Times New Roman" w:hAnsi="Times New Roman"/>
          <w:sz w:val="28"/>
          <w:szCs w:val="28"/>
        </w:rPr>
        <w:t xml:space="preserve">котором создан центр, организаций реального сектора экономики, </w:t>
      </w:r>
      <w:r w:rsidR="002D3482">
        <w:rPr>
          <w:rFonts w:ascii="Times New Roman" w:hAnsi="Times New Roman"/>
          <w:sz w:val="28"/>
          <w:szCs w:val="28"/>
        </w:rPr>
        <w:t xml:space="preserve">федеральных государственных </w:t>
      </w:r>
      <w:r w:rsidRPr="006F24C2">
        <w:rPr>
          <w:rFonts w:ascii="Times New Roman" w:hAnsi="Times New Roman"/>
          <w:sz w:val="28"/>
          <w:szCs w:val="28"/>
        </w:rPr>
        <w:t>образовательных организаций высшего образования и научных организаций. Руководство наблюдательным советом центра осуществляет высшее должностное лицо субъекта Р</w:t>
      </w:r>
      <w:r>
        <w:rPr>
          <w:rFonts w:ascii="Times New Roman" w:hAnsi="Times New Roman"/>
          <w:sz w:val="28"/>
          <w:szCs w:val="28"/>
        </w:rPr>
        <w:t xml:space="preserve">оссийской Федерации </w:t>
      </w:r>
      <w:r w:rsidR="00631F75">
        <w:rPr>
          <w:rFonts w:ascii="Times New Roman" w:hAnsi="Times New Roman"/>
          <w:sz w:val="28"/>
          <w:szCs w:val="28"/>
        </w:rPr>
        <w:t xml:space="preserve">– </w:t>
      </w:r>
      <w:r>
        <w:rPr>
          <w:rFonts w:ascii="Times New Roman" w:hAnsi="Times New Roman"/>
          <w:sz w:val="28"/>
          <w:szCs w:val="28"/>
        </w:rPr>
        <w:t>инициатор</w:t>
      </w:r>
      <w:r w:rsidR="00704EED">
        <w:rPr>
          <w:rFonts w:ascii="Times New Roman" w:hAnsi="Times New Roman"/>
          <w:sz w:val="28"/>
          <w:szCs w:val="28"/>
        </w:rPr>
        <w:t>а</w:t>
      </w:r>
      <w:r w:rsidRPr="006F24C2">
        <w:rPr>
          <w:rFonts w:ascii="Times New Roman" w:hAnsi="Times New Roman"/>
          <w:sz w:val="28"/>
          <w:szCs w:val="28"/>
        </w:rPr>
        <w:t xml:space="preserve"> создания центра;</w:t>
      </w:r>
    </w:p>
    <w:p w14:paraId="38EC34EE" w14:textId="5BE44051" w:rsidR="004841EB" w:rsidRPr="006F24C2" w:rsidRDefault="004841EB" w:rsidP="004841EB">
      <w:pPr>
        <w:pStyle w:val="aff1"/>
        <w:shd w:val="clear" w:color="auto" w:fill="FFFFFF" w:themeFill="background1"/>
        <w:spacing w:after="0" w:line="312" w:lineRule="auto"/>
        <w:ind w:firstLine="709"/>
        <w:jc w:val="both"/>
        <w:rPr>
          <w:rFonts w:ascii="Times New Roman" w:hAnsi="Times New Roman"/>
          <w:sz w:val="28"/>
          <w:szCs w:val="28"/>
        </w:rPr>
      </w:pPr>
      <w:r w:rsidRPr="006F24C2">
        <w:rPr>
          <w:rFonts w:ascii="Times New Roman" w:hAnsi="Times New Roman"/>
          <w:sz w:val="28"/>
          <w:szCs w:val="28"/>
        </w:rPr>
        <w:t xml:space="preserve">«получатель гранта» – участник центра, </w:t>
      </w:r>
      <w:r w:rsidR="002D3482" w:rsidRPr="006F24C2">
        <w:rPr>
          <w:rFonts w:ascii="Times New Roman" w:hAnsi="Times New Roman"/>
          <w:sz w:val="28"/>
          <w:szCs w:val="28"/>
        </w:rPr>
        <w:t xml:space="preserve">являющийся некоммерческой организацией </w:t>
      </w:r>
      <w:r w:rsidR="002D3482">
        <w:rPr>
          <w:rFonts w:ascii="Times New Roman" w:hAnsi="Times New Roman"/>
          <w:sz w:val="28"/>
          <w:szCs w:val="28"/>
        </w:rPr>
        <w:t xml:space="preserve">и </w:t>
      </w:r>
      <w:r w:rsidRPr="006F24C2">
        <w:rPr>
          <w:rFonts w:ascii="Times New Roman" w:hAnsi="Times New Roman"/>
          <w:sz w:val="28"/>
          <w:szCs w:val="28"/>
        </w:rPr>
        <w:t xml:space="preserve">определенный программой деятельности центра, </w:t>
      </w:r>
      <w:r w:rsidR="002D3482">
        <w:rPr>
          <w:rFonts w:ascii="Times New Roman" w:hAnsi="Times New Roman"/>
          <w:sz w:val="28"/>
          <w:szCs w:val="28"/>
        </w:rPr>
        <w:t xml:space="preserve">который </w:t>
      </w:r>
      <w:r w:rsidRPr="006F24C2">
        <w:rPr>
          <w:rFonts w:ascii="Times New Roman" w:hAnsi="Times New Roman"/>
          <w:sz w:val="28"/>
          <w:szCs w:val="28"/>
        </w:rPr>
        <w:t>претенду</w:t>
      </w:r>
      <w:r w:rsidR="002D3482">
        <w:rPr>
          <w:rFonts w:ascii="Times New Roman" w:hAnsi="Times New Roman"/>
          <w:sz w:val="28"/>
          <w:szCs w:val="28"/>
        </w:rPr>
        <w:t xml:space="preserve">ет </w:t>
      </w:r>
      <w:r w:rsidRPr="006F24C2">
        <w:rPr>
          <w:rFonts w:ascii="Times New Roman" w:hAnsi="Times New Roman"/>
          <w:sz w:val="28"/>
          <w:szCs w:val="28"/>
        </w:rPr>
        <w:t>на получение гранта или в отношени</w:t>
      </w:r>
      <w:r>
        <w:rPr>
          <w:rFonts w:ascii="Times New Roman" w:hAnsi="Times New Roman"/>
          <w:sz w:val="28"/>
          <w:szCs w:val="28"/>
        </w:rPr>
        <w:t>и</w:t>
      </w:r>
      <w:r w:rsidRPr="006F24C2">
        <w:rPr>
          <w:rFonts w:ascii="Times New Roman" w:hAnsi="Times New Roman"/>
          <w:sz w:val="28"/>
          <w:szCs w:val="28"/>
        </w:rPr>
        <w:t xml:space="preserve"> которого принято </w:t>
      </w:r>
      <w:r w:rsidR="002D3482">
        <w:rPr>
          <w:rFonts w:ascii="Times New Roman" w:hAnsi="Times New Roman"/>
          <w:sz w:val="28"/>
          <w:szCs w:val="28"/>
        </w:rPr>
        <w:t>решение о предоставлении гранта</w:t>
      </w:r>
      <w:r w:rsidRPr="006F24C2">
        <w:rPr>
          <w:rFonts w:ascii="Times New Roman" w:hAnsi="Times New Roman"/>
          <w:sz w:val="28"/>
          <w:szCs w:val="28"/>
        </w:rPr>
        <w:t>;</w:t>
      </w:r>
    </w:p>
    <w:p w14:paraId="58B754E4" w14:textId="2F456AED" w:rsidR="004841EB" w:rsidRPr="006F24C2" w:rsidRDefault="004841EB" w:rsidP="004841EB">
      <w:pPr>
        <w:pStyle w:val="aff1"/>
        <w:shd w:val="clear" w:color="auto" w:fill="FFFFFF" w:themeFill="background1"/>
        <w:spacing w:after="0" w:line="312" w:lineRule="auto"/>
        <w:ind w:firstLine="709"/>
        <w:jc w:val="both"/>
        <w:rPr>
          <w:rFonts w:ascii="Times New Roman" w:eastAsiaTheme="minorHAnsi" w:hAnsi="Times New Roman"/>
          <w:sz w:val="28"/>
          <w:szCs w:val="28"/>
        </w:rPr>
      </w:pPr>
      <w:r w:rsidRPr="006F24C2">
        <w:rPr>
          <w:rFonts w:ascii="Times New Roman" w:hAnsi="Times New Roman"/>
          <w:sz w:val="28"/>
          <w:szCs w:val="28"/>
        </w:rPr>
        <w:t xml:space="preserve">«технологический проект» – </w:t>
      </w:r>
      <w:r w:rsidRPr="006F24C2">
        <w:rPr>
          <w:rFonts w:ascii="Times New Roman" w:eastAsiaTheme="minorHAnsi" w:hAnsi="Times New Roman"/>
          <w:sz w:val="28"/>
          <w:szCs w:val="28"/>
        </w:rPr>
        <w:t xml:space="preserve">комплекс мероприятий, ориентированный </w:t>
      </w:r>
      <w:r w:rsidR="00631F75" w:rsidRPr="006F24C2">
        <w:rPr>
          <w:rFonts w:ascii="Times New Roman" w:eastAsiaTheme="minorHAnsi" w:hAnsi="Times New Roman"/>
          <w:sz w:val="28"/>
          <w:szCs w:val="28"/>
        </w:rPr>
        <w:t>на</w:t>
      </w:r>
      <w:r w:rsidR="00631F75">
        <w:rPr>
          <w:rFonts w:ascii="Times New Roman" w:eastAsiaTheme="minorHAnsi" w:hAnsi="Times New Roman"/>
          <w:sz w:val="28"/>
          <w:szCs w:val="28"/>
        </w:rPr>
        <w:t> </w:t>
      </w:r>
      <w:r w:rsidRPr="006F24C2">
        <w:rPr>
          <w:rFonts w:ascii="Times New Roman" w:eastAsiaTheme="minorHAnsi" w:hAnsi="Times New Roman"/>
          <w:sz w:val="28"/>
          <w:szCs w:val="28"/>
        </w:rPr>
        <w:t xml:space="preserve">осуществление научно-исследовательских и опытно-конструкторских работ, создание, развитие и (или) масштабирование производства продуктов или технологий, в том числе с учетом перспективных экономических специализаций субъекта Российской Федерации, характеризующийся высокой степенью риска </w:t>
      </w:r>
      <w:r w:rsidR="00631F75" w:rsidRPr="006F24C2">
        <w:rPr>
          <w:rFonts w:ascii="Times New Roman" w:eastAsiaTheme="minorHAnsi" w:hAnsi="Times New Roman"/>
          <w:sz w:val="28"/>
          <w:szCs w:val="28"/>
        </w:rPr>
        <w:t>и</w:t>
      </w:r>
      <w:r w:rsidR="00631F75">
        <w:rPr>
          <w:rFonts w:ascii="Times New Roman" w:eastAsiaTheme="minorHAnsi" w:hAnsi="Times New Roman"/>
          <w:sz w:val="28"/>
          <w:szCs w:val="28"/>
        </w:rPr>
        <w:t> </w:t>
      </w:r>
      <w:r w:rsidRPr="006F24C2">
        <w:rPr>
          <w:rFonts w:ascii="Times New Roman" w:eastAsiaTheme="minorHAnsi" w:hAnsi="Times New Roman"/>
          <w:sz w:val="28"/>
          <w:szCs w:val="28"/>
        </w:rPr>
        <w:t>неопределенностью результатов реализации такого комплекса мероприятий;</w:t>
      </w:r>
    </w:p>
    <w:p w14:paraId="0C40A525" w14:textId="78EB3AFD" w:rsidR="004841EB" w:rsidRPr="006F24C2" w:rsidRDefault="004841EB" w:rsidP="004841EB">
      <w:pPr>
        <w:pStyle w:val="aff1"/>
        <w:shd w:val="clear" w:color="auto" w:fill="FFFFFF" w:themeFill="background1"/>
        <w:spacing w:after="0" w:line="360" w:lineRule="auto"/>
        <w:ind w:firstLine="709"/>
        <w:jc w:val="both"/>
        <w:rPr>
          <w:rFonts w:ascii="Times New Roman" w:hAnsi="Times New Roman"/>
          <w:sz w:val="28"/>
          <w:szCs w:val="28"/>
        </w:rPr>
      </w:pPr>
      <w:r w:rsidRPr="006F24C2">
        <w:rPr>
          <w:rFonts w:ascii="Times New Roman" w:hAnsi="Times New Roman"/>
          <w:sz w:val="28"/>
          <w:szCs w:val="28"/>
        </w:rPr>
        <w:t xml:space="preserve">«программа деятельности центра» – документ, содержащий совокупность мероприятий, направленных на достижение целей обеспечения исследований </w:t>
      </w:r>
      <w:r w:rsidR="00631F75" w:rsidRPr="006F24C2">
        <w:rPr>
          <w:rFonts w:ascii="Times New Roman" w:hAnsi="Times New Roman"/>
          <w:sz w:val="28"/>
          <w:szCs w:val="28"/>
        </w:rPr>
        <w:t>и</w:t>
      </w:r>
      <w:r w:rsidR="00631F75">
        <w:rPr>
          <w:rFonts w:ascii="Times New Roman" w:hAnsi="Times New Roman"/>
          <w:sz w:val="28"/>
          <w:szCs w:val="28"/>
        </w:rPr>
        <w:t> </w:t>
      </w:r>
      <w:r w:rsidRPr="006F24C2">
        <w:rPr>
          <w:rFonts w:ascii="Times New Roman" w:hAnsi="Times New Roman"/>
          <w:sz w:val="28"/>
          <w:szCs w:val="28"/>
        </w:rPr>
        <w:t>разработок мирового уровня, получени</w:t>
      </w:r>
      <w:r>
        <w:rPr>
          <w:rFonts w:ascii="Times New Roman" w:hAnsi="Times New Roman"/>
          <w:sz w:val="28"/>
          <w:szCs w:val="28"/>
        </w:rPr>
        <w:t>е</w:t>
      </w:r>
      <w:r w:rsidRPr="006F24C2">
        <w:rPr>
          <w:rFonts w:ascii="Times New Roman" w:hAnsi="Times New Roman"/>
          <w:sz w:val="28"/>
          <w:szCs w:val="28"/>
        </w:rPr>
        <w:t xml:space="preserve"> новых конкурентоспособных технологий </w:t>
      </w:r>
      <w:r w:rsidR="00631F75" w:rsidRPr="006F24C2">
        <w:rPr>
          <w:rFonts w:ascii="Times New Roman" w:hAnsi="Times New Roman"/>
          <w:sz w:val="28"/>
          <w:szCs w:val="28"/>
        </w:rPr>
        <w:t>и</w:t>
      </w:r>
      <w:r w:rsidR="00631F75">
        <w:rPr>
          <w:rFonts w:ascii="Times New Roman" w:hAnsi="Times New Roman"/>
          <w:sz w:val="28"/>
          <w:szCs w:val="28"/>
        </w:rPr>
        <w:t> </w:t>
      </w:r>
      <w:r w:rsidRPr="006F24C2">
        <w:rPr>
          <w:rFonts w:ascii="Times New Roman" w:hAnsi="Times New Roman"/>
          <w:sz w:val="28"/>
          <w:szCs w:val="28"/>
        </w:rPr>
        <w:t>продуктов и их коммерциализации (реализации технологических проектов, в том числе за счет интеграции научного и образовательного потенциала участников центра)</w:t>
      </w:r>
      <w:r>
        <w:rPr>
          <w:rFonts w:ascii="Times New Roman" w:hAnsi="Times New Roman"/>
          <w:sz w:val="28"/>
          <w:szCs w:val="28"/>
        </w:rPr>
        <w:t>, подготовку</w:t>
      </w:r>
      <w:r w:rsidRPr="006F24C2">
        <w:rPr>
          <w:rFonts w:ascii="Times New Roman" w:hAnsi="Times New Roman"/>
          <w:sz w:val="28"/>
          <w:szCs w:val="28"/>
        </w:rPr>
        <w:t xml:space="preserve"> кадров для решения крупных научно-технологических задач </w:t>
      </w:r>
      <w:r w:rsidR="00631F75" w:rsidRPr="006F24C2">
        <w:rPr>
          <w:rFonts w:ascii="Times New Roman" w:hAnsi="Times New Roman"/>
          <w:sz w:val="28"/>
          <w:szCs w:val="28"/>
        </w:rPr>
        <w:t>в</w:t>
      </w:r>
      <w:r w:rsidR="00631F75">
        <w:rPr>
          <w:rFonts w:ascii="Times New Roman" w:hAnsi="Times New Roman"/>
          <w:sz w:val="28"/>
          <w:szCs w:val="28"/>
        </w:rPr>
        <w:t> </w:t>
      </w:r>
      <w:r w:rsidRPr="006F24C2">
        <w:rPr>
          <w:rFonts w:ascii="Times New Roman" w:hAnsi="Times New Roman"/>
          <w:sz w:val="28"/>
          <w:szCs w:val="28"/>
        </w:rPr>
        <w:t>интересах развития отраслей науки и технологий по приоритетам научно-технологического развития Российской Федерации, включающих в том числе проведение научно-исследовательских и опытно-к</w:t>
      </w:r>
      <w:r>
        <w:rPr>
          <w:rFonts w:ascii="Times New Roman" w:hAnsi="Times New Roman"/>
          <w:sz w:val="28"/>
          <w:szCs w:val="28"/>
        </w:rPr>
        <w:t>онструкторских работ, реализацию</w:t>
      </w:r>
      <w:r w:rsidRPr="006F24C2">
        <w:rPr>
          <w:rFonts w:ascii="Times New Roman" w:hAnsi="Times New Roman"/>
          <w:sz w:val="28"/>
          <w:szCs w:val="28"/>
        </w:rPr>
        <w:t xml:space="preserve"> образовательных программ высшего образования, дополнительных профессиональных программ, а также перечень целевых индикаторов, перечень организаций, участвующих в реализации программы деятельности центра, </w:t>
      </w:r>
      <w:r w:rsidR="00631F75" w:rsidRPr="006F24C2">
        <w:rPr>
          <w:rFonts w:ascii="Times New Roman" w:hAnsi="Times New Roman"/>
          <w:sz w:val="28"/>
          <w:szCs w:val="28"/>
        </w:rPr>
        <w:t>с</w:t>
      </w:r>
      <w:r w:rsidR="00631F75">
        <w:rPr>
          <w:rFonts w:ascii="Times New Roman" w:hAnsi="Times New Roman"/>
          <w:sz w:val="28"/>
          <w:szCs w:val="28"/>
        </w:rPr>
        <w:t> </w:t>
      </w:r>
      <w:r w:rsidRPr="006F24C2">
        <w:rPr>
          <w:rFonts w:ascii="Times New Roman" w:hAnsi="Times New Roman"/>
          <w:sz w:val="28"/>
          <w:szCs w:val="28"/>
        </w:rPr>
        <w:t xml:space="preserve">указанием их функций, сроки реализации и сведения о финансовом обеспечении </w:t>
      </w:r>
      <w:r w:rsidRPr="006F24C2">
        <w:rPr>
          <w:rFonts w:ascii="Times New Roman" w:hAnsi="Times New Roman"/>
          <w:sz w:val="28"/>
          <w:szCs w:val="28"/>
        </w:rPr>
        <w:lastRenderedPageBreak/>
        <w:t xml:space="preserve">программы, совершенствовании системы управления сектором исследований </w:t>
      </w:r>
      <w:r w:rsidR="00631F75" w:rsidRPr="006F24C2">
        <w:rPr>
          <w:rFonts w:ascii="Times New Roman" w:hAnsi="Times New Roman"/>
          <w:sz w:val="28"/>
          <w:szCs w:val="28"/>
        </w:rPr>
        <w:t>и</w:t>
      </w:r>
      <w:r w:rsidR="00631F75">
        <w:rPr>
          <w:rFonts w:ascii="Times New Roman" w:hAnsi="Times New Roman"/>
          <w:sz w:val="28"/>
          <w:szCs w:val="28"/>
        </w:rPr>
        <w:t> </w:t>
      </w:r>
      <w:r w:rsidRPr="006F24C2">
        <w:rPr>
          <w:rFonts w:ascii="Times New Roman" w:hAnsi="Times New Roman"/>
          <w:sz w:val="28"/>
          <w:szCs w:val="28"/>
        </w:rPr>
        <w:t>разработок в субъекте Российской Федерации;</w:t>
      </w:r>
    </w:p>
    <w:p w14:paraId="270C28A7" w14:textId="69605BB0" w:rsidR="004841EB" w:rsidRPr="006F24C2" w:rsidRDefault="004841EB" w:rsidP="004841EB">
      <w:pPr>
        <w:spacing w:line="360" w:lineRule="auto"/>
        <w:ind w:firstLine="709"/>
        <w:jc w:val="both"/>
        <w:rPr>
          <w:rFonts w:ascii="Times New Roman" w:hAnsi="Times New Roman"/>
          <w:color w:val="auto"/>
          <w:sz w:val="28"/>
          <w:szCs w:val="28"/>
        </w:rPr>
      </w:pPr>
      <w:r w:rsidRPr="006F24C2">
        <w:rPr>
          <w:rFonts w:ascii="Times New Roman" w:hAnsi="Times New Roman"/>
          <w:color w:val="auto"/>
          <w:sz w:val="28"/>
          <w:szCs w:val="28"/>
        </w:rPr>
        <w:t xml:space="preserve">«портфель основных технологических проектов» </w:t>
      </w:r>
      <w:r w:rsidR="00631F75">
        <w:rPr>
          <w:rFonts w:ascii="Times New Roman" w:hAnsi="Times New Roman"/>
          <w:color w:val="auto"/>
          <w:sz w:val="28"/>
          <w:szCs w:val="28"/>
          <w:lang w:val="ru-RU"/>
        </w:rPr>
        <w:t>–</w:t>
      </w:r>
      <w:r w:rsidR="00631F75" w:rsidRPr="006F24C2">
        <w:rPr>
          <w:rFonts w:ascii="Times New Roman" w:hAnsi="Times New Roman"/>
          <w:color w:val="auto"/>
          <w:sz w:val="28"/>
          <w:szCs w:val="28"/>
        </w:rPr>
        <w:t xml:space="preserve"> </w:t>
      </w:r>
      <w:r w:rsidRPr="006F24C2">
        <w:rPr>
          <w:rFonts w:ascii="Times New Roman" w:hAnsi="Times New Roman"/>
          <w:color w:val="auto"/>
          <w:sz w:val="28"/>
          <w:szCs w:val="28"/>
        </w:rPr>
        <w:t>перечень технологических проектов, содержащий мероприятия и другие работы, включая образовательные программы,</w:t>
      </w:r>
      <w:r>
        <w:rPr>
          <w:rFonts w:ascii="Times New Roman" w:hAnsi="Times New Roman"/>
          <w:color w:val="auto"/>
          <w:sz w:val="28"/>
          <w:szCs w:val="28"/>
        </w:rPr>
        <w:t xml:space="preserve"> </w:t>
      </w:r>
      <w:r w:rsidR="00631F75">
        <w:rPr>
          <w:rFonts w:ascii="Times New Roman" w:hAnsi="Times New Roman"/>
          <w:color w:val="auto"/>
          <w:sz w:val="28"/>
          <w:szCs w:val="28"/>
        </w:rPr>
        <w:t>объедин</w:t>
      </w:r>
      <w:r w:rsidR="00631F75">
        <w:rPr>
          <w:rFonts w:ascii="Times New Roman" w:hAnsi="Times New Roman"/>
          <w:color w:val="auto"/>
          <w:sz w:val="28"/>
          <w:szCs w:val="28"/>
          <w:lang w:val="ru-RU"/>
        </w:rPr>
        <w:t>е</w:t>
      </w:r>
      <w:r w:rsidR="00631F75">
        <w:rPr>
          <w:rFonts w:ascii="Times New Roman" w:hAnsi="Times New Roman"/>
          <w:color w:val="auto"/>
          <w:sz w:val="28"/>
          <w:szCs w:val="28"/>
        </w:rPr>
        <w:t>нные</w:t>
      </w:r>
      <w:r w:rsidR="00631F75" w:rsidRPr="006F24C2">
        <w:rPr>
          <w:rFonts w:ascii="Times New Roman" w:hAnsi="Times New Roman"/>
          <w:color w:val="auto"/>
          <w:sz w:val="28"/>
          <w:szCs w:val="28"/>
        </w:rPr>
        <w:t xml:space="preserve"> </w:t>
      </w:r>
      <w:r w:rsidRPr="006F24C2">
        <w:rPr>
          <w:rFonts w:ascii="Times New Roman" w:hAnsi="Times New Roman"/>
          <w:color w:val="auto"/>
          <w:sz w:val="28"/>
          <w:szCs w:val="28"/>
        </w:rPr>
        <w:t xml:space="preserve">с целью достижения более эффективного управления </w:t>
      </w:r>
      <w:r w:rsidR="00631F75" w:rsidRPr="006F24C2">
        <w:rPr>
          <w:rFonts w:ascii="Times New Roman" w:hAnsi="Times New Roman"/>
          <w:color w:val="auto"/>
          <w:sz w:val="28"/>
          <w:szCs w:val="28"/>
        </w:rPr>
        <w:t>и</w:t>
      </w:r>
      <w:r w:rsidR="00631F75">
        <w:rPr>
          <w:rFonts w:ascii="Times New Roman" w:hAnsi="Times New Roman"/>
          <w:color w:val="auto"/>
          <w:sz w:val="28"/>
          <w:szCs w:val="28"/>
          <w:lang w:val="ru-RU"/>
        </w:rPr>
        <w:t> </w:t>
      </w:r>
      <w:r w:rsidRPr="006F24C2">
        <w:rPr>
          <w:rFonts w:ascii="Times New Roman" w:hAnsi="Times New Roman"/>
          <w:color w:val="auto"/>
          <w:sz w:val="28"/>
          <w:szCs w:val="28"/>
        </w:rPr>
        <w:t xml:space="preserve">повышения общей капитализации активов в логике управления инвестициями </w:t>
      </w:r>
      <w:r w:rsidR="00631F75" w:rsidRPr="006F24C2">
        <w:rPr>
          <w:rFonts w:ascii="Times New Roman" w:hAnsi="Times New Roman"/>
          <w:color w:val="auto"/>
          <w:sz w:val="28"/>
          <w:szCs w:val="28"/>
        </w:rPr>
        <w:t>в</w:t>
      </w:r>
      <w:r w:rsidR="00631F75">
        <w:rPr>
          <w:rFonts w:ascii="Times New Roman" w:hAnsi="Times New Roman"/>
          <w:color w:val="auto"/>
          <w:sz w:val="28"/>
          <w:szCs w:val="28"/>
          <w:lang w:val="ru-RU"/>
        </w:rPr>
        <w:t> </w:t>
      </w:r>
      <w:r w:rsidRPr="006F24C2">
        <w:rPr>
          <w:rFonts w:ascii="Times New Roman" w:hAnsi="Times New Roman"/>
          <w:color w:val="auto"/>
          <w:sz w:val="28"/>
          <w:szCs w:val="28"/>
        </w:rPr>
        <w:t xml:space="preserve">рамках единой стратегии центра по направлениям. Портфель формируется </w:t>
      </w:r>
      <w:r w:rsidR="00631F75" w:rsidRPr="006F24C2">
        <w:rPr>
          <w:rFonts w:ascii="Times New Roman" w:hAnsi="Times New Roman"/>
          <w:color w:val="auto"/>
          <w:sz w:val="28"/>
          <w:szCs w:val="28"/>
        </w:rPr>
        <w:t>по</w:t>
      </w:r>
      <w:r w:rsidR="00631F75">
        <w:rPr>
          <w:rFonts w:ascii="Times New Roman" w:hAnsi="Times New Roman"/>
          <w:color w:val="auto"/>
          <w:sz w:val="28"/>
          <w:szCs w:val="28"/>
          <w:lang w:val="ru-RU"/>
        </w:rPr>
        <w:t> </w:t>
      </w:r>
      <w:r w:rsidRPr="006F24C2">
        <w:rPr>
          <w:rFonts w:ascii="Times New Roman" w:hAnsi="Times New Roman"/>
          <w:color w:val="auto"/>
          <w:sz w:val="28"/>
          <w:szCs w:val="28"/>
        </w:rPr>
        <w:t xml:space="preserve">основным принципам эффективности управления и финансирования </w:t>
      </w:r>
      <w:r w:rsidR="00631F75" w:rsidRPr="006F24C2">
        <w:rPr>
          <w:rFonts w:ascii="Times New Roman" w:hAnsi="Times New Roman"/>
          <w:color w:val="auto"/>
          <w:sz w:val="28"/>
          <w:szCs w:val="28"/>
        </w:rPr>
        <w:t>с</w:t>
      </w:r>
      <w:r w:rsidR="00631F75">
        <w:rPr>
          <w:rFonts w:ascii="Times New Roman" w:hAnsi="Times New Roman"/>
          <w:color w:val="auto"/>
          <w:sz w:val="28"/>
          <w:szCs w:val="28"/>
          <w:lang w:val="ru-RU"/>
        </w:rPr>
        <w:t> </w:t>
      </w:r>
      <w:r w:rsidRPr="006F24C2">
        <w:rPr>
          <w:rFonts w:ascii="Times New Roman" w:hAnsi="Times New Roman"/>
          <w:color w:val="auto"/>
          <w:sz w:val="28"/>
          <w:szCs w:val="28"/>
        </w:rPr>
        <w:t>распределением доходности и рисков. Сформированный портфель требует обязательного представления совместно со схемой сборки портфеля с раскрытием всех держателей этого портфеля;</w:t>
      </w:r>
    </w:p>
    <w:p w14:paraId="18804897" w14:textId="1109FCB5" w:rsidR="004841EB" w:rsidRPr="006F24C2" w:rsidRDefault="004841EB" w:rsidP="004841EB">
      <w:pPr>
        <w:spacing w:line="360" w:lineRule="auto"/>
        <w:ind w:firstLine="709"/>
        <w:jc w:val="both"/>
        <w:rPr>
          <w:rFonts w:ascii="Times New Roman" w:hAnsi="Times New Roman"/>
          <w:color w:val="auto"/>
          <w:sz w:val="28"/>
          <w:szCs w:val="28"/>
        </w:rPr>
      </w:pPr>
      <w:r w:rsidRPr="006F24C2">
        <w:rPr>
          <w:rFonts w:ascii="Times New Roman" w:hAnsi="Times New Roman"/>
          <w:color w:val="auto"/>
          <w:sz w:val="28"/>
          <w:szCs w:val="28"/>
        </w:rPr>
        <w:t xml:space="preserve">«соглашение о предоставлении гранта» – соглашение получателя гранта </w:t>
      </w:r>
      <w:r w:rsidR="00631F75" w:rsidRPr="006F24C2">
        <w:rPr>
          <w:rFonts w:ascii="Times New Roman" w:hAnsi="Times New Roman"/>
          <w:color w:val="auto"/>
          <w:sz w:val="28"/>
          <w:szCs w:val="28"/>
        </w:rPr>
        <w:t>с</w:t>
      </w:r>
      <w:r w:rsidR="00631F75">
        <w:rPr>
          <w:rFonts w:ascii="Times New Roman" w:hAnsi="Times New Roman"/>
          <w:color w:val="auto"/>
          <w:sz w:val="28"/>
          <w:szCs w:val="28"/>
          <w:lang w:val="ru-RU"/>
        </w:rPr>
        <w:t> </w:t>
      </w:r>
      <w:r w:rsidRPr="006F24C2">
        <w:rPr>
          <w:rFonts w:ascii="Times New Roman" w:hAnsi="Times New Roman"/>
          <w:color w:val="auto"/>
          <w:sz w:val="28"/>
          <w:szCs w:val="28"/>
        </w:rPr>
        <w:t xml:space="preserve">Министерством науки и высшего образования Российской Федерации </w:t>
      </w:r>
      <w:r w:rsidR="00631F75" w:rsidRPr="006F24C2">
        <w:rPr>
          <w:rFonts w:ascii="Times New Roman" w:hAnsi="Times New Roman"/>
          <w:color w:val="auto"/>
          <w:sz w:val="28"/>
          <w:szCs w:val="28"/>
        </w:rPr>
        <w:t>о</w:t>
      </w:r>
      <w:r w:rsidR="00631F75">
        <w:rPr>
          <w:rFonts w:ascii="Times New Roman" w:hAnsi="Times New Roman"/>
          <w:color w:val="auto"/>
          <w:sz w:val="28"/>
          <w:szCs w:val="28"/>
          <w:lang w:val="ru-RU"/>
        </w:rPr>
        <w:t> </w:t>
      </w:r>
      <w:r w:rsidRPr="006F24C2">
        <w:rPr>
          <w:rFonts w:ascii="Times New Roman" w:hAnsi="Times New Roman"/>
          <w:color w:val="auto"/>
          <w:sz w:val="28"/>
          <w:szCs w:val="28"/>
        </w:rPr>
        <w:t>предоставлении гранта, которое заключается в соответствии с утвержденной Министерством финансов Российской Федерации типовой формой;</w:t>
      </w:r>
    </w:p>
    <w:p w14:paraId="0C6D8BFF" w14:textId="77777777" w:rsidR="004841EB" w:rsidRPr="006F24C2" w:rsidRDefault="004841EB" w:rsidP="004841EB">
      <w:pPr>
        <w:pStyle w:val="ConsPlusNormal"/>
        <w:spacing w:line="360" w:lineRule="auto"/>
        <w:ind w:firstLine="540"/>
        <w:jc w:val="both"/>
        <w:rPr>
          <w:rFonts w:ascii="Times New Roman" w:eastAsia="Times New Roman" w:hAnsi="Times New Roman" w:cs="Arial Unicode MS"/>
          <w:sz w:val="28"/>
          <w:szCs w:val="28"/>
          <w:lang w:val="ru"/>
        </w:rPr>
      </w:pPr>
      <w:r w:rsidRPr="006F24C2">
        <w:rPr>
          <w:rFonts w:ascii="Times New Roman" w:eastAsia="Times New Roman" w:hAnsi="Times New Roman" w:cs="Arial Unicode MS"/>
          <w:sz w:val="28"/>
          <w:szCs w:val="28"/>
          <w:lang w:val="ru"/>
        </w:rPr>
        <w:t xml:space="preserve">«управляющий совет центра» </w:t>
      </w:r>
      <w:r w:rsidRPr="006F24C2">
        <w:rPr>
          <w:rFonts w:ascii="Times New Roman" w:hAnsi="Times New Roman"/>
          <w:sz w:val="28"/>
          <w:szCs w:val="28"/>
        </w:rPr>
        <w:t>–</w:t>
      </w:r>
      <w:r w:rsidRPr="006F24C2">
        <w:rPr>
          <w:rFonts w:ascii="Times New Roman" w:eastAsia="Times New Roman" w:hAnsi="Times New Roman" w:cs="Arial Unicode MS"/>
          <w:sz w:val="28"/>
          <w:szCs w:val="28"/>
          <w:lang w:val="ru"/>
        </w:rPr>
        <w:t xml:space="preserve"> коллегиальный орган управления центром, образованный наблюдательным советом центра из числа представителей всех участников центра для организационного руководства и координации его деятельности по реализации программы деятельности центра;</w:t>
      </w:r>
    </w:p>
    <w:p w14:paraId="61A05F85" w14:textId="77777777" w:rsidR="004841EB" w:rsidRPr="006F24C2" w:rsidRDefault="004841EB" w:rsidP="004841EB">
      <w:pPr>
        <w:pStyle w:val="aff1"/>
        <w:spacing w:after="0" w:line="360" w:lineRule="auto"/>
        <w:ind w:firstLine="709"/>
        <w:jc w:val="both"/>
        <w:rPr>
          <w:rFonts w:ascii="Times New Roman" w:hAnsi="Times New Roman"/>
          <w:sz w:val="28"/>
          <w:szCs w:val="28"/>
        </w:rPr>
      </w:pPr>
      <w:r w:rsidRPr="006F24C2">
        <w:rPr>
          <w:rFonts w:ascii="Times New Roman" w:hAnsi="Times New Roman"/>
          <w:sz w:val="28"/>
          <w:szCs w:val="28"/>
        </w:rPr>
        <w:t>«участник центра» – юридическое лицо, участвующее в реализации программы деятельности центра;</w:t>
      </w:r>
    </w:p>
    <w:p w14:paraId="607D5FC2" w14:textId="278E176A" w:rsidR="004841EB" w:rsidRDefault="004841EB" w:rsidP="004175F5">
      <w:pPr>
        <w:pStyle w:val="aff1"/>
        <w:spacing w:after="0" w:line="360" w:lineRule="auto"/>
        <w:ind w:firstLine="709"/>
        <w:jc w:val="both"/>
        <w:rPr>
          <w:rFonts w:ascii="Times New Roman" w:hAnsi="Times New Roman"/>
          <w:sz w:val="28"/>
          <w:szCs w:val="28"/>
        </w:rPr>
      </w:pPr>
      <w:r w:rsidRPr="006F24C2">
        <w:rPr>
          <w:rFonts w:ascii="Times New Roman" w:hAnsi="Times New Roman"/>
          <w:sz w:val="28"/>
          <w:szCs w:val="28"/>
        </w:rPr>
        <w:t xml:space="preserve">«центр» – научно-образовательный центр мирового уровня, представляющий собой поддерживаемое субъектом Российской Федерации объединение </w:t>
      </w:r>
      <w:r w:rsidR="008C1363" w:rsidRPr="006F24C2">
        <w:rPr>
          <w:rFonts w:ascii="Times New Roman" w:hAnsi="Times New Roman"/>
          <w:sz w:val="28"/>
          <w:szCs w:val="28"/>
        </w:rPr>
        <w:t>без</w:t>
      </w:r>
      <w:r w:rsidR="008C1363">
        <w:rPr>
          <w:rFonts w:ascii="Times New Roman" w:hAnsi="Times New Roman"/>
          <w:sz w:val="28"/>
          <w:szCs w:val="28"/>
        </w:rPr>
        <w:t> </w:t>
      </w:r>
      <w:r w:rsidRPr="006F24C2">
        <w:rPr>
          <w:rFonts w:ascii="Times New Roman" w:hAnsi="Times New Roman"/>
          <w:sz w:val="28"/>
          <w:szCs w:val="28"/>
        </w:rPr>
        <w:t xml:space="preserve">образования юридического лица федеральных государственных образовательных организаций высшего образования и (или) научных организаций с организациями, действующими в реальном секторе экономики, и осуществляющий деятельность </w:t>
      </w:r>
      <w:r w:rsidR="00631F75" w:rsidRPr="006F24C2">
        <w:rPr>
          <w:rFonts w:ascii="Times New Roman" w:hAnsi="Times New Roman"/>
          <w:sz w:val="28"/>
          <w:szCs w:val="28"/>
        </w:rPr>
        <w:t>в</w:t>
      </w:r>
      <w:r w:rsidR="00631F75">
        <w:rPr>
          <w:rFonts w:ascii="Times New Roman" w:hAnsi="Times New Roman"/>
          <w:sz w:val="28"/>
          <w:szCs w:val="28"/>
        </w:rPr>
        <w:t> </w:t>
      </w:r>
      <w:r w:rsidRPr="006F24C2">
        <w:rPr>
          <w:rFonts w:ascii="Times New Roman" w:hAnsi="Times New Roman"/>
          <w:sz w:val="28"/>
          <w:szCs w:val="28"/>
        </w:rPr>
        <w:t>соответствии с программой деятельности центра.</w:t>
      </w:r>
    </w:p>
    <w:p w14:paraId="21E99099" w14:textId="77777777" w:rsidR="004175F5" w:rsidRDefault="004175F5" w:rsidP="004175F5">
      <w:pPr>
        <w:pStyle w:val="aff1"/>
        <w:spacing w:after="0" w:line="360" w:lineRule="auto"/>
        <w:ind w:firstLine="709"/>
        <w:jc w:val="both"/>
        <w:rPr>
          <w:rFonts w:ascii="Times New Roman" w:hAnsi="Times New Roman"/>
          <w:sz w:val="28"/>
          <w:szCs w:val="28"/>
        </w:rPr>
      </w:pPr>
    </w:p>
    <w:p w14:paraId="5AA9610E" w14:textId="77777777" w:rsidR="004175F5" w:rsidRDefault="004175F5" w:rsidP="004175F5">
      <w:pPr>
        <w:pStyle w:val="aff1"/>
        <w:spacing w:after="0" w:line="360" w:lineRule="auto"/>
        <w:ind w:firstLine="709"/>
        <w:jc w:val="both"/>
        <w:rPr>
          <w:rFonts w:ascii="Times New Roman" w:hAnsi="Times New Roman"/>
          <w:sz w:val="28"/>
          <w:szCs w:val="28"/>
        </w:rPr>
      </w:pPr>
    </w:p>
    <w:p w14:paraId="2EFD4D73" w14:textId="77777777" w:rsidR="004175F5" w:rsidRPr="006F24C2" w:rsidRDefault="004175F5" w:rsidP="004175F5">
      <w:pPr>
        <w:pStyle w:val="aff1"/>
        <w:spacing w:after="0" w:line="360" w:lineRule="auto"/>
        <w:ind w:firstLine="709"/>
        <w:jc w:val="both"/>
        <w:rPr>
          <w:rFonts w:ascii="Times New Roman" w:hAnsi="Times New Roman"/>
          <w:sz w:val="28"/>
          <w:szCs w:val="28"/>
        </w:rPr>
      </w:pPr>
    </w:p>
    <w:p w14:paraId="44CF8BA3" w14:textId="77777777" w:rsidR="004841EB" w:rsidRPr="006F24C2" w:rsidRDefault="004841EB" w:rsidP="004175F5">
      <w:pPr>
        <w:pStyle w:val="1"/>
        <w:numPr>
          <w:ilvl w:val="0"/>
          <w:numId w:val="0"/>
        </w:numPr>
        <w:spacing w:before="0"/>
        <w:ind w:firstLine="709"/>
      </w:pPr>
      <w:bookmarkStart w:id="2" w:name="_Hlk34036802"/>
      <w:r w:rsidRPr="006F24C2">
        <w:lastRenderedPageBreak/>
        <w:t>II. ОБЩИЕ ПОЛОЖЕНИЯ</w:t>
      </w:r>
    </w:p>
    <w:bookmarkEnd w:id="2"/>
    <w:p w14:paraId="692CD736" w14:textId="7A6C588D" w:rsidR="004841EB" w:rsidRPr="006F24C2" w:rsidRDefault="004841EB" w:rsidP="004175F5">
      <w:pPr>
        <w:pStyle w:val="aff1"/>
        <w:spacing w:after="0" w:line="360" w:lineRule="auto"/>
        <w:ind w:firstLine="709"/>
        <w:jc w:val="both"/>
        <w:rPr>
          <w:rFonts w:ascii="Times New Roman" w:hAnsi="Times New Roman"/>
          <w:sz w:val="28"/>
          <w:szCs w:val="28"/>
        </w:rPr>
      </w:pPr>
      <w:r w:rsidRPr="006F24C2">
        <w:rPr>
          <w:rFonts w:ascii="Times New Roman" w:hAnsi="Times New Roman"/>
          <w:sz w:val="28"/>
          <w:szCs w:val="28"/>
        </w:rPr>
        <w:t xml:space="preserve">Настоящие методические рекомендации разработаны в соответствии </w:t>
      </w:r>
      <w:r w:rsidR="00631F75" w:rsidRPr="006F24C2">
        <w:rPr>
          <w:rFonts w:ascii="Times New Roman" w:hAnsi="Times New Roman"/>
          <w:sz w:val="28"/>
          <w:szCs w:val="28"/>
        </w:rPr>
        <w:t>с</w:t>
      </w:r>
      <w:r w:rsidR="00631F75">
        <w:rPr>
          <w:rFonts w:ascii="Times New Roman" w:hAnsi="Times New Roman"/>
          <w:sz w:val="28"/>
          <w:szCs w:val="28"/>
        </w:rPr>
        <w:t> </w:t>
      </w:r>
      <w:r>
        <w:rPr>
          <w:rFonts w:ascii="Times New Roman" w:hAnsi="Times New Roman"/>
          <w:sz w:val="28"/>
          <w:szCs w:val="28"/>
        </w:rPr>
        <w:t>п</w:t>
      </w:r>
      <w:r w:rsidRPr="000743DC">
        <w:rPr>
          <w:rFonts w:ascii="Times New Roman" w:hAnsi="Times New Roman"/>
          <w:sz w:val="28"/>
          <w:szCs w:val="28"/>
        </w:rPr>
        <w:t>остановление</w:t>
      </w:r>
      <w:r>
        <w:rPr>
          <w:rFonts w:ascii="Times New Roman" w:hAnsi="Times New Roman"/>
          <w:sz w:val="28"/>
          <w:szCs w:val="28"/>
        </w:rPr>
        <w:t>м</w:t>
      </w:r>
      <w:r w:rsidRPr="000743DC">
        <w:rPr>
          <w:rFonts w:ascii="Times New Roman" w:hAnsi="Times New Roman"/>
          <w:sz w:val="28"/>
          <w:szCs w:val="28"/>
        </w:rPr>
        <w:t xml:space="preserve"> Правительства </w:t>
      </w:r>
      <w:r w:rsidRPr="006F24C2">
        <w:rPr>
          <w:rFonts w:ascii="Times New Roman" w:hAnsi="Times New Roman"/>
          <w:sz w:val="28"/>
          <w:szCs w:val="28"/>
        </w:rPr>
        <w:t>Российской Федерации от 30 апреля 2019 г. № 537</w:t>
      </w:r>
      <w:r w:rsidRPr="000743DC">
        <w:rPr>
          <w:rFonts w:ascii="Times New Roman" w:hAnsi="Times New Roman"/>
          <w:sz w:val="28"/>
          <w:szCs w:val="28"/>
        </w:rPr>
        <w:t xml:space="preserve"> </w:t>
      </w:r>
      <w:r>
        <w:rPr>
          <w:rFonts w:ascii="Times New Roman" w:hAnsi="Times New Roman"/>
          <w:sz w:val="28"/>
          <w:szCs w:val="28"/>
        </w:rPr>
        <w:t xml:space="preserve"> «</w:t>
      </w:r>
      <w:r w:rsidRPr="000743DC">
        <w:rPr>
          <w:rFonts w:ascii="Times New Roman" w:hAnsi="Times New Roman"/>
          <w:sz w:val="28"/>
          <w:szCs w:val="28"/>
        </w:rPr>
        <w:t>О мерах государственной поддержки научно-образовательных центров мирового уровня на основе интеграции образовательных организаций высшего образования</w:t>
      </w:r>
      <w:r w:rsidR="004175F5">
        <w:rPr>
          <w:rFonts w:ascii="Times New Roman" w:hAnsi="Times New Roman"/>
          <w:sz w:val="28"/>
          <w:szCs w:val="28"/>
        </w:rPr>
        <w:br/>
      </w:r>
      <w:r w:rsidRPr="000743DC">
        <w:rPr>
          <w:rFonts w:ascii="Times New Roman" w:hAnsi="Times New Roman"/>
          <w:sz w:val="28"/>
          <w:szCs w:val="28"/>
        </w:rPr>
        <w:t xml:space="preserve">и научных организаций и их кооперации </w:t>
      </w:r>
      <w:r w:rsidR="005805EC" w:rsidRPr="000743DC">
        <w:rPr>
          <w:rFonts w:ascii="Times New Roman" w:hAnsi="Times New Roman"/>
          <w:sz w:val="28"/>
          <w:szCs w:val="28"/>
        </w:rPr>
        <w:t>с</w:t>
      </w:r>
      <w:r w:rsidR="005805EC">
        <w:rPr>
          <w:rFonts w:ascii="Times New Roman" w:hAnsi="Times New Roman"/>
          <w:sz w:val="28"/>
          <w:szCs w:val="28"/>
        </w:rPr>
        <w:t> </w:t>
      </w:r>
      <w:r w:rsidRPr="000743DC">
        <w:rPr>
          <w:rFonts w:ascii="Times New Roman" w:hAnsi="Times New Roman"/>
          <w:sz w:val="28"/>
          <w:szCs w:val="28"/>
        </w:rPr>
        <w:t>организациями, действующими в реальном секторе экономики</w:t>
      </w:r>
      <w:r>
        <w:rPr>
          <w:rFonts w:ascii="Times New Roman" w:hAnsi="Times New Roman"/>
          <w:sz w:val="28"/>
          <w:szCs w:val="28"/>
        </w:rPr>
        <w:t>»</w:t>
      </w:r>
      <w:r w:rsidR="00CB242D" w:rsidRPr="00CB242D">
        <w:rPr>
          <w:rFonts w:ascii="Times New Roman" w:hAnsi="Times New Roman"/>
          <w:sz w:val="28"/>
          <w:szCs w:val="28"/>
        </w:rPr>
        <w:t xml:space="preserve"> </w:t>
      </w:r>
      <w:r w:rsidR="00CB242D">
        <w:rPr>
          <w:rFonts w:ascii="Times New Roman" w:hAnsi="Times New Roman"/>
          <w:sz w:val="28"/>
          <w:szCs w:val="28"/>
        </w:rPr>
        <w:t>(в редакции постановления Правительства Российской Федерации от 3 апреля 2021 г. № 539).</w:t>
      </w:r>
      <w:r w:rsidR="00CB242D" w:rsidRPr="008A2DE4">
        <w:rPr>
          <w:rFonts w:ascii="Times New Roman" w:hAnsi="Times New Roman"/>
          <w:sz w:val="28"/>
          <w:szCs w:val="28"/>
        </w:rPr>
        <w:t xml:space="preserve"> </w:t>
      </w:r>
      <w:r w:rsidRPr="000743DC">
        <w:rPr>
          <w:rFonts w:ascii="Times New Roman" w:hAnsi="Times New Roman"/>
          <w:sz w:val="28"/>
          <w:szCs w:val="28"/>
        </w:rPr>
        <w:t xml:space="preserve"> </w:t>
      </w:r>
    </w:p>
    <w:p w14:paraId="78491B24" w14:textId="214FF843" w:rsidR="004841EB" w:rsidRPr="006F24C2" w:rsidRDefault="004841EB" w:rsidP="004175F5">
      <w:pPr>
        <w:pStyle w:val="aff1"/>
        <w:spacing w:after="0" w:line="360" w:lineRule="auto"/>
        <w:ind w:firstLine="709"/>
        <w:jc w:val="both"/>
        <w:rPr>
          <w:rFonts w:ascii="Times New Roman" w:hAnsi="Times New Roman"/>
          <w:sz w:val="28"/>
          <w:szCs w:val="28"/>
        </w:rPr>
      </w:pPr>
      <w:r w:rsidRPr="006F24C2">
        <w:rPr>
          <w:rFonts w:ascii="Times New Roman" w:hAnsi="Times New Roman"/>
          <w:sz w:val="28"/>
          <w:szCs w:val="28"/>
        </w:rPr>
        <w:t>Настоящие методические рекомендации содержат структуру</w:t>
      </w:r>
      <w:r>
        <w:rPr>
          <w:rFonts w:ascii="Times New Roman" w:hAnsi="Times New Roman"/>
          <w:sz w:val="28"/>
          <w:szCs w:val="28"/>
        </w:rPr>
        <w:t xml:space="preserve"> и</w:t>
      </w:r>
      <w:r w:rsidRPr="006F24C2">
        <w:rPr>
          <w:rFonts w:ascii="Times New Roman" w:hAnsi="Times New Roman"/>
          <w:sz w:val="28"/>
          <w:szCs w:val="28"/>
        </w:rPr>
        <w:t xml:space="preserve"> </w:t>
      </w:r>
      <w:r>
        <w:rPr>
          <w:rFonts w:ascii="Times New Roman" w:hAnsi="Times New Roman"/>
          <w:sz w:val="28"/>
          <w:szCs w:val="28"/>
        </w:rPr>
        <w:t xml:space="preserve">общие рекомендации по оформлению программы </w:t>
      </w:r>
      <w:r w:rsidRPr="006F24C2">
        <w:rPr>
          <w:rFonts w:ascii="Times New Roman" w:hAnsi="Times New Roman"/>
          <w:sz w:val="28"/>
          <w:szCs w:val="28"/>
        </w:rPr>
        <w:t xml:space="preserve">деятельности центра, </w:t>
      </w:r>
      <w:r w:rsidR="00140C45" w:rsidRPr="006F24C2">
        <w:rPr>
          <w:rFonts w:ascii="Times New Roman" w:hAnsi="Times New Roman"/>
          <w:sz w:val="28"/>
          <w:szCs w:val="28"/>
        </w:rPr>
        <w:t>формиру</w:t>
      </w:r>
      <w:r w:rsidR="00140C45">
        <w:rPr>
          <w:rFonts w:ascii="Times New Roman" w:hAnsi="Times New Roman"/>
          <w:sz w:val="28"/>
          <w:szCs w:val="28"/>
        </w:rPr>
        <w:t>емые</w:t>
      </w:r>
      <w:r w:rsidR="00140C45" w:rsidRPr="006F24C2">
        <w:rPr>
          <w:rFonts w:ascii="Times New Roman" w:hAnsi="Times New Roman"/>
          <w:sz w:val="28"/>
          <w:szCs w:val="28"/>
        </w:rPr>
        <w:t xml:space="preserve"> </w:t>
      </w:r>
      <w:r w:rsidRPr="006F24C2">
        <w:rPr>
          <w:rFonts w:ascii="Times New Roman" w:hAnsi="Times New Roman"/>
          <w:sz w:val="28"/>
          <w:szCs w:val="28"/>
        </w:rPr>
        <w:t>инициатором создания центра совместно с федеральной государственной образовательной организацией высшего образования и (или) научной организацией.</w:t>
      </w:r>
    </w:p>
    <w:p w14:paraId="27A31CD4" w14:textId="77777777" w:rsidR="004841EB" w:rsidRPr="006F24C2" w:rsidRDefault="004841EB" w:rsidP="004841EB">
      <w:pPr>
        <w:pStyle w:val="1"/>
        <w:numPr>
          <w:ilvl w:val="0"/>
          <w:numId w:val="0"/>
        </w:numPr>
        <w:ind w:firstLine="709"/>
        <w:jc w:val="both"/>
      </w:pPr>
      <w:r w:rsidRPr="006F24C2">
        <w:t xml:space="preserve">III. СТРУКТУРА И ОБЩИЕ РЕКОМЕНДАЦИИ ПО ОФОРМЛЕНИЮ ПРОГРАММЫ ДЕЯТЕЛЬНОСТИ ЦЕНТРА </w:t>
      </w:r>
    </w:p>
    <w:p w14:paraId="3795C875" w14:textId="77777777" w:rsidR="004841EB" w:rsidRPr="001A014A" w:rsidRDefault="004841EB" w:rsidP="004841EB">
      <w:pPr>
        <w:pStyle w:val="affffff2"/>
        <w:spacing w:before="0" w:after="0" w:line="312" w:lineRule="auto"/>
        <w:jc w:val="both"/>
        <w:rPr>
          <w:rFonts w:eastAsia="Arial Unicode MS"/>
          <w:b w:val="0"/>
          <w:szCs w:val="28"/>
          <w:lang w:eastAsia="en-US"/>
        </w:rPr>
      </w:pPr>
      <w:r w:rsidRPr="001A014A">
        <w:rPr>
          <w:rFonts w:eastAsia="Arial Unicode MS"/>
          <w:b w:val="0"/>
          <w:szCs w:val="28"/>
          <w:lang w:eastAsia="en-US"/>
        </w:rPr>
        <w:t>Раздел 1. Целевая модель центра.</w:t>
      </w:r>
    </w:p>
    <w:p w14:paraId="0838095F" w14:textId="77777777" w:rsidR="004841EB" w:rsidRPr="001A014A" w:rsidRDefault="004841EB" w:rsidP="003D1EB1">
      <w:pPr>
        <w:pStyle w:val="affffff2"/>
        <w:numPr>
          <w:ilvl w:val="1"/>
          <w:numId w:val="26"/>
        </w:numPr>
        <w:spacing w:before="0" w:after="0" w:line="312" w:lineRule="auto"/>
        <w:ind w:left="0" w:firstLine="709"/>
        <w:jc w:val="both"/>
        <w:rPr>
          <w:b w:val="0"/>
          <w:szCs w:val="28"/>
        </w:rPr>
      </w:pPr>
      <w:r w:rsidRPr="001A014A">
        <w:rPr>
          <w:b w:val="0"/>
          <w:szCs w:val="28"/>
        </w:rPr>
        <w:t>Общая информация о центре, целях и задачах создания центра.</w:t>
      </w:r>
    </w:p>
    <w:p w14:paraId="68CC4552" w14:textId="13F3D8D1" w:rsidR="004841EB" w:rsidRPr="001A014A" w:rsidRDefault="004841EB" w:rsidP="003D1EB1">
      <w:pPr>
        <w:pStyle w:val="affffff2"/>
        <w:numPr>
          <w:ilvl w:val="1"/>
          <w:numId w:val="26"/>
        </w:numPr>
        <w:spacing w:before="0" w:after="0" w:line="312" w:lineRule="auto"/>
        <w:ind w:left="0" w:firstLine="709"/>
        <w:jc w:val="both"/>
        <w:rPr>
          <w:b w:val="0"/>
          <w:szCs w:val="28"/>
        </w:rPr>
      </w:pPr>
      <w:r w:rsidRPr="001A014A">
        <w:rPr>
          <w:b w:val="0"/>
          <w:szCs w:val="28"/>
        </w:rPr>
        <w:t xml:space="preserve">Перечень направлений деятельности центра в соответствии </w:t>
      </w:r>
      <w:r w:rsidR="005805EC" w:rsidRPr="001A014A">
        <w:rPr>
          <w:b w:val="0"/>
          <w:szCs w:val="28"/>
        </w:rPr>
        <w:t>с</w:t>
      </w:r>
      <w:r w:rsidR="005805EC">
        <w:rPr>
          <w:b w:val="0"/>
          <w:szCs w:val="28"/>
        </w:rPr>
        <w:t> </w:t>
      </w:r>
      <w:r w:rsidRPr="001A014A">
        <w:rPr>
          <w:b w:val="0"/>
          <w:szCs w:val="28"/>
        </w:rPr>
        <w:t>приоритетами научно-технологического развития Российской Федерации.</w:t>
      </w:r>
    </w:p>
    <w:p w14:paraId="7F8C4363" w14:textId="77777777" w:rsidR="004841EB" w:rsidRPr="001A014A" w:rsidRDefault="004841EB" w:rsidP="004841EB">
      <w:pPr>
        <w:pStyle w:val="affffff2"/>
        <w:spacing w:before="0" w:after="0" w:line="312" w:lineRule="auto"/>
        <w:jc w:val="both"/>
        <w:rPr>
          <w:b w:val="0"/>
          <w:szCs w:val="28"/>
        </w:rPr>
      </w:pPr>
      <w:r w:rsidRPr="001A014A">
        <w:rPr>
          <w:b w:val="0"/>
          <w:szCs w:val="28"/>
        </w:rPr>
        <w:t>1.3.</w:t>
      </w:r>
      <w:r w:rsidRPr="001A014A">
        <w:rPr>
          <w:b w:val="0"/>
          <w:szCs w:val="28"/>
        </w:rPr>
        <w:tab/>
        <w:t xml:space="preserve">Модель достижения центром мирового уровня. </w:t>
      </w:r>
    </w:p>
    <w:p w14:paraId="43021CAF" w14:textId="5C124699" w:rsidR="004841EB" w:rsidRPr="006F24C2" w:rsidRDefault="004841EB" w:rsidP="004841EB">
      <w:pPr>
        <w:pStyle w:val="affffff2"/>
        <w:spacing w:before="0" w:after="0" w:line="312" w:lineRule="auto"/>
        <w:jc w:val="both"/>
        <w:rPr>
          <w:b w:val="0"/>
          <w:szCs w:val="28"/>
        </w:rPr>
      </w:pPr>
      <w:r w:rsidRPr="001A014A">
        <w:rPr>
          <w:b w:val="0"/>
          <w:szCs w:val="28"/>
        </w:rPr>
        <w:t>1.4.</w:t>
      </w:r>
      <w:r w:rsidRPr="001A014A">
        <w:rPr>
          <w:b w:val="0"/>
          <w:szCs w:val="28"/>
        </w:rPr>
        <w:tab/>
        <w:t>Бизнес-модель деятельности центра.</w:t>
      </w:r>
    </w:p>
    <w:p w14:paraId="431338D2" w14:textId="77777777" w:rsidR="004841EB" w:rsidRPr="006F24C2" w:rsidRDefault="004841EB" w:rsidP="004841EB">
      <w:pPr>
        <w:pStyle w:val="affffff2"/>
        <w:spacing w:before="0" w:after="0" w:line="312" w:lineRule="auto"/>
        <w:jc w:val="both"/>
        <w:rPr>
          <w:b w:val="0"/>
          <w:szCs w:val="28"/>
        </w:rPr>
      </w:pPr>
      <w:r w:rsidRPr="006F24C2">
        <w:rPr>
          <w:b w:val="0"/>
          <w:szCs w:val="28"/>
        </w:rPr>
        <w:t>1.5.</w:t>
      </w:r>
      <w:r w:rsidRPr="006F24C2">
        <w:rPr>
          <w:b w:val="0"/>
          <w:szCs w:val="28"/>
        </w:rPr>
        <w:tab/>
        <w:t xml:space="preserve">Механизм управления центром. </w:t>
      </w:r>
    </w:p>
    <w:p w14:paraId="5377A28F" w14:textId="77777777" w:rsidR="004841EB" w:rsidRPr="006F24C2" w:rsidRDefault="004841EB" w:rsidP="004841EB">
      <w:pPr>
        <w:pStyle w:val="affffff2"/>
        <w:spacing w:before="0" w:after="0" w:line="312" w:lineRule="auto"/>
        <w:jc w:val="both"/>
        <w:rPr>
          <w:b w:val="0"/>
          <w:szCs w:val="28"/>
        </w:rPr>
      </w:pPr>
      <w:r w:rsidRPr="006F24C2">
        <w:rPr>
          <w:b w:val="0"/>
          <w:szCs w:val="28"/>
        </w:rPr>
        <w:t>1.6.</w:t>
      </w:r>
      <w:r w:rsidRPr="006F24C2">
        <w:rPr>
          <w:b w:val="0"/>
          <w:szCs w:val="28"/>
        </w:rPr>
        <w:tab/>
      </w:r>
      <w:r w:rsidRPr="006F24C2">
        <w:rPr>
          <w:b w:val="0"/>
          <w:szCs w:val="28"/>
          <w:lang w:val="ru"/>
        </w:rPr>
        <w:t>Технологическая, институциональная и средовая трансформация региона.</w:t>
      </w:r>
    </w:p>
    <w:p w14:paraId="2FA432B9" w14:textId="77777777" w:rsidR="004841EB" w:rsidRPr="006F24C2" w:rsidRDefault="004841EB" w:rsidP="004175F5">
      <w:pPr>
        <w:pStyle w:val="affffff2"/>
        <w:spacing w:before="0" w:after="0"/>
        <w:jc w:val="both"/>
        <w:rPr>
          <w:b w:val="0"/>
          <w:szCs w:val="28"/>
        </w:rPr>
      </w:pPr>
      <w:r w:rsidRPr="006F24C2">
        <w:rPr>
          <w:b w:val="0"/>
          <w:szCs w:val="28"/>
        </w:rPr>
        <w:t>1.7.</w:t>
      </w:r>
      <w:r w:rsidRPr="006F24C2">
        <w:rPr>
          <w:b w:val="0"/>
          <w:szCs w:val="28"/>
        </w:rPr>
        <w:tab/>
        <w:t>Планируемые социально-экономические эффекты от реализации программы деятельности центра.</w:t>
      </w:r>
    </w:p>
    <w:p w14:paraId="6C84B1C3" w14:textId="4C5D0113" w:rsidR="004841EB" w:rsidRPr="0097256A" w:rsidRDefault="004841EB" w:rsidP="004175F5">
      <w:pPr>
        <w:spacing w:line="360" w:lineRule="auto"/>
        <w:ind w:firstLine="708"/>
        <w:rPr>
          <w:rFonts w:ascii="Times New Roman" w:hAnsi="Times New Roman" w:cs="Times New Roman"/>
          <w:bCs/>
          <w:color w:val="auto"/>
          <w:sz w:val="28"/>
          <w:szCs w:val="28"/>
          <w:lang w:val="ru-RU"/>
        </w:rPr>
      </w:pPr>
      <w:r w:rsidRPr="0097256A">
        <w:rPr>
          <w:rFonts w:ascii="Times New Roman" w:hAnsi="Times New Roman" w:cs="Times New Roman"/>
          <w:sz w:val="28"/>
          <w:szCs w:val="28"/>
        </w:rPr>
        <w:t xml:space="preserve">Раздел 2. </w:t>
      </w:r>
      <w:r>
        <w:rPr>
          <w:rFonts w:ascii="Times New Roman" w:hAnsi="Times New Roman" w:cs="Times New Roman"/>
          <w:bCs/>
          <w:color w:val="auto"/>
          <w:sz w:val="28"/>
          <w:szCs w:val="28"/>
          <w:lang w:val="ru-RU"/>
        </w:rPr>
        <w:t>Мероприятия</w:t>
      </w:r>
      <w:r w:rsidRPr="0097256A">
        <w:rPr>
          <w:rFonts w:ascii="Times New Roman" w:hAnsi="Times New Roman" w:cs="Times New Roman"/>
          <w:bCs/>
          <w:color w:val="auto"/>
          <w:sz w:val="28"/>
          <w:szCs w:val="28"/>
          <w:lang w:val="ru-RU"/>
        </w:rPr>
        <w:t xml:space="preserve"> по реализации программы деятельности центра</w:t>
      </w:r>
      <w:r w:rsidR="005805EC">
        <w:rPr>
          <w:rFonts w:ascii="Times New Roman" w:hAnsi="Times New Roman" w:cs="Times New Roman"/>
          <w:bCs/>
          <w:color w:val="auto"/>
          <w:sz w:val="28"/>
          <w:szCs w:val="28"/>
          <w:lang w:val="ru-RU"/>
        </w:rPr>
        <w:t>.</w:t>
      </w:r>
    </w:p>
    <w:p w14:paraId="39A4825F" w14:textId="77777777" w:rsidR="004841EB" w:rsidRPr="0097256A" w:rsidRDefault="004841EB" w:rsidP="004175F5">
      <w:pPr>
        <w:pStyle w:val="affffff2"/>
        <w:shd w:val="clear" w:color="auto" w:fill="FFFFFF" w:themeFill="background1"/>
        <w:spacing w:before="0" w:after="0"/>
        <w:jc w:val="both"/>
        <w:rPr>
          <w:b w:val="0"/>
          <w:szCs w:val="28"/>
        </w:rPr>
      </w:pPr>
      <w:r w:rsidRPr="0097256A">
        <w:rPr>
          <w:b w:val="0"/>
          <w:szCs w:val="28"/>
        </w:rPr>
        <w:t>2.1. Блок мероприятий по реализации технологических проектов центра:</w:t>
      </w:r>
    </w:p>
    <w:p w14:paraId="772A4C27" w14:textId="77777777" w:rsidR="004841EB" w:rsidRPr="0097256A" w:rsidRDefault="004841EB" w:rsidP="004175F5">
      <w:pPr>
        <w:pStyle w:val="affffff2"/>
        <w:shd w:val="clear" w:color="auto" w:fill="FFFFFF" w:themeFill="background1"/>
        <w:spacing w:before="0" w:after="0"/>
        <w:jc w:val="both"/>
        <w:rPr>
          <w:b w:val="0"/>
          <w:szCs w:val="28"/>
        </w:rPr>
      </w:pPr>
      <w:r w:rsidRPr="0097256A">
        <w:rPr>
          <w:b w:val="0"/>
          <w:szCs w:val="28"/>
        </w:rPr>
        <w:t>а) мероприятия по реализации технологических проектов, составляющих портфель технологических проектов центра;</w:t>
      </w:r>
    </w:p>
    <w:p w14:paraId="2CB8659C" w14:textId="442B38CB" w:rsidR="004841EB" w:rsidRPr="0097256A" w:rsidRDefault="004841EB" w:rsidP="004841EB">
      <w:pPr>
        <w:pStyle w:val="affffff2"/>
        <w:spacing w:before="0" w:after="0" w:line="312" w:lineRule="auto"/>
        <w:jc w:val="both"/>
        <w:rPr>
          <w:b w:val="0"/>
          <w:szCs w:val="28"/>
        </w:rPr>
      </w:pPr>
      <w:r w:rsidRPr="0097256A">
        <w:rPr>
          <w:b w:val="0"/>
          <w:szCs w:val="28"/>
        </w:rPr>
        <w:t>б) мероприятия по разработке и трансферу прорывных технологий в рамках реализуемых технологических проектов центров;</w:t>
      </w:r>
    </w:p>
    <w:p w14:paraId="391EEBD0" w14:textId="492E9C16" w:rsidR="004841EB" w:rsidRPr="0097256A" w:rsidRDefault="004841EB" w:rsidP="004841EB">
      <w:pPr>
        <w:pStyle w:val="affffff2"/>
        <w:spacing w:before="0" w:after="0" w:line="312" w:lineRule="auto"/>
        <w:jc w:val="both"/>
        <w:rPr>
          <w:b w:val="0"/>
          <w:szCs w:val="28"/>
        </w:rPr>
      </w:pPr>
      <w:r w:rsidRPr="0097256A">
        <w:rPr>
          <w:b w:val="0"/>
          <w:szCs w:val="28"/>
        </w:rPr>
        <w:lastRenderedPageBreak/>
        <w:t xml:space="preserve">в) мероприятия по коммерциализации полученных результатов интеллектуальной деятельности, в том числе запуск стартапов по областям, соответствующим технологическим проектам центра (на основе патентов, зарегистрированных в Российской Федерации и имеющих правовую охрану </w:t>
      </w:r>
      <w:r w:rsidR="005805EC" w:rsidRPr="0097256A">
        <w:rPr>
          <w:b w:val="0"/>
          <w:szCs w:val="28"/>
        </w:rPr>
        <w:t>за</w:t>
      </w:r>
      <w:r w:rsidR="005805EC">
        <w:rPr>
          <w:b w:val="0"/>
          <w:szCs w:val="28"/>
        </w:rPr>
        <w:t> </w:t>
      </w:r>
      <w:r w:rsidRPr="0097256A">
        <w:rPr>
          <w:b w:val="0"/>
          <w:szCs w:val="28"/>
        </w:rPr>
        <w:t>рубежом);</w:t>
      </w:r>
    </w:p>
    <w:p w14:paraId="724951BE" w14:textId="77777777" w:rsidR="004841EB" w:rsidRPr="0097256A" w:rsidRDefault="004841EB" w:rsidP="004841EB">
      <w:pPr>
        <w:pStyle w:val="affffff2"/>
        <w:spacing w:before="0" w:after="0" w:line="312" w:lineRule="auto"/>
        <w:jc w:val="both"/>
        <w:rPr>
          <w:b w:val="0"/>
          <w:szCs w:val="28"/>
        </w:rPr>
      </w:pPr>
      <w:r w:rsidRPr="0097256A">
        <w:rPr>
          <w:b w:val="0"/>
          <w:szCs w:val="28"/>
        </w:rPr>
        <w:t>г) мероприятия по развитию промышленных услуг на основе инфраструктуры центра в областях, соответствующих технологическим проектам центра.</w:t>
      </w:r>
    </w:p>
    <w:p w14:paraId="01D1D54C" w14:textId="77777777" w:rsidR="004841EB" w:rsidRPr="0097256A" w:rsidRDefault="004841EB" w:rsidP="004841EB">
      <w:pPr>
        <w:pStyle w:val="affffff2"/>
        <w:spacing w:before="0" w:after="0" w:line="312" w:lineRule="auto"/>
        <w:jc w:val="both"/>
        <w:rPr>
          <w:b w:val="0"/>
          <w:szCs w:val="28"/>
        </w:rPr>
      </w:pPr>
      <w:r w:rsidRPr="0097256A">
        <w:rPr>
          <w:b w:val="0"/>
          <w:szCs w:val="28"/>
        </w:rPr>
        <w:t>2.2. Блок мероприятий по интеграции образовательных организаций высшего образования и научных организаций в целях реализации технологических проектов:</w:t>
      </w:r>
    </w:p>
    <w:p w14:paraId="69F06E0B" w14:textId="1C26D7C1" w:rsidR="004841EB" w:rsidRPr="0097256A" w:rsidRDefault="004841EB" w:rsidP="004841EB">
      <w:pPr>
        <w:pStyle w:val="affffff2"/>
        <w:spacing w:before="0" w:after="0" w:line="312" w:lineRule="auto"/>
        <w:jc w:val="both"/>
        <w:rPr>
          <w:b w:val="0"/>
          <w:szCs w:val="28"/>
        </w:rPr>
      </w:pPr>
      <w:r w:rsidRPr="0097256A">
        <w:rPr>
          <w:b w:val="0"/>
          <w:szCs w:val="28"/>
        </w:rPr>
        <w:t xml:space="preserve">а) мероприятия по увеличению объема исследований в областях, соответствующих технологическим проектам центра, в том числе в рамках государственного задания бюджетных и автономных учреждений, </w:t>
      </w:r>
      <w:r w:rsidR="004D73B8">
        <w:rPr>
          <w:b w:val="0"/>
          <w:szCs w:val="28"/>
        </w:rPr>
        <w:t>конкурса</w:t>
      </w:r>
      <w:r w:rsidRPr="0097256A">
        <w:rPr>
          <w:b w:val="0"/>
          <w:szCs w:val="28"/>
        </w:rPr>
        <w:t xml:space="preserve"> научных и научно-технических проектов, выполняемых участниками центра;</w:t>
      </w:r>
    </w:p>
    <w:p w14:paraId="47BA86FF" w14:textId="77777777" w:rsidR="004841EB" w:rsidRPr="0097256A" w:rsidRDefault="004841EB" w:rsidP="004841EB">
      <w:pPr>
        <w:pStyle w:val="affffff2"/>
        <w:spacing w:before="0" w:after="0" w:line="312" w:lineRule="auto"/>
        <w:jc w:val="both"/>
        <w:rPr>
          <w:b w:val="0"/>
          <w:szCs w:val="28"/>
        </w:rPr>
      </w:pPr>
      <w:r w:rsidRPr="0097256A">
        <w:rPr>
          <w:b w:val="0"/>
          <w:szCs w:val="28"/>
        </w:rPr>
        <w:t xml:space="preserve">б) мероприятия по развитию исследовательской инфраструктуры, включающие создание и развитие лабораторий, исследовательских центров, в том числе центров коллективного пользования, инфраструктуры для хранения, обработки и анализа экспериментальных данных, обеспечивающих ускоренное развитие технологических проектов центра; </w:t>
      </w:r>
    </w:p>
    <w:p w14:paraId="59D9BDCD" w14:textId="77777777" w:rsidR="004841EB" w:rsidRPr="0097256A" w:rsidRDefault="004841EB" w:rsidP="004841EB">
      <w:pPr>
        <w:pStyle w:val="affffff2"/>
        <w:spacing w:before="0" w:after="0" w:line="312" w:lineRule="auto"/>
        <w:jc w:val="both"/>
        <w:rPr>
          <w:b w:val="0"/>
          <w:szCs w:val="28"/>
        </w:rPr>
      </w:pPr>
      <w:r w:rsidRPr="0097256A">
        <w:rPr>
          <w:b w:val="0"/>
          <w:szCs w:val="28"/>
        </w:rPr>
        <w:t>в) мероприятия по подготовке специалистов в областях, соответствующих технологическим проектам центра, в том числе разработка и внедрение образовательных программ высшего образования, дополнительных профессиональных программ;</w:t>
      </w:r>
    </w:p>
    <w:p w14:paraId="11534129" w14:textId="4D0D43D6" w:rsidR="004841EB" w:rsidRPr="0097256A" w:rsidRDefault="004841EB" w:rsidP="004841EB">
      <w:pPr>
        <w:pStyle w:val="affffff2"/>
        <w:spacing w:before="0" w:after="0" w:line="312" w:lineRule="auto"/>
        <w:jc w:val="both"/>
        <w:rPr>
          <w:b w:val="0"/>
          <w:szCs w:val="28"/>
        </w:rPr>
      </w:pPr>
      <w:r w:rsidRPr="0097256A">
        <w:rPr>
          <w:b w:val="0"/>
          <w:szCs w:val="28"/>
        </w:rPr>
        <w:t xml:space="preserve">г) </w:t>
      </w:r>
      <w:r w:rsidR="00D55E36">
        <w:rPr>
          <w:b w:val="0"/>
          <w:szCs w:val="28"/>
        </w:rPr>
        <w:t>мероприятия по обеспечению деятельности</w:t>
      </w:r>
      <w:r w:rsidRPr="0097256A">
        <w:rPr>
          <w:b w:val="0"/>
          <w:szCs w:val="28"/>
        </w:rPr>
        <w:t xml:space="preserve"> центра развития компетенций руководителей научных, научно-технических проектов и лабораторий;</w:t>
      </w:r>
    </w:p>
    <w:p w14:paraId="41F773A6" w14:textId="77777777" w:rsidR="004841EB" w:rsidRPr="0097256A" w:rsidRDefault="004841EB" w:rsidP="004841EB">
      <w:pPr>
        <w:pStyle w:val="affffff2"/>
        <w:spacing w:before="0" w:after="0" w:line="312" w:lineRule="auto"/>
        <w:jc w:val="both"/>
        <w:rPr>
          <w:b w:val="0"/>
          <w:szCs w:val="28"/>
        </w:rPr>
      </w:pPr>
      <w:r w:rsidRPr="0097256A">
        <w:rPr>
          <w:b w:val="0"/>
          <w:szCs w:val="28"/>
        </w:rPr>
        <w:t>д) мероприятия по формированию о</w:t>
      </w:r>
      <w:r>
        <w:rPr>
          <w:b w:val="0"/>
          <w:szCs w:val="28"/>
        </w:rPr>
        <w:t>бщей</w:t>
      </w:r>
      <w:r w:rsidRPr="0097256A">
        <w:rPr>
          <w:b w:val="0"/>
          <w:szCs w:val="28"/>
        </w:rPr>
        <w:t xml:space="preserve"> инфраструктур</w:t>
      </w:r>
      <w:r>
        <w:rPr>
          <w:b w:val="0"/>
          <w:szCs w:val="28"/>
        </w:rPr>
        <w:t>ы</w:t>
      </w:r>
      <w:r w:rsidRPr="0097256A">
        <w:rPr>
          <w:b w:val="0"/>
          <w:szCs w:val="28"/>
        </w:rPr>
        <w:t xml:space="preserve"> в деятельности образовательных организаций высшего образования и научных организаций, в том числе создание единого кампуса центра;</w:t>
      </w:r>
    </w:p>
    <w:p w14:paraId="4D1C7228" w14:textId="77777777" w:rsidR="004841EB" w:rsidRPr="0097256A" w:rsidRDefault="004841EB" w:rsidP="004841EB">
      <w:pPr>
        <w:pStyle w:val="affffff2"/>
        <w:spacing w:before="0" w:after="0" w:line="312" w:lineRule="auto"/>
        <w:jc w:val="both"/>
        <w:rPr>
          <w:b w:val="0"/>
          <w:szCs w:val="28"/>
        </w:rPr>
      </w:pPr>
      <w:r w:rsidRPr="0097256A">
        <w:rPr>
          <w:b w:val="0"/>
          <w:szCs w:val="28"/>
        </w:rPr>
        <w:t>е) мероприятия по реструктуризации образовательных организаций высшего образования и научных организаций в рамках центра.</w:t>
      </w:r>
    </w:p>
    <w:p w14:paraId="575453FA" w14:textId="77777777" w:rsidR="004841EB" w:rsidRPr="0097256A" w:rsidRDefault="004841EB" w:rsidP="004841EB">
      <w:pPr>
        <w:pStyle w:val="affffff2"/>
        <w:spacing w:before="0" w:after="0" w:line="312" w:lineRule="auto"/>
        <w:jc w:val="both"/>
        <w:rPr>
          <w:b w:val="0"/>
          <w:szCs w:val="28"/>
        </w:rPr>
      </w:pPr>
      <w:r w:rsidRPr="0097256A">
        <w:rPr>
          <w:b w:val="0"/>
          <w:szCs w:val="28"/>
        </w:rPr>
        <w:t>2.3. Блок мероприятий по формированию интегрированной системы поддержки сектора исследований и разработок в субъекте Российской Федерации:</w:t>
      </w:r>
    </w:p>
    <w:p w14:paraId="592689CA" w14:textId="77777777" w:rsidR="004841EB" w:rsidRPr="0097256A" w:rsidRDefault="004841EB" w:rsidP="004841EB">
      <w:pPr>
        <w:pStyle w:val="affffff2"/>
        <w:spacing w:before="0" w:after="0" w:line="312" w:lineRule="auto"/>
        <w:jc w:val="both"/>
        <w:rPr>
          <w:b w:val="0"/>
          <w:szCs w:val="28"/>
        </w:rPr>
      </w:pPr>
      <w:r w:rsidRPr="0097256A">
        <w:rPr>
          <w:b w:val="0"/>
          <w:szCs w:val="28"/>
        </w:rPr>
        <w:t xml:space="preserve">а) мероприятия по перепрофилированию действующих и формированию новых инструментов развития в субъекте Российской Федерации в целях приоритетной поддержки центра, в том числе мероприятия по расширению доступа участникам </w:t>
      </w:r>
      <w:r w:rsidRPr="0097256A">
        <w:rPr>
          <w:b w:val="0"/>
          <w:szCs w:val="28"/>
        </w:rPr>
        <w:lastRenderedPageBreak/>
        <w:t>центра к производственной, технологической и финансовой инфраструктуре субъекта Российской Федерации;</w:t>
      </w:r>
    </w:p>
    <w:p w14:paraId="368100C5" w14:textId="77777777" w:rsidR="004841EB" w:rsidRPr="0097256A" w:rsidRDefault="004841EB" w:rsidP="004841EB">
      <w:pPr>
        <w:pStyle w:val="affffff2"/>
        <w:spacing w:before="0" w:after="0" w:line="312" w:lineRule="auto"/>
        <w:jc w:val="both"/>
        <w:rPr>
          <w:b w:val="0"/>
          <w:szCs w:val="28"/>
        </w:rPr>
      </w:pPr>
      <w:r w:rsidRPr="0097256A">
        <w:rPr>
          <w:b w:val="0"/>
          <w:szCs w:val="28"/>
        </w:rPr>
        <w:t>б) мероприятия по установлению специальных правовых режимов, используемых для развития центра (ИНТЦ, ТОР, ОЭЗ, иное);</w:t>
      </w:r>
    </w:p>
    <w:p w14:paraId="0E075F1C" w14:textId="77777777" w:rsidR="004841EB" w:rsidRPr="0097256A" w:rsidRDefault="004841EB" w:rsidP="004841EB">
      <w:pPr>
        <w:pStyle w:val="affffff2"/>
        <w:spacing w:before="0" w:after="0" w:line="312" w:lineRule="auto"/>
        <w:jc w:val="both"/>
        <w:rPr>
          <w:b w:val="0"/>
          <w:szCs w:val="28"/>
        </w:rPr>
      </w:pPr>
      <w:r w:rsidRPr="0097256A">
        <w:rPr>
          <w:b w:val="0"/>
          <w:szCs w:val="28"/>
        </w:rPr>
        <w:t>в) мероприятия по формированию городской среды, отвечающей мировым стандартам современного кампуса научно-образовательного центра;</w:t>
      </w:r>
    </w:p>
    <w:p w14:paraId="4BD86AF8" w14:textId="77777777" w:rsidR="004841EB" w:rsidRPr="0097256A" w:rsidRDefault="004841EB" w:rsidP="004841EB">
      <w:pPr>
        <w:pStyle w:val="affffff2"/>
        <w:spacing w:before="0" w:after="0" w:line="312" w:lineRule="auto"/>
        <w:jc w:val="both"/>
        <w:rPr>
          <w:b w:val="0"/>
          <w:szCs w:val="28"/>
        </w:rPr>
      </w:pPr>
      <w:r w:rsidRPr="0097256A">
        <w:rPr>
          <w:b w:val="0"/>
          <w:szCs w:val="28"/>
        </w:rPr>
        <w:t>г) мероприятия по привлечению в центр наиболее талантливых молодых исследователей, инженеров и педагогических работников, в том числе за счет предоставления субъектом Российской Федерации специальных мер социальной поддержки.</w:t>
      </w:r>
    </w:p>
    <w:p w14:paraId="488C95F8" w14:textId="192FBFD6" w:rsidR="004841EB" w:rsidRPr="0097256A" w:rsidRDefault="004841EB" w:rsidP="004841EB">
      <w:pPr>
        <w:pStyle w:val="affffff2"/>
        <w:spacing w:before="0" w:after="0" w:line="312" w:lineRule="auto"/>
        <w:jc w:val="both"/>
        <w:rPr>
          <w:b w:val="0"/>
          <w:szCs w:val="28"/>
        </w:rPr>
      </w:pPr>
      <w:r>
        <w:rPr>
          <w:b w:val="0"/>
          <w:szCs w:val="28"/>
          <w:lang w:val="ru"/>
        </w:rPr>
        <w:t>2</w:t>
      </w:r>
      <w:r w:rsidRPr="0097256A">
        <w:rPr>
          <w:b w:val="0"/>
          <w:szCs w:val="28"/>
          <w:lang w:val="ru"/>
        </w:rPr>
        <w:t xml:space="preserve">.4. Блок мероприятий </w:t>
      </w:r>
      <w:r w:rsidRPr="0097256A">
        <w:rPr>
          <w:b w:val="0"/>
          <w:szCs w:val="28"/>
        </w:rPr>
        <w:t xml:space="preserve">по повышению узнаваемости и влияния центра </w:t>
      </w:r>
      <w:r w:rsidR="005805EC" w:rsidRPr="0097256A">
        <w:rPr>
          <w:b w:val="0"/>
          <w:szCs w:val="28"/>
        </w:rPr>
        <w:t>на</w:t>
      </w:r>
      <w:r w:rsidR="005805EC">
        <w:rPr>
          <w:b w:val="0"/>
          <w:szCs w:val="28"/>
        </w:rPr>
        <w:t> </w:t>
      </w:r>
      <w:r w:rsidRPr="0097256A">
        <w:rPr>
          <w:b w:val="0"/>
          <w:szCs w:val="28"/>
        </w:rPr>
        <w:t>глобальных рынках, участие в международных консорциумах.</w:t>
      </w:r>
    </w:p>
    <w:p w14:paraId="546217D2" w14:textId="77777777" w:rsidR="004841EB" w:rsidRDefault="004841EB" w:rsidP="004841EB">
      <w:pPr>
        <w:pStyle w:val="affffff2"/>
        <w:spacing w:before="0" w:after="0" w:line="312" w:lineRule="auto"/>
        <w:jc w:val="both"/>
        <w:rPr>
          <w:b w:val="0"/>
          <w:szCs w:val="28"/>
        </w:rPr>
      </w:pPr>
    </w:p>
    <w:p w14:paraId="5238AD21" w14:textId="57DF3B79" w:rsidR="004841EB" w:rsidRPr="0097256A" w:rsidRDefault="004841EB" w:rsidP="004841EB">
      <w:pPr>
        <w:pStyle w:val="affffff2"/>
        <w:spacing w:before="0" w:after="0" w:line="312" w:lineRule="auto"/>
        <w:jc w:val="both"/>
        <w:rPr>
          <w:b w:val="0"/>
          <w:bCs/>
          <w:szCs w:val="28"/>
        </w:rPr>
      </w:pPr>
      <w:r w:rsidRPr="0097256A">
        <w:rPr>
          <w:b w:val="0"/>
          <w:szCs w:val="28"/>
        </w:rPr>
        <w:t xml:space="preserve">Приложение № 1 к </w:t>
      </w:r>
      <w:r w:rsidR="00CB242D">
        <w:rPr>
          <w:b w:val="0"/>
          <w:szCs w:val="28"/>
        </w:rPr>
        <w:t>п</w:t>
      </w:r>
      <w:r w:rsidRPr="0097256A">
        <w:rPr>
          <w:b w:val="0"/>
          <w:szCs w:val="28"/>
        </w:rPr>
        <w:t>рограмме деятельности центра</w:t>
      </w:r>
      <w:r>
        <w:rPr>
          <w:b w:val="0"/>
          <w:szCs w:val="28"/>
        </w:rPr>
        <w:t xml:space="preserve"> </w:t>
      </w:r>
      <w:r w:rsidRPr="00DA5536">
        <w:rPr>
          <w:rFonts w:eastAsiaTheme="minorEastAsia"/>
          <w:b w:val="0"/>
          <w:i/>
          <w:szCs w:val="28"/>
          <w:u w:val="single"/>
        </w:rPr>
        <w:t>&lt;название&gt;</w:t>
      </w:r>
      <w:r w:rsidRPr="00DA5536">
        <w:rPr>
          <w:b w:val="0"/>
          <w:szCs w:val="28"/>
        </w:rPr>
        <w:t>.</w:t>
      </w:r>
    </w:p>
    <w:p w14:paraId="63569CA9" w14:textId="29F97CC8" w:rsidR="004841EB" w:rsidRPr="0097256A" w:rsidRDefault="004841EB" w:rsidP="004841EB">
      <w:pPr>
        <w:pStyle w:val="affffff2"/>
        <w:spacing w:before="0" w:after="0" w:line="312" w:lineRule="auto"/>
        <w:jc w:val="both"/>
        <w:rPr>
          <w:b w:val="0"/>
          <w:iCs/>
          <w:szCs w:val="28"/>
        </w:rPr>
      </w:pPr>
      <w:r w:rsidRPr="0097256A">
        <w:rPr>
          <w:b w:val="0"/>
          <w:iCs/>
          <w:szCs w:val="28"/>
        </w:rPr>
        <w:t xml:space="preserve">Расчет показателей осуществляется в соответствии с методикой, приведенной </w:t>
      </w:r>
      <w:r w:rsidR="005805EC" w:rsidRPr="0097256A">
        <w:rPr>
          <w:b w:val="0"/>
          <w:iCs/>
          <w:szCs w:val="28"/>
        </w:rPr>
        <w:t>в</w:t>
      </w:r>
      <w:r w:rsidR="005805EC">
        <w:rPr>
          <w:b w:val="0"/>
          <w:iCs/>
          <w:szCs w:val="28"/>
        </w:rPr>
        <w:t> </w:t>
      </w:r>
      <w:r w:rsidRPr="0097256A">
        <w:rPr>
          <w:b w:val="0"/>
          <w:iCs/>
          <w:szCs w:val="28"/>
        </w:rPr>
        <w:t>Приложении 1а.</w:t>
      </w:r>
    </w:p>
    <w:p w14:paraId="0CC4D8CA" w14:textId="6334C6BE" w:rsidR="004841EB" w:rsidRPr="0097256A" w:rsidRDefault="004841EB" w:rsidP="004841EB">
      <w:pPr>
        <w:pStyle w:val="affffff2"/>
        <w:spacing w:before="0" w:after="0" w:line="312" w:lineRule="auto"/>
        <w:jc w:val="both"/>
        <w:rPr>
          <w:b w:val="0"/>
          <w:szCs w:val="28"/>
        </w:rPr>
      </w:pPr>
      <w:r w:rsidRPr="0097256A">
        <w:rPr>
          <w:b w:val="0"/>
          <w:szCs w:val="28"/>
        </w:rPr>
        <w:t xml:space="preserve">Приложение № 2 к </w:t>
      </w:r>
      <w:r w:rsidR="00CB242D">
        <w:rPr>
          <w:b w:val="0"/>
          <w:szCs w:val="28"/>
        </w:rPr>
        <w:t>п</w:t>
      </w:r>
      <w:r w:rsidRPr="0097256A">
        <w:rPr>
          <w:b w:val="0"/>
          <w:szCs w:val="28"/>
        </w:rPr>
        <w:t>рограмме деятельности центра</w:t>
      </w:r>
      <w:r>
        <w:rPr>
          <w:b w:val="0"/>
          <w:szCs w:val="28"/>
        </w:rPr>
        <w:t xml:space="preserve"> </w:t>
      </w:r>
      <w:r w:rsidRPr="00DA5536">
        <w:rPr>
          <w:rFonts w:eastAsiaTheme="minorEastAsia"/>
          <w:b w:val="0"/>
          <w:i/>
          <w:szCs w:val="28"/>
          <w:u w:val="single"/>
        </w:rPr>
        <w:t>&lt;название&gt;</w:t>
      </w:r>
      <w:r w:rsidRPr="00DA5536">
        <w:rPr>
          <w:b w:val="0"/>
          <w:szCs w:val="28"/>
        </w:rPr>
        <w:t>.</w:t>
      </w:r>
      <w:r w:rsidRPr="0097256A">
        <w:rPr>
          <w:b w:val="0"/>
          <w:szCs w:val="28"/>
        </w:rPr>
        <w:t xml:space="preserve"> Перечень основных участников центра с указанием их функций.</w:t>
      </w:r>
    </w:p>
    <w:p w14:paraId="76BD653E" w14:textId="7AB948CD" w:rsidR="004841EB" w:rsidRPr="0097256A" w:rsidRDefault="004841EB" w:rsidP="004841EB">
      <w:pPr>
        <w:pStyle w:val="affffff2"/>
        <w:spacing w:before="0" w:after="0" w:line="312" w:lineRule="auto"/>
        <w:jc w:val="both"/>
        <w:rPr>
          <w:b w:val="0"/>
          <w:szCs w:val="28"/>
        </w:rPr>
      </w:pPr>
      <w:r w:rsidRPr="0097256A">
        <w:rPr>
          <w:b w:val="0"/>
          <w:szCs w:val="28"/>
        </w:rPr>
        <w:t xml:space="preserve">Приложение № 3 к </w:t>
      </w:r>
      <w:r w:rsidR="00CB242D">
        <w:rPr>
          <w:b w:val="0"/>
          <w:szCs w:val="28"/>
        </w:rPr>
        <w:t>п</w:t>
      </w:r>
      <w:r w:rsidRPr="0097256A">
        <w:rPr>
          <w:b w:val="0"/>
          <w:szCs w:val="28"/>
        </w:rPr>
        <w:t>рограмме деятельности центра</w:t>
      </w:r>
      <w:r>
        <w:rPr>
          <w:b w:val="0"/>
          <w:szCs w:val="28"/>
        </w:rPr>
        <w:t xml:space="preserve"> </w:t>
      </w:r>
      <w:r w:rsidRPr="00DA5536">
        <w:rPr>
          <w:rFonts w:eastAsiaTheme="minorEastAsia"/>
          <w:b w:val="0"/>
          <w:i/>
          <w:szCs w:val="28"/>
          <w:u w:val="single"/>
        </w:rPr>
        <w:t>&lt;название&gt;</w:t>
      </w:r>
      <w:r w:rsidRPr="00DA5536">
        <w:rPr>
          <w:b w:val="0"/>
          <w:szCs w:val="28"/>
        </w:rPr>
        <w:t>.</w:t>
      </w:r>
      <w:r w:rsidRPr="0097256A">
        <w:rPr>
          <w:b w:val="0"/>
          <w:szCs w:val="28"/>
        </w:rPr>
        <w:t xml:space="preserve"> Портфель технологических проектов.</w:t>
      </w:r>
    </w:p>
    <w:p w14:paraId="5AE1EDA3" w14:textId="3F574BE1" w:rsidR="004841EB" w:rsidRPr="0097256A" w:rsidRDefault="004841EB" w:rsidP="004841EB">
      <w:pPr>
        <w:pStyle w:val="affffff2"/>
        <w:spacing w:before="0" w:after="0" w:line="312" w:lineRule="auto"/>
        <w:jc w:val="both"/>
        <w:rPr>
          <w:b w:val="0"/>
          <w:szCs w:val="28"/>
        </w:rPr>
      </w:pPr>
      <w:r w:rsidRPr="0097256A">
        <w:rPr>
          <w:b w:val="0"/>
          <w:szCs w:val="28"/>
        </w:rPr>
        <w:t>Схема сборки портфеля технологических проектов с раскрытием всех держателей этого портфеля приводится в Приложении № 3а</w:t>
      </w:r>
      <w:r w:rsidR="005805EC">
        <w:rPr>
          <w:b w:val="0"/>
          <w:szCs w:val="28"/>
        </w:rPr>
        <w:t>.</w:t>
      </w:r>
      <w:r w:rsidRPr="0097256A">
        <w:rPr>
          <w:b w:val="0"/>
          <w:szCs w:val="28"/>
        </w:rPr>
        <w:t xml:space="preserve"> </w:t>
      </w:r>
    </w:p>
    <w:p w14:paraId="286678A2" w14:textId="55367BCD" w:rsidR="004841EB" w:rsidRPr="0097256A" w:rsidRDefault="004841EB" w:rsidP="004841EB">
      <w:pPr>
        <w:pStyle w:val="affffff2"/>
        <w:spacing w:before="0" w:after="0" w:line="312" w:lineRule="auto"/>
        <w:jc w:val="both"/>
        <w:rPr>
          <w:b w:val="0"/>
          <w:szCs w:val="28"/>
        </w:rPr>
      </w:pPr>
      <w:r w:rsidRPr="0097256A">
        <w:rPr>
          <w:b w:val="0"/>
          <w:szCs w:val="28"/>
        </w:rPr>
        <w:t xml:space="preserve">Приложение № 4 к </w:t>
      </w:r>
      <w:r w:rsidR="00CB242D">
        <w:rPr>
          <w:b w:val="0"/>
          <w:szCs w:val="28"/>
        </w:rPr>
        <w:t>п</w:t>
      </w:r>
      <w:r w:rsidRPr="0097256A">
        <w:rPr>
          <w:b w:val="0"/>
          <w:szCs w:val="28"/>
        </w:rPr>
        <w:t>рограмме деятельности центра</w:t>
      </w:r>
      <w:r>
        <w:rPr>
          <w:b w:val="0"/>
          <w:szCs w:val="28"/>
        </w:rPr>
        <w:t xml:space="preserve"> </w:t>
      </w:r>
      <w:r w:rsidRPr="00DA5536">
        <w:rPr>
          <w:rFonts w:eastAsiaTheme="minorEastAsia"/>
          <w:b w:val="0"/>
          <w:i/>
          <w:szCs w:val="28"/>
          <w:u w:val="single"/>
        </w:rPr>
        <w:t>&lt;название&gt;</w:t>
      </w:r>
      <w:r w:rsidRPr="00DA5536">
        <w:rPr>
          <w:b w:val="0"/>
          <w:szCs w:val="28"/>
        </w:rPr>
        <w:t>.</w:t>
      </w:r>
      <w:r w:rsidRPr="0097256A">
        <w:rPr>
          <w:b w:val="0"/>
          <w:szCs w:val="28"/>
        </w:rPr>
        <w:t xml:space="preserve"> Создание </w:t>
      </w:r>
      <w:r w:rsidR="005805EC" w:rsidRPr="0097256A">
        <w:rPr>
          <w:b w:val="0"/>
          <w:szCs w:val="28"/>
        </w:rPr>
        <w:t>и</w:t>
      </w:r>
      <w:r w:rsidR="005805EC">
        <w:rPr>
          <w:b w:val="0"/>
          <w:szCs w:val="28"/>
        </w:rPr>
        <w:t> </w:t>
      </w:r>
      <w:r w:rsidRPr="0097256A">
        <w:rPr>
          <w:b w:val="0"/>
          <w:szCs w:val="28"/>
        </w:rPr>
        <w:t>развитие объектов инфраструктуры на территории субъекта Российской Федерации в интересах деятельности научно-образовательного центра мирового уровня.</w:t>
      </w:r>
    </w:p>
    <w:p w14:paraId="7E2EA056" w14:textId="5B645B3C" w:rsidR="004841EB" w:rsidRPr="0097256A" w:rsidRDefault="004841EB" w:rsidP="004841EB">
      <w:pPr>
        <w:pStyle w:val="affffff2"/>
        <w:spacing w:before="0" w:after="0" w:line="312" w:lineRule="auto"/>
        <w:jc w:val="both"/>
        <w:rPr>
          <w:b w:val="0"/>
          <w:szCs w:val="28"/>
        </w:rPr>
      </w:pPr>
      <w:r w:rsidRPr="0097256A">
        <w:rPr>
          <w:b w:val="0"/>
          <w:szCs w:val="28"/>
        </w:rPr>
        <w:t xml:space="preserve">Приложение № 5 к </w:t>
      </w:r>
      <w:r w:rsidR="00CB242D">
        <w:rPr>
          <w:b w:val="0"/>
          <w:szCs w:val="28"/>
        </w:rPr>
        <w:t>п</w:t>
      </w:r>
      <w:r w:rsidRPr="0097256A">
        <w:rPr>
          <w:b w:val="0"/>
          <w:szCs w:val="28"/>
        </w:rPr>
        <w:t>рограмме деятельности центра</w:t>
      </w:r>
      <w:r>
        <w:rPr>
          <w:b w:val="0"/>
          <w:szCs w:val="28"/>
        </w:rPr>
        <w:t xml:space="preserve"> </w:t>
      </w:r>
      <w:r w:rsidRPr="00DA5536">
        <w:rPr>
          <w:rFonts w:eastAsiaTheme="minorEastAsia"/>
          <w:b w:val="0"/>
          <w:i/>
          <w:szCs w:val="28"/>
          <w:u w:val="single"/>
        </w:rPr>
        <w:t>&lt;название&gt;</w:t>
      </w:r>
      <w:r w:rsidRPr="00DA5536">
        <w:rPr>
          <w:b w:val="0"/>
          <w:szCs w:val="28"/>
        </w:rPr>
        <w:t>.</w:t>
      </w:r>
      <w:r w:rsidRPr="0097256A">
        <w:rPr>
          <w:b w:val="0"/>
          <w:szCs w:val="28"/>
        </w:rPr>
        <w:t xml:space="preserve"> Ресурсное обеспечение </w:t>
      </w:r>
      <w:r w:rsidR="00CB242D">
        <w:rPr>
          <w:b w:val="0"/>
          <w:szCs w:val="28"/>
        </w:rPr>
        <w:t>п</w:t>
      </w:r>
      <w:r w:rsidRPr="0097256A">
        <w:rPr>
          <w:b w:val="0"/>
          <w:szCs w:val="28"/>
        </w:rPr>
        <w:t>рограммы деятельности центра.</w:t>
      </w:r>
    </w:p>
    <w:p w14:paraId="5DC9FA01" w14:textId="77777777" w:rsidR="004841EB" w:rsidRPr="0097256A" w:rsidRDefault="004841EB" w:rsidP="004841EB">
      <w:pPr>
        <w:pStyle w:val="affffff2"/>
        <w:spacing w:before="0" w:after="0" w:line="312" w:lineRule="auto"/>
        <w:jc w:val="both"/>
        <w:rPr>
          <w:b w:val="0"/>
          <w:szCs w:val="28"/>
        </w:rPr>
      </w:pPr>
      <w:r w:rsidRPr="0097256A">
        <w:rPr>
          <w:b w:val="0"/>
          <w:szCs w:val="28"/>
        </w:rPr>
        <w:t>Финансовое обеспечение программы деятельности центра за счет средств гранта приводится в Приложении № 5а.</w:t>
      </w:r>
    </w:p>
    <w:p w14:paraId="2888CE75" w14:textId="7E244C61" w:rsidR="004841EB" w:rsidRPr="0097256A" w:rsidRDefault="004841EB" w:rsidP="004841EB">
      <w:pPr>
        <w:pStyle w:val="affffff2"/>
        <w:spacing w:before="0" w:after="0" w:line="312" w:lineRule="auto"/>
        <w:jc w:val="both"/>
        <w:rPr>
          <w:rFonts w:eastAsia="Arial Unicode MS"/>
          <w:b w:val="0"/>
          <w:szCs w:val="28"/>
          <w:lang w:eastAsia="en-US"/>
        </w:rPr>
      </w:pPr>
      <w:r w:rsidRPr="0097256A">
        <w:rPr>
          <w:b w:val="0"/>
          <w:szCs w:val="28"/>
        </w:rPr>
        <w:t xml:space="preserve">Приложение № 6 к </w:t>
      </w:r>
      <w:r w:rsidR="00CB242D">
        <w:rPr>
          <w:b w:val="0"/>
          <w:szCs w:val="28"/>
        </w:rPr>
        <w:t>п</w:t>
      </w:r>
      <w:r w:rsidRPr="0097256A">
        <w:rPr>
          <w:b w:val="0"/>
          <w:szCs w:val="28"/>
        </w:rPr>
        <w:t>рограмме деятельности центра</w:t>
      </w:r>
      <w:r>
        <w:rPr>
          <w:b w:val="0"/>
          <w:szCs w:val="28"/>
        </w:rPr>
        <w:t xml:space="preserve"> </w:t>
      </w:r>
      <w:r w:rsidRPr="00DA5536">
        <w:rPr>
          <w:rFonts w:eastAsiaTheme="minorEastAsia"/>
          <w:b w:val="0"/>
          <w:i/>
          <w:szCs w:val="28"/>
          <w:u w:val="single"/>
        </w:rPr>
        <w:t>&lt;название&gt;</w:t>
      </w:r>
      <w:r w:rsidRPr="00DA5536">
        <w:rPr>
          <w:b w:val="0"/>
          <w:szCs w:val="28"/>
        </w:rPr>
        <w:t>.</w:t>
      </w:r>
      <w:r w:rsidRPr="0097256A">
        <w:rPr>
          <w:b w:val="0"/>
          <w:szCs w:val="28"/>
        </w:rPr>
        <w:t xml:space="preserve"> </w:t>
      </w:r>
      <w:r w:rsidRPr="0097256A">
        <w:rPr>
          <w:rFonts w:eastAsia="Arial Unicode MS"/>
          <w:b w:val="0"/>
          <w:szCs w:val="28"/>
          <w:lang w:eastAsia="en-US"/>
        </w:rPr>
        <w:t>План мероприятий («</w:t>
      </w:r>
      <w:r w:rsidR="005805EC">
        <w:rPr>
          <w:rFonts w:eastAsia="Arial Unicode MS"/>
          <w:b w:val="0"/>
          <w:szCs w:val="28"/>
          <w:lang w:eastAsia="en-US"/>
        </w:rPr>
        <w:t>д</w:t>
      </w:r>
      <w:r w:rsidRPr="0097256A">
        <w:rPr>
          <w:rFonts w:eastAsia="Arial Unicode MS"/>
          <w:b w:val="0"/>
          <w:szCs w:val="28"/>
          <w:lang w:eastAsia="en-US"/>
        </w:rPr>
        <w:t>орожная карта») по реализации программы деятельности центра.</w:t>
      </w:r>
    </w:p>
    <w:p w14:paraId="23652D08" w14:textId="77777777" w:rsidR="004841EB" w:rsidRPr="0097256A" w:rsidRDefault="004841EB" w:rsidP="004841EB">
      <w:pPr>
        <w:pStyle w:val="affffff2"/>
        <w:spacing w:before="0" w:after="0" w:line="312" w:lineRule="auto"/>
        <w:jc w:val="both"/>
        <w:rPr>
          <w:b w:val="0"/>
          <w:szCs w:val="28"/>
        </w:rPr>
      </w:pPr>
      <w:r w:rsidRPr="0097256A">
        <w:rPr>
          <w:b w:val="0"/>
          <w:szCs w:val="28"/>
        </w:rPr>
        <w:t>В разделе указывается информация о планируемых мероприятиях, направленных на реализацию программы деятельности центра.</w:t>
      </w:r>
    </w:p>
    <w:p w14:paraId="7B7D4D2A" w14:textId="51932E22" w:rsidR="004841EB" w:rsidRPr="0097256A" w:rsidRDefault="004841EB" w:rsidP="004841EB">
      <w:pPr>
        <w:pStyle w:val="affffff2"/>
        <w:spacing w:before="0" w:after="0" w:line="312" w:lineRule="auto"/>
        <w:jc w:val="both"/>
        <w:rPr>
          <w:rFonts w:eastAsia="Arial Unicode MS"/>
          <w:b w:val="0"/>
          <w:szCs w:val="28"/>
          <w:lang w:eastAsia="en-US"/>
        </w:rPr>
      </w:pPr>
      <w:r w:rsidRPr="0097256A">
        <w:rPr>
          <w:b w:val="0"/>
          <w:szCs w:val="28"/>
        </w:rPr>
        <w:t xml:space="preserve">Приложение № 7 к </w:t>
      </w:r>
      <w:r w:rsidR="00CB242D">
        <w:rPr>
          <w:b w:val="0"/>
          <w:szCs w:val="28"/>
        </w:rPr>
        <w:t>п</w:t>
      </w:r>
      <w:r w:rsidRPr="0097256A">
        <w:rPr>
          <w:b w:val="0"/>
          <w:szCs w:val="28"/>
        </w:rPr>
        <w:t>рограмме деятельности центра</w:t>
      </w:r>
      <w:r>
        <w:rPr>
          <w:b w:val="0"/>
          <w:szCs w:val="28"/>
        </w:rPr>
        <w:t xml:space="preserve"> </w:t>
      </w:r>
      <w:r w:rsidRPr="00DA5536">
        <w:rPr>
          <w:rFonts w:eastAsiaTheme="minorEastAsia"/>
          <w:b w:val="0"/>
          <w:i/>
          <w:szCs w:val="28"/>
          <w:u w:val="single"/>
        </w:rPr>
        <w:t>&lt;название&gt;</w:t>
      </w:r>
      <w:r w:rsidRPr="00DA5536">
        <w:rPr>
          <w:b w:val="0"/>
          <w:szCs w:val="28"/>
        </w:rPr>
        <w:t>.</w:t>
      </w:r>
      <w:r w:rsidRPr="0097256A">
        <w:rPr>
          <w:b w:val="0"/>
          <w:szCs w:val="28"/>
        </w:rPr>
        <w:t xml:space="preserve"> </w:t>
      </w:r>
      <w:r w:rsidRPr="0097256A">
        <w:rPr>
          <w:rFonts w:eastAsia="Arial Unicode MS"/>
          <w:b w:val="0"/>
          <w:szCs w:val="28"/>
          <w:lang w:eastAsia="en-US"/>
        </w:rPr>
        <w:t>Дополнительная информация</w:t>
      </w:r>
      <w:r w:rsidR="005805EC">
        <w:rPr>
          <w:rFonts w:eastAsia="Arial Unicode MS"/>
          <w:b w:val="0"/>
          <w:szCs w:val="28"/>
          <w:lang w:eastAsia="en-US"/>
        </w:rPr>
        <w:t>.</w:t>
      </w:r>
    </w:p>
    <w:p w14:paraId="11064C7B" w14:textId="148494A9" w:rsidR="004841EB" w:rsidRPr="0097256A" w:rsidRDefault="004841EB" w:rsidP="004841EB">
      <w:pPr>
        <w:pStyle w:val="affffff2"/>
        <w:spacing w:before="0" w:after="0" w:line="312" w:lineRule="auto"/>
        <w:jc w:val="both"/>
        <w:rPr>
          <w:b w:val="0"/>
          <w:iCs/>
          <w:szCs w:val="28"/>
        </w:rPr>
      </w:pPr>
      <w:r w:rsidRPr="0097256A">
        <w:rPr>
          <w:b w:val="0"/>
          <w:iCs/>
          <w:szCs w:val="28"/>
        </w:rPr>
        <w:lastRenderedPageBreak/>
        <w:t>Приводятся дополнительные материалы, прилагаемые к программе деятельности центра</w:t>
      </w:r>
      <w:r w:rsidR="005805EC">
        <w:rPr>
          <w:b w:val="0"/>
          <w:iCs/>
          <w:szCs w:val="28"/>
        </w:rPr>
        <w:t>,</w:t>
      </w:r>
      <w:r w:rsidRPr="0097256A">
        <w:rPr>
          <w:b w:val="0"/>
          <w:iCs/>
          <w:szCs w:val="28"/>
        </w:rPr>
        <w:t xml:space="preserve"> с целью обоснования и подтверждения сведений и данных, изложенных в программе деятельности центра.</w:t>
      </w:r>
    </w:p>
    <w:p w14:paraId="39B0C6DA" w14:textId="77777777" w:rsidR="004841EB" w:rsidRPr="0097256A" w:rsidRDefault="004841EB" w:rsidP="004841EB">
      <w:pPr>
        <w:pStyle w:val="affffff2"/>
        <w:spacing w:before="0" w:after="0" w:line="312" w:lineRule="auto"/>
        <w:jc w:val="both"/>
        <w:rPr>
          <w:b w:val="0"/>
          <w:szCs w:val="28"/>
        </w:rPr>
      </w:pPr>
    </w:p>
    <w:p w14:paraId="4DC96D90" w14:textId="77777777" w:rsidR="004841EB" w:rsidRPr="0097256A" w:rsidRDefault="004841EB" w:rsidP="004841EB">
      <w:pPr>
        <w:pStyle w:val="affffff2"/>
        <w:spacing w:before="0" w:after="0" w:line="312" w:lineRule="auto"/>
        <w:jc w:val="both"/>
        <w:rPr>
          <w:b w:val="0"/>
          <w:szCs w:val="28"/>
        </w:rPr>
      </w:pPr>
      <w:r w:rsidRPr="0097256A">
        <w:rPr>
          <w:b w:val="0"/>
          <w:szCs w:val="28"/>
        </w:rPr>
        <w:t xml:space="preserve">Общие рекомендации к оформлению </w:t>
      </w:r>
      <w:r w:rsidRPr="0097256A">
        <w:rPr>
          <w:rFonts w:eastAsia="Arial Unicode MS"/>
          <w:b w:val="0"/>
          <w:szCs w:val="28"/>
          <w:lang w:eastAsia="en-US"/>
        </w:rPr>
        <w:t>программы деятельности центра</w:t>
      </w:r>
      <w:r w:rsidRPr="0097256A">
        <w:rPr>
          <w:b w:val="0"/>
          <w:szCs w:val="28"/>
        </w:rPr>
        <w:t>:</w:t>
      </w:r>
    </w:p>
    <w:p w14:paraId="437D1B62" w14:textId="70543DF5" w:rsidR="004841EB" w:rsidRPr="0097256A" w:rsidRDefault="004841EB" w:rsidP="004841EB">
      <w:pPr>
        <w:pStyle w:val="affffff2"/>
        <w:spacing w:before="0" w:after="0" w:line="312" w:lineRule="auto"/>
        <w:jc w:val="both"/>
        <w:rPr>
          <w:b w:val="0"/>
          <w:szCs w:val="28"/>
        </w:rPr>
      </w:pPr>
      <w:r w:rsidRPr="0097256A">
        <w:rPr>
          <w:b w:val="0"/>
          <w:szCs w:val="28"/>
        </w:rPr>
        <w:t xml:space="preserve">а) объем программы деятельности центра </w:t>
      </w:r>
      <w:r w:rsidR="005805EC">
        <w:rPr>
          <w:b w:val="0"/>
          <w:szCs w:val="28"/>
        </w:rPr>
        <w:t xml:space="preserve">– </w:t>
      </w:r>
      <w:r w:rsidRPr="0097256A">
        <w:rPr>
          <w:b w:val="0"/>
          <w:szCs w:val="28"/>
        </w:rPr>
        <w:t xml:space="preserve">не более 150 страниц, в том числе </w:t>
      </w:r>
      <w:r w:rsidR="005805EC">
        <w:rPr>
          <w:b w:val="0"/>
          <w:szCs w:val="28"/>
        </w:rPr>
        <w:t>р</w:t>
      </w:r>
      <w:r w:rsidR="005805EC" w:rsidRPr="0097256A">
        <w:rPr>
          <w:b w:val="0"/>
          <w:szCs w:val="28"/>
        </w:rPr>
        <w:t xml:space="preserve">аздел </w:t>
      </w:r>
      <w:r w:rsidRPr="0097256A">
        <w:rPr>
          <w:b w:val="0"/>
          <w:szCs w:val="28"/>
        </w:rPr>
        <w:t xml:space="preserve">1 «Целевая модель центра» </w:t>
      </w:r>
      <w:r>
        <w:rPr>
          <w:b w:val="0"/>
          <w:szCs w:val="28"/>
        </w:rPr>
        <w:t xml:space="preserve">и </w:t>
      </w:r>
      <w:r w:rsidR="005805EC">
        <w:rPr>
          <w:b w:val="0"/>
          <w:szCs w:val="28"/>
        </w:rPr>
        <w:t>р</w:t>
      </w:r>
      <w:r w:rsidR="005805EC" w:rsidRPr="00DC04B4">
        <w:rPr>
          <w:b w:val="0"/>
          <w:szCs w:val="28"/>
        </w:rPr>
        <w:t xml:space="preserve">аздел </w:t>
      </w:r>
      <w:r w:rsidRPr="00DC04B4">
        <w:rPr>
          <w:b w:val="0"/>
          <w:szCs w:val="28"/>
        </w:rPr>
        <w:t xml:space="preserve">2 </w:t>
      </w:r>
      <w:r>
        <w:rPr>
          <w:b w:val="0"/>
          <w:szCs w:val="28"/>
        </w:rPr>
        <w:t>«</w:t>
      </w:r>
      <w:r w:rsidRPr="00DC04B4">
        <w:rPr>
          <w:b w:val="0"/>
          <w:szCs w:val="28"/>
        </w:rPr>
        <w:t>Мероприятия по реализации программы деятельности центра</w:t>
      </w:r>
      <w:r>
        <w:rPr>
          <w:b w:val="0"/>
          <w:szCs w:val="28"/>
        </w:rPr>
        <w:t xml:space="preserve">» </w:t>
      </w:r>
      <w:r w:rsidRPr="0097256A">
        <w:rPr>
          <w:b w:val="0"/>
          <w:szCs w:val="28"/>
        </w:rPr>
        <w:t xml:space="preserve">без приложений </w:t>
      </w:r>
      <w:r w:rsidR="005805EC">
        <w:rPr>
          <w:b w:val="0"/>
          <w:szCs w:val="28"/>
        </w:rPr>
        <w:t xml:space="preserve">– </w:t>
      </w:r>
      <w:r w:rsidRPr="0097256A">
        <w:rPr>
          <w:b w:val="0"/>
          <w:szCs w:val="28"/>
        </w:rPr>
        <w:t>не более 75 страниц;</w:t>
      </w:r>
    </w:p>
    <w:p w14:paraId="319051EC" w14:textId="77777777" w:rsidR="004841EB" w:rsidRPr="0097256A" w:rsidRDefault="004841EB" w:rsidP="004841EB">
      <w:pPr>
        <w:pStyle w:val="affffff2"/>
        <w:spacing w:before="0" w:after="0" w:line="312" w:lineRule="auto"/>
        <w:jc w:val="both"/>
        <w:rPr>
          <w:b w:val="0"/>
          <w:szCs w:val="28"/>
        </w:rPr>
      </w:pPr>
      <w:r w:rsidRPr="0097256A">
        <w:rPr>
          <w:b w:val="0"/>
          <w:szCs w:val="28"/>
        </w:rPr>
        <w:t xml:space="preserve">б) шрифт </w:t>
      </w:r>
      <w:r w:rsidRPr="0097256A">
        <w:rPr>
          <w:b w:val="0"/>
          <w:szCs w:val="28"/>
          <w:lang w:val="en-US"/>
        </w:rPr>
        <w:t>Times</w:t>
      </w:r>
      <w:r w:rsidRPr="0097256A">
        <w:rPr>
          <w:b w:val="0"/>
          <w:szCs w:val="28"/>
        </w:rPr>
        <w:t xml:space="preserve"> </w:t>
      </w:r>
      <w:r w:rsidRPr="0097256A">
        <w:rPr>
          <w:b w:val="0"/>
          <w:szCs w:val="28"/>
          <w:lang w:val="en-US"/>
        </w:rPr>
        <w:t>New</w:t>
      </w:r>
      <w:r w:rsidRPr="0097256A">
        <w:rPr>
          <w:b w:val="0"/>
          <w:szCs w:val="28"/>
        </w:rPr>
        <w:t xml:space="preserve"> </w:t>
      </w:r>
      <w:r w:rsidRPr="0097256A">
        <w:rPr>
          <w:b w:val="0"/>
          <w:szCs w:val="28"/>
          <w:lang w:val="en-US"/>
        </w:rPr>
        <w:t>Roman</w:t>
      </w:r>
      <w:r w:rsidRPr="0097256A">
        <w:rPr>
          <w:b w:val="0"/>
          <w:szCs w:val="28"/>
        </w:rPr>
        <w:t xml:space="preserve"> 14 пт, полуторный интервал;</w:t>
      </w:r>
    </w:p>
    <w:p w14:paraId="08A3A3FA" w14:textId="01D05B9D" w:rsidR="004841EB" w:rsidRPr="0097256A" w:rsidRDefault="004841EB" w:rsidP="004841EB">
      <w:pPr>
        <w:pStyle w:val="affffff2"/>
        <w:spacing w:before="0" w:after="0" w:line="312" w:lineRule="auto"/>
        <w:jc w:val="both"/>
        <w:rPr>
          <w:b w:val="0"/>
          <w:szCs w:val="28"/>
        </w:rPr>
      </w:pPr>
      <w:r w:rsidRPr="0097256A">
        <w:rPr>
          <w:b w:val="0"/>
          <w:szCs w:val="28"/>
        </w:rPr>
        <w:t>в) образец титульного листа программы деятельности центра и сведения, отражаемые на втором листе программы, представлены в Приложении №</w:t>
      </w:r>
      <w:r w:rsidR="005805EC">
        <w:rPr>
          <w:b w:val="0"/>
          <w:szCs w:val="28"/>
        </w:rPr>
        <w:t xml:space="preserve"> </w:t>
      </w:r>
      <w:r w:rsidRPr="0097256A">
        <w:rPr>
          <w:b w:val="0"/>
          <w:szCs w:val="28"/>
        </w:rPr>
        <w:t>1;</w:t>
      </w:r>
    </w:p>
    <w:p w14:paraId="08D66E1D" w14:textId="77777777" w:rsidR="004841EB" w:rsidRDefault="004841EB" w:rsidP="004841EB">
      <w:pPr>
        <w:pStyle w:val="affffff2"/>
        <w:spacing w:before="0" w:after="0" w:line="312" w:lineRule="auto"/>
        <w:jc w:val="both"/>
        <w:rPr>
          <w:b w:val="0"/>
          <w:szCs w:val="28"/>
        </w:rPr>
      </w:pPr>
      <w:r w:rsidRPr="0097256A">
        <w:rPr>
          <w:b w:val="0"/>
          <w:szCs w:val="28"/>
        </w:rPr>
        <w:t>г) на третьем листе программы деятельности центра указывается структура (содержание) программы деятельно</w:t>
      </w:r>
      <w:r>
        <w:rPr>
          <w:b w:val="0"/>
          <w:szCs w:val="28"/>
        </w:rPr>
        <w:t>сти центра с нумерацией страниц.</w:t>
      </w:r>
    </w:p>
    <w:p w14:paraId="254AFC2B" w14:textId="77777777" w:rsidR="004841EB" w:rsidRDefault="004841EB" w:rsidP="004841EB">
      <w:pPr>
        <w:pStyle w:val="1"/>
        <w:numPr>
          <w:ilvl w:val="0"/>
          <w:numId w:val="0"/>
        </w:numPr>
        <w:spacing w:before="0" w:line="312" w:lineRule="auto"/>
        <w:ind w:firstLine="709"/>
        <w:jc w:val="both"/>
        <w:rPr>
          <w:b w:val="0"/>
        </w:rPr>
      </w:pPr>
      <w:r>
        <w:rPr>
          <w:b w:val="0"/>
        </w:rPr>
        <w:t xml:space="preserve">К программе деятельности центра прикладывается краткая аннотация программы деятельности центра, содержащая </w:t>
      </w:r>
      <w:r w:rsidRPr="00421864">
        <w:rPr>
          <w:b w:val="0"/>
        </w:rPr>
        <w:t>ключевы</w:t>
      </w:r>
      <w:r>
        <w:rPr>
          <w:b w:val="0"/>
        </w:rPr>
        <w:t>е</w:t>
      </w:r>
      <w:r w:rsidRPr="00421864">
        <w:rPr>
          <w:b w:val="0"/>
        </w:rPr>
        <w:t xml:space="preserve"> результат</w:t>
      </w:r>
      <w:r>
        <w:rPr>
          <w:b w:val="0"/>
        </w:rPr>
        <w:t>ы</w:t>
      </w:r>
      <w:r w:rsidRPr="00421864">
        <w:rPr>
          <w:b w:val="0"/>
        </w:rPr>
        <w:t xml:space="preserve"> деятельности центра (не более 5 страниц)</w:t>
      </w:r>
      <w:r>
        <w:rPr>
          <w:b w:val="0"/>
        </w:rPr>
        <w:t>.</w:t>
      </w:r>
    </w:p>
    <w:p w14:paraId="48B8C8D9" w14:textId="7C5D0A5E" w:rsidR="004841EB" w:rsidRPr="006F24C2" w:rsidRDefault="004841EB" w:rsidP="004841EB">
      <w:pPr>
        <w:pStyle w:val="1"/>
        <w:numPr>
          <w:ilvl w:val="0"/>
          <w:numId w:val="0"/>
        </w:numPr>
        <w:spacing w:before="0" w:line="312" w:lineRule="auto"/>
        <w:ind w:firstLine="709"/>
        <w:jc w:val="both"/>
        <w:rPr>
          <w:b w:val="0"/>
        </w:rPr>
      </w:pPr>
      <w:r w:rsidRPr="006F24C2">
        <w:rPr>
          <w:b w:val="0"/>
        </w:rPr>
        <w:t xml:space="preserve">Программа деятельности центра представляется на русском языке. </w:t>
      </w:r>
      <w:r w:rsidRPr="006F24C2">
        <w:rPr>
          <w:b w:val="0"/>
        </w:rPr>
        <w:br/>
        <w:t xml:space="preserve">При электронной подаче заявки </w:t>
      </w:r>
      <w:r w:rsidR="004D73B8">
        <w:rPr>
          <w:b w:val="0"/>
        </w:rPr>
        <w:t>документы предоставляются в</w:t>
      </w:r>
      <w:r w:rsidR="005805EC">
        <w:rPr>
          <w:b w:val="0"/>
        </w:rPr>
        <w:t> </w:t>
      </w:r>
      <w:r w:rsidR="004D73B8">
        <w:rPr>
          <w:b w:val="0"/>
        </w:rPr>
        <w:t>следующих форматах:</w:t>
      </w:r>
      <w:r w:rsidRPr="006F24C2">
        <w:rPr>
          <w:b w:val="0"/>
        </w:rPr>
        <w:t xml:space="preserve"> программа деятельности центра загружается в формате </w:t>
      </w:r>
      <w:r w:rsidRPr="006F24C2">
        <w:rPr>
          <w:b w:val="0"/>
          <w:lang w:val="en-US"/>
        </w:rPr>
        <w:t>pdf</w:t>
      </w:r>
      <w:r w:rsidRPr="006F24C2">
        <w:rPr>
          <w:b w:val="0"/>
        </w:rPr>
        <w:t xml:space="preserve"> (полный документ с подписями и печатями)</w:t>
      </w:r>
      <w:r w:rsidR="004D73B8">
        <w:rPr>
          <w:b w:val="0"/>
        </w:rPr>
        <w:t xml:space="preserve"> и</w:t>
      </w:r>
      <w:r w:rsidRPr="006F24C2">
        <w:rPr>
          <w:b w:val="0"/>
        </w:rPr>
        <w:t xml:space="preserve"> в формате </w:t>
      </w:r>
      <w:r w:rsidRPr="006F24C2">
        <w:rPr>
          <w:b w:val="0"/>
          <w:lang w:val="en-US"/>
        </w:rPr>
        <w:t>doc</w:t>
      </w:r>
      <w:r w:rsidRPr="006F24C2">
        <w:rPr>
          <w:b w:val="0"/>
        </w:rPr>
        <w:t xml:space="preserve">, </w:t>
      </w:r>
      <w:r w:rsidRPr="006F24C2">
        <w:rPr>
          <w:b w:val="0"/>
          <w:lang w:val="en-US"/>
        </w:rPr>
        <w:t>docx</w:t>
      </w:r>
      <w:r w:rsidRPr="006F24C2">
        <w:rPr>
          <w:b w:val="0"/>
        </w:rPr>
        <w:t xml:space="preserve"> (текстовая часть программы деятельности центра)</w:t>
      </w:r>
      <w:r w:rsidR="004D73B8">
        <w:rPr>
          <w:b w:val="0"/>
        </w:rPr>
        <w:t>;</w:t>
      </w:r>
      <w:r w:rsidRPr="006F24C2">
        <w:rPr>
          <w:b w:val="0"/>
        </w:rPr>
        <w:t xml:space="preserve"> </w:t>
      </w:r>
      <w:r>
        <w:rPr>
          <w:b w:val="0"/>
        </w:rPr>
        <w:t>краткая аннотация программы деятельно</w:t>
      </w:r>
      <w:r w:rsidR="004D73B8">
        <w:rPr>
          <w:b w:val="0"/>
        </w:rPr>
        <w:t>с</w:t>
      </w:r>
      <w:r>
        <w:rPr>
          <w:b w:val="0"/>
        </w:rPr>
        <w:t>ти центра</w:t>
      </w:r>
      <w:r w:rsidR="004D73B8">
        <w:rPr>
          <w:b w:val="0"/>
        </w:rPr>
        <w:t xml:space="preserve"> в формате </w:t>
      </w:r>
      <w:r w:rsidR="004D73B8" w:rsidRPr="006F24C2">
        <w:rPr>
          <w:b w:val="0"/>
          <w:lang w:val="en-US"/>
        </w:rPr>
        <w:t>pdf</w:t>
      </w:r>
      <w:r w:rsidR="004D73B8" w:rsidRPr="005C643C">
        <w:rPr>
          <w:b w:val="0"/>
        </w:rPr>
        <w:t xml:space="preserve"> </w:t>
      </w:r>
      <w:r w:rsidR="004D73B8">
        <w:rPr>
          <w:b w:val="0"/>
        </w:rPr>
        <w:t xml:space="preserve">и </w:t>
      </w:r>
      <w:r w:rsidR="004D73B8" w:rsidRPr="006F24C2">
        <w:rPr>
          <w:b w:val="0"/>
          <w:lang w:val="en-US"/>
        </w:rPr>
        <w:t>doc</w:t>
      </w:r>
      <w:r w:rsidR="004D73B8" w:rsidRPr="006F24C2">
        <w:rPr>
          <w:b w:val="0"/>
        </w:rPr>
        <w:t xml:space="preserve">, </w:t>
      </w:r>
      <w:r w:rsidR="004D73B8" w:rsidRPr="006F24C2">
        <w:rPr>
          <w:b w:val="0"/>
          <w:lang w:val="en-US"/>
        </w:rPr>
        <w:t>docx</w:t>
      </w:r>
      <w:r w:rsidRPr="006F24C2">
        <w:rPr>
          <w:b w:val="0"/>
        </w:rPr>
        <w:t>,</w:t>
      </w:r>
      <w:r>
        <w:rPr>
          <w:b w:val="0"/>
        </w:rPr>
        <w:t xml:space="preserve"> </w:t>
      </w:r>
      <w:r w:rsidR="002F0F0E" w:rsidRPr="006F24C2">
        <w:rPr>
          <w:b w:val="0"/>
        </w:rPr>
        <w:t xml:space="preserve">табличная часть программы деятельности центра </w:t>
      </w:r>
      <w:r w:rsidR="005A7592" w:rsidRPr="006F24C2">
        <w:rPr>
          <w:b w:val="0"/>
        </w:rPr>
        <w:t>в</w:t>
      </w:r>
      <w:r w:rsidR="005A7592">
        <w:rPr>
          <w:b w:val="0"/>
        </w:rPr>
        <w:t> </w:t>
      </w:r>
      <w:r w:rsidRPr="006F24C2">
        <w:rPr>
          <w:b w:val="0"/>
        </w:rPr>
        <w:t xml:space="preserve">формате </w:t>
      </w:r>
      <w:r w:rsidRPr="006F24C2">
        <w:rPr>
          <w:b w:val="0"/>
          <w:lang w:val="en-US"/>
        </w:rPr>
        <w:t>xl</w:t>
      </w:r>
      <w:r>
        <w:rPr>
          <w:b w:val="0"/>
          <w:lang w:val="en-US"/>
        </w:rPr>
        <w:t>s</w:t>
      </w:r>
      <w:r w:rsidRPr="006F24C2">
        <w:rPr>
          <w:b w:val="0"/>
        </w:rPr>
        <w:t xml:space="preserve">, </w:t>
      </w:r>
      <w:r>
        <w:rPr>
          <w:b w:val="0"/>
          <w:lang w:val="en-US"/>
        </w:rPr>
        <w:t>x</w:t>
      </w:r>
      <w:r w:rsidRPr="006F24C2">
        <w:rPr>
          <w:b w:val="0"/>
          <w:lang w:val="en-US"/>
        </w:rPr>
        <w:t>l</w:t>
      </w:r>
      <w:r>
        <w:rPr>
          <w:b w:val="0"/>
          <w:lang w:val="en-US"/>
        </w:rPr>
        <w:t>s</w:t>
      </w:r>
      <w:r w:rsidRPr="006F24C2">
        <w:rPr>
          <w:b w:val="0"/>
          <w:lang w:val="en-US"/>
        </w:rPr>
        <w:t>x</w:t>
      </w:r>
      <w:r w:rsidRPr="006F24C2">
        <w:rPr>
          <w:b w:val="0"/>
        </w:rPr>
        <w:t>.</w:t>
      </w:r>
    </w:p>
    <w:p w14:paraId="73FE14C1" w14:textId="77777777" w:rsidR="004841EB" w:rsidRPr="00F937CC" w:rsidRDefault="004841EB" w:rsidP="005C643C">
      <w:pPr>
        <w:spacing w:line="360" w:lineRule="auto"/>
        <w:jc w:val="both"/>
        <w:rPr>
          <w:rFonts w:ascii="Times New Roman" w:hAnsi="Times New Roman" w:cs="Times New Roman"/>
          <w:b/>
          <w:bCs/>
          <w:color w:val="auto"/>
          <w:sz w:val="28"/>
          <w:szCs w:val="28"/>
          <w:lang w:val="ru-RU"/>
        </w:rPr>
      </w:pPr>
      <w:r w:rsidRPr="006F24C2">
        <w:rPr>
          <w:color w:val="auto"/>
        </w:rPr>
        <w:br w:type="page"/>
      </w:r>
    </w:p>
    <w:p w14:paraId="756F2DD7" w14:textId="77777777" w:rsidR="004841EB" w:rsidRPr="006F24C2" w:rsidRDefault="004841EB" w:rsidP="004841EB">
      <w:pPr>
        <w:pStyle w:val="1"/>
        <w:numPr>
          <w:ilvl w:val="0"/>
          <w:numId w:val="0"/>
        </w:numPr>
        <w:ind w:firstLine="709"/>
        <w:jc w:val="both"/>
      </w:pPr>
      <w:r w:rsidRPr="006F24C2">
        <w:lastRenderedPageBreak/>
        <w:t>I</w:t>
      </w:r>
      <w:r w:rsidRPr="006F24C2">
        <w:rPr>
          <w:lang w:val="en-US"/>
        </w:rPr>
        <w:t>V</w:t>
      </w:r>
      <w:r w:rsidRPr="006F24C2">
        <w:t xml:space="preserve">. ТЕЗИСЫ ДОКЛАДА ИНИЦИАТОРА СОЗДАНИЯ ЦЕНТРА </w:t>
      </w:r>
      <w:r w:rsidRPr="006F24C2">
        <w:br/>
        <w:t>О ПРОГРАММЕ ДЕЯТЕЛЬНОСТИ ЦЕНТРА</w:t>
      </w:r>
    </w:p>
    <w:p w14:paraId="453E8984" w14:textId="1863BA9A" w:rsidR="004841EB" w:rsidRPr="009B1A00" w:rsidRDefault="004841EB" w:rsidP="004841EB">
      <w:pPr>
        <w:pStyle w:val="affffff0"/>
        <w:spacing w:line="348" w:lineRule="auto"/>
        <w:rPr>
          <w:sz w:val="28"/>
          <w:szCs w:val="28"/>
        </w:rPr>
      </w:pPr>
      <w:r w:rsidRPr="006F24C2">
        <w:rPr>
          <w:sz w:val="28"/>
          <w:szCs w:val="28"/>
        </w:rPr>
        <w:t>При заслушивании инициаторов создания центров на заседании Совета научно-</w:t>
      </w:r>
      <w:r w:rsidRPr="009B1A00">
        <w:rPr>
          <w:sz w:val="28"/>
          <w:szCs w:val="28"/>
        </w:rPr>
        <w:t xml:space="preserve">образовательных центров мирового уровня рекомендуется представить раздаточные материалы с </w:t>
      </w:r>
      <w:r w:rsidRPr="00421864">
        <w:rPr>
          <w:sz w:val="28"/>
          <w:szCs w:val="28"/>
        </w:rPr>
        <w:t>кратк</w:t>
      </w:r>
      <w:r>
        <w:rPr>
          <w:sz w:val="28"/>
          <w:szCs w:val="28"/>
        </w:rPr>
        <w:t>ой</w:t>
      </w:r>
      <w:r w:rsidRPr="00421864">
        <w:rPr>
          <w:sz w:val="28"/>
          <w:szCs w:val="28"/>
        </w:rPr>
        <w:t xml:space="preserve"> аннотаци</w:t>
      </w:r>
      <w:r>
        <w:rPr>
          <w:sz w:val="28"/>
          <w:szCs w:val="28"/>
        </w:rPr>
        <w:t>ей</w:t>
      </w:r>
      <w:r w:rsidRPr="00421864">
        <w:rPr>
          <w:sz w:val="28"/>
          <w:szCs w:val="28"/>
        </w:rPr>
        <w:t xml:space="preserve"> программы деятельности центра, содержащ</w:t>
      </w:r>
      <w:r>
        <w:rPr>
          <w:sz w:val="28"/>
          <w:szCs w:val="28"/>
        </w:rPr>
        <w:t>ей</w:t>
      </w:r>
      <w:r w:rsidRPr="00421864">
        <w:rPr>
          <w:sz w:val="28"/>
          <w:szCs w:val="28"/>
        </w:rPr>
        <w:t xml:space="preserve"> </w:t>
      </w:r>
      <w:r w:rsidRPr="009B1A00">
        <w:rPr>
          <w:sz w:val="28"/>
          <w:szCs w:val="28"/>
        </w:rPr>
        <w:t>ключевы</w:t>
      </w:r>
      <w:r>
        <w:rPr>
          <w:sz w:val="28"/>
          <w:szCs w:val="28"/>
        </w:rPr>
        <w:t>е</w:t>
      </w:r>
      <w:r w:rsidRPr="009B1A00">
        <w:rPr>
          <w:sz w:val="28"/>
          <w:szCs w:val="28"/>
        </w:rPr>
        <w:t xml:space="preserve"> результат</w:t>
      </w:r>
      <w:r>
        <w:rPr>
          <w:sz w:val="28"/>
          <w:szCs w:val="28"/>
        </w:rPr>
        <w:t>ы</w:t>
      </w:r>
      <w:r w:rsidRPr="009B1A00">
        <w:rPr>
          <w:sz w:val="28"/>
          <w:szCs w:val="28"/>
        </w:rPr>
        <w:t xml:space="preserve"> деят</w:t>
      </w:r>
      <w:r w:rsidR="00FD3763">
        <w:rPr>
          <w:sz w:val="28"/>
          <w:szCs w:val="28"/>
        </w:rPr>
        <w:t xml:space="preserve"> </w:t>
      </w:r>
      <w:r w:rsidRPr="009B1A00">
        <w:rPr>
          <w:sz w:val="28"/>
          <w:szCs w:val="28"/>
        </w:rPr>
        <w:t xml:space="preserve">ельности центра (не более 5 страниц), заполненное </w:t>
      </w:r>
      <w:r w:rsidR="005A7592">
        <w:rPr>
          <w:sz w:val="28"/>
          <w:szCs w:val="28"/>
        </w:rPr>
        <w:t>П</w:t>
      </w:r>
      <w:r w:rsidR="005A7592" w:rsidRPr="009B1A00">
        <w:rPr>
          <w:sz w:val="28"/>
          <w:szCs w:val="28"/>
        </w:rPr>
        <w:t xml:space="preserve">риложение </w:t>
      </w:r>
      <w:r w:rsidRPr="009B1A00">
        <w:rPr>
          <w:sz w:val="28"/>
          <w:szCs w:val="28"/>
        </w:rPr>
        <w:t xml:space="preserve">№ 1 к программе деятельности центра настоящих </w:t>
      </w:r>
      <w:r w:rsidR="00CB242D">
        <w:rPr>
          <w:sz w:val="28"/>
          <w:szCs w:val="28"/>
        </w:rPr>
        <w:t>м</w:t>
      </w:r>
      <w:r w:rsidRPr="009B1A00">
        <w:rPr>
          <w:sz w:val="28"/>
          <w:szCs w:val="28"/>
        </w:rPr>
        <w:t>етодических рекомендаций, а также презентационны</w:t>
      </w:r>
      <w:r>
        <w:rPr>
          <w:sz w:val="28"/>
          <w:szCs w:val="28"/>
        </w:rPr>
        <w:t>е</w:t>
      </w:r>
      <w:r w:rsidRPr="009B1A00">
        <w:rPr>
          <w:sz w:val="28"/>
          <w:szCs w:val="28"/>
        </w:rPr>
        <w:t xml:space="preserve"> материал</w:t>
      </w:r>
      <w:r>
        <w:rPr>
          <w:sz w:val="28"/>
          <w:szCs w:val="28"/>
        </w:rPr>
        <w:t>ы</w:t>
      </w:r>
      <w:r w:rsidRPr="009B1A00">
        <w:rPr>
          <w:sz w:val="28"/>
          <w:szCs w:val="28"/>
        </w:rPr>
        <w:t xml:space="preserve"> по следующей структуре:</w:t>
      </w:r>
    </w:p>
    <w:p w14:paraId="0B2E62E6" w14:textId="77777777" w:rsidR="004841EB" w:rsidRPr="006F24C2" w:rsidRDefault="004841EB" w:rsidP="004841EB">
      <w:pPr>
        <w:pStyle w:val="affffff0"/>
        <w:spacing w:line="348" w:lineRule="auto"/>
        <w:rPr>
          <w:sz w:val="28"/>
          <w:szCs w:val="28"/>
        </w:rPr>
      </w:pPr>
      <w:r w:rsidRPr="006F24C2">
        <w:rPr>
          <w:sz w:val="28"/>
          <w:szCs w:val="28"/>
        </w:rPr>
        <w:t>1. Общая информация о центре, его участниках, целях и задачах создания центра.</w:t>
      </w:r>
    </w:p>
    <w:p w14:paraId="0D94D225" w14:textId="743F617A" w:rsidR="004841EB" w:rsidRPr="006F24C2" w:rsidRDefault="004841EB" w:rsidP="004841EB">
      <w:pPr>
        <w:pStyle w:val="affffff0"/>
        <w:spacing w:line="348" w:lineRule="auto"/>
        <w:rPr>
          <w:sz w:val="28"/>
          <w:szCs w:val="28"/>
        </w:rPr>
      </w:pPr>
      <w:r w:rsidRPr="006F24C2">
        <w:rPr>
          <w:sz w:val="28"/>
          <w:szCs w:val="28"/>
        </w:rPr>
        <w:t>2. Технологические проекты центра и их целевые рынки, вызовы</w:t>
      </w:r>
      <w:r w:rsidR="005A7592">
        <w:rPr>
          <w:sz w:val="28"/>
          <w:szCs w:val="28"/>
        </w:rPr>
        <w:t>,</w:t>
      </w:r>
      <w:r w:rsidRPr="006F24C2">
        <w:rPr>
          <w:sz w:val="28"/>
          <w:szCs w:val="28"/>
        </w:rPr>
        <w:t xml:space="preserve"> на которые отвечает создание центра. </w:t>
      </w:r>
    </w:p>
    <w:p w14:paraId="214E9EF3" w14:textId="535029CC" w:rsidR="004841EB" w:rsidRPr="006F24C2" w:rsidRDefault="004841EB" w:rsidP="004841EB">
      <w:pPr>
        <w:pStyle w:val="affffff2"/>
        <w:spacing w:before="0" w:after="0" w:line="348" w:lineRule="auto"/>
        <w:jc w:val="both"/>
        <w:rPr>
          <w:b w:val="0"/>
          <w:szCs w:val="28"/>
        </w:rPr>
      </w:pPr>
      <w:r w:rsidRPr="006F24C2">
        <w:rPr>
          <w:b w:val="0"/>
          <w:szCs w:val="28"/>
        </w:rPr>
        <w:t>3. Модель достижения центром статуса мирового уровня.</w:t>
      </w:r>
      <w:r w:rsidRPr="006F24C2">
        <w:rPr>
          <w:szCs w:val="28"/>
        </w:rPr>
        <w:t xml:space="preserve"> </w:t>
      </w:r>
      <w:r w:rsidRPr="006F24C2">
        <w:rPr>
          <w:b w:val="0"/>
          <w:szCs w:val="28"/>
        </w:rPr>
        <w:t xml:space="preserve">Сопоставимые </w:t>
      </w:r>
      <w:r w:rsidR="005A7592" w:rsidRPr="006F24C2">
        <w:rPr>
          <w:b w:val="0"/>
          <w:szCs w:val="28"/>
        </w:rPr>
        <w:t>и</w:t>
      </w:r>
      <w:r w:rsidR="005A7592">
        <w:rPr>
          <w:b w:val="0"/>
          <w:szCs w:val="28"/>
        </w:rPr>
        <w:t> </w:t>
      </w:r>
      <w:r w:rsidRPr="006F24C2">
        <w:rPr>
          <w:b w:val="0"/>
          <w:szCs w:val="28"/>
        </w:rPr>
        <w:t>основные конкуренты в мире.</w:t>
      </w:r>
    </w:p>
    <w:p w14:paraId="60348B05" w14:textId="77777777" w:rsidR="004841EB" w:rsidRPr="006F24C2" w:rsidRDefault="004841EB" w:rsidP="004841EB">
      <w:pPr>
        <w:pStyle w:val="affffff2"/>
        <w:spacing w:before="0" w:after="0" w:line="348" w:lineRule="auto"/>
        <w:jc w:val="both"/>
        <w:rPr>
          <w:b w:val="0"/>
          <w:szCs w:val="28"/>
        </w:rPr>
      </w:pPr>
      <w:r w:rsidRPr="006F24C2">
        <w:rPr>
          <w:b w:val="0"/>
          <w:szCs w:val="28"/>
        </w:rPr>
        <w:t xml:space="preserve">4. Механизм управления центром. </w:t>
      </w:r>
    </w:p>
    <w:p w14:paraId="5AC6283D" w14:textId="1ADA8E48" w:rsidR="004841EB" w:rsidRPr="006F24C2" w:rsidRDefault="004841EB" w:rsidP="004841EB">
      <w:pPr>
        <w:pStyle w:val="affffff0"/>
        <w:spacing w:line="348" w:lineRule="auto"/>
        <w:rPr>
          <w:sz w:val="28"/>
          <w:szCs w:val="28"/>
        </w:rPr>
      </w:pPr>
      <w:r w:rsidRPr="006F24C2">
        <w:rPr>
          <w:sz w:val="28"/>
          <w:szCs w:val="28"/>
        </w:rPr>
        <w:t>5. Ключевые результаты «</w:t>
      </w:r>
      <w:r w:rsidR="002F562B">
        <w:rPr>
          <w:sz w:val="28"/>
          <w:szCs w:val="28"/>
        </w:rPr>
        <w:t>д</w:t>
      </w:r>
      <w:r w:rsidR="002F562B" w:rsidRPr="006F24C2">
        <w:rPr>
          <w:sz w:val="28"/>
          <w:szCs w:val="28"/>
        </w:rPr>
        <w:t xml:space="preserve">орожной </w:t>
      </w:r>
      <w:r w:rsidRPr="006F24C2">
        <w:rPr>
          <w:sz w:val="28"/>
          <w:szCs w:val="28"/>
        </w:rPr>
        <w:t>карты» реализации программы деятельности центра до 2024 по блокам мероприятий.</w:t>
      </w:r>
    </w:p>
    <w:p w14:paraId="7F029BCD" w14:textId="513804B2" w:rsidR="004841EB" w:rsidRPr="006F24C2" w:rsidRDefault="004841EB" w:rsidP="004841EB">
      <w:pPr>
        <w:pStyle w:val="affffff0"/>
        <w:spacing w:line="360" w:lineRule="auto"/>
        <w:rPr>
          <w:sz w:val="28"/>
          <w:szCs w:val="28"/>
        </w:rPr>
      </w:pPr>
      <w:r w:rsidRPr="006F24C2">
        <w:rPr>
          <w:sz w:val="28"/>
          <w:szCs w:val="28"/>
        </w:rPr>
        <w:t xml:space="preserve">6. Стоимость реализации программы деятельности центра (млн руб.) </w:t>
      </w:r>
      <w:r w:rsidR="005A7592" w:rsidRPr="006F24C2">
        <w:rPr>
          <w:sz w:val="28"/>
          <w:szCs w:val="28"/>
        </w:rPr>
        <w:t>с</w:t>
      </w:r>
      <w:r w:rsidR="005A7592">
        <w:rPr>
          <w:sz w:val="28"/>
          <w:szCs w:val="28"/>
        </w:rPr>
        <w:t> </w:t>
      </w:r>
      <w:r w:rsidRPr="006F24C2">
        <w:rPr>
          <w:sz w:val="28"/>
          <w:szCs w:val="28"/>
        </w:rPr>
        <w:t>указанием источников и объемов финансирования.</w:t>
      </w:r>
    </w:p>
    <w:p w14:paraId="221FFA0A" w14:textId="77777777" w:rsidR="004841EB" w:rsidRPr="006F24C2" w:rsidRDefault="004841EB" w:rsidP="004841EB">
      <w:pPr>
        <w:pStyle w:val="affffff0"/>
        <w:spacing w:line="360" w:lineRule="auto"/>
        <w:rPr>
          <w:sz w:val="28"/>
          <w:szCs w:val="28"/>
        </w:rPr>
      </w:pPr>
      <w:r w:rsidRPr="006F24C2">
        <w:rPr>
          <w:sz w:val="28"/>
          <w:szCs w:val="28"/>
        </w:rPr>
        <w:t>7. Планируемый социально-экономический эффект от реализации программы деятельности центра.</w:t>
      </w:r>
    </w:p>
    <w:p w14:paraId="3FC82122" w14:textId="77777777" w:rsidR="004841EB" w:rsidRPr="006F24C2" w:rsidRDefault="004841EB" w:rsidP="004841EB">
      <w:pPr>
        <w:pStyle w:val="affffff0"/>
        <w:spacing w:line="360" w:lineRule="auto"/>
        <w:rPr>
          <w:sz w:val="28"/>
          <w:szCs w:val="28"/>
        </w:rPr>
      </w:pPr>
      <w:r w:rsidRPr="006F24C2">
        <w:rPr>
          <w:sz w:val="28"/>
          <w:szCs w:val="28"/>
        </w:rPr>
        <w:br w:type="page"/>
      </w:r>
    </w:p>
    <w:p w14:paraId="7BABE479" w14:textId="54A40621" w:rsidR="004841EB" w:rsidRPr="009B1A00" w:rsidRDefault="004841EB" w:rsidP="004841EB">
      <w:pPr>
        <w:ind w:firstLine="4253"/>
        <w:jc w:val="right"/>
        <w:rPr>
          <w:rFonts w:ascii="Times New Roman" w:hAnsi="Times New Roman" w:cs="Times New Roman"/>
          <w:color w:val="auto"/>
          <w:sz w:val="28"/>
          <w:szCs w:val="28"/>
          <w:lang w:val="ru-RU"/>
        </w:rPr>
      </w:pPr>
      <w:r w:rsidRPr="009B1A00">
        <w:rPr>
          <w:rFonts w:ascii="Times New Roman" w:hAnsi="Times New Roman" w:cs="Times New Roman"/>
          <w:color w:val="auto"/>
          <w:sz w:val="28"/>
          <w:szCs w:val="28"/>
          <w:lang w:val="ru-RU"/>
        </w:rPr>
        <w:lastRenderedPageBreak/>
        <w:t xml:space="preserve">Приложение </w:t>
      </w:r>
      <w:r w:rsidR="00FD3763">
        <w:rPr>
          <w:rFonts w:ascii="Times New Roman" w:hAnsi="Times New Roman" w:cs="Times New Roman"/>
          <w:color w:val="auto"/>
          <w:sz w:val="28"/>
          <w:szCs w:val="28"/>
          <w:lang w:val="ru-RU"/>
        </w:rPr>
        <w:t>№ 1</w:t>
      </w:r>
    </w:p>
    <w:p w14:paraId="0C68EEF8" w14:textId="77777777" w:rsidR="004841EB" w:rsidRPr="006F24C2" w:rsidRDefault="004841EB" w:rsidP="004841EB">
      <w:pPr>
        <w:ind w:firstLine="4253"/>
        <w:jc w:val="right"/>
        <w:rPr>
          <w:rFonts w:ascii="Times New Roman" w:hAnsi="Times New Roman" w:cs="Times New Roman"/>
          <w:color w:val="auto"/>
          <w:sz w:val="28"/>
          <w:szCs w:val="28"/>
          <w:lang w:val="ru-RU"/>
        </w:rPr>
      </w:pPr>
      <w:r w:rsidRPr="006F24C2">
        <w:rPr>
          <w:rFonts w:ascii="Times New Roman" w:hAnsi="Times New Roman" w:cs="Times New Roman"/>
          <w:color w:val="auto"/>
          <w:sz w:val="28"/>
          <w:szCs w:val="28"/>
          <w:lang w:val="ru-RU"/>
        </w:rPr>
        <w:t>Титульный лист</w:t>
      </w:r>
    </w:p>
    <w:p w14:paraId="30A4610F" w14:textId="77777777" w:rsidR="004841EB" w:rsidRPr="006F24C2" w:rsidRDefault="004841EB" w:rsidP="004841EB">
      <w:pPr>
        <w:ind w:firstLine="4253"/>
        <w:jc w:val="right"/>
        <w:rPr>
          <w:rFonts w:ascii="Times New Roman" w:hAnsi="Times New Roman" w:cs="Times New Roman"/>
          <w:color w:val="auto"/>
          <w:sz w:val="28"/>
          <w:szCs w:val="28"/>
          <w:lang w:val="ru-RU"/>
        </w:rPr>
      </w:pPr>
    </w:p>
    <w:p w14:paraId="2D2C426F" w14:textId="77777777" w:rsidR="004841EB" w:rsidRPr="006F24C2" w:rsidRDefault="004841EB" w:rsidP="004841EB">
      <w:pPr>
        <w:pStyle w:val="affffff0"/>
        <w:ind w:left="3828" w:firstLine="0"/>
        <w:rPr>
          <w:sz w:val="28"/>
          <w:szCs w:val="28"/>
        </w:rPr>
      </w:pPr>
    </w:p>
    <w:p w14:paraId="15FD68D4" w14:textId="77777777" w:rsidR="004841EB" w:rsidRPr="006F24C2" w:rsidRDefault="004841EB" w:rsidP="004841EB">
      <w:pPr>
        <w:jc w:val="center"/>
        <w:rPr>
          <w:rFonts w:ascii="Times New Roman" w:hAnsi="Times New Roman"/>
          <w:color w:val="auto"/>
          <w:sz w:val="28"/>
          <w:szCs w:val="28"/>
          <w:lang w:val="ru-RU"/>
        </w:rPr>
      </w:pPr>
      <w:r w:rsidRPr="006F24C2">
        <w:rPr>
          <w:rFonts w:ascii="Times New Roman" w:hAnsi="Times New Roman"/>
          <w:color w:val="auto"/>
          <w:sz w:val="28"/>
          <w:szCs w:val="28"/>
        </w:rPr>
        <w:t>Министерств</w:t>
      </w:r>
      <w:r w:rsidRPr="006F24C2">
        <w:rPr>
          <w:rFonts w:ascii="Times New Roman" w:hAnsi="Times New Roman"/>
          <w:color w:val="auto"/>
          <w:sz w:val="28"/>
          <w:szCs w:val="28"/>
          <w:lang w:val="ru-RU"/>
        </w:rPr>
        <w:t>о</w:t>
      </w:r>
      <w:r w:rsidRPr="006F24C2">
        <w:rPr>
          <w:rFonts w:ascii="Times New Roman" w:hAnsi="Times New Roman"/>
          <w:color w:val="auto"/>
          <w:sz w:val="28"/>
          <w:szCs w:val="28"/>
        </w:rPr>
        <w:t xml:space="preserve"> науки и высшего образования Российской Федерации</w:t>
      </w:r>
    </w:p>
    <w:p w14:paraId="35AB51F3" w14:textId="77777777" w:rsidR="004841EB" w:rsidRPr="006F24C2" w:rsidRDefault="004841EB" w:rsidP="004841EB">
      <w:pPr>
        <w:jc w:val="center"/>
        <w:rPr>
          <w:rFonts w:ascii="Times New Roman" w:hAnsi="Times New Roman"/>
          <w:color w:val="auto"/>
          <w:sz w:val="28"/>
          <w:szCs w:val="28"/>
          <w:lang w:val="ru-RU"/>
        </w:rPr>
      </w:pPr>
    </w:p>
    <w:p w14:paraId="0873B551" w14:textId="77777777" w:rsidR="004841EB" w:rsidRPr="006F24C2" w:rsidRDefault="004841EB" w:rsidP="004841EB">
      <w:pPr>
        <w:jc w:val="center"/>
        <w:rPr>
          <w:rFonts w:ascii="Times New Roman" w:hAnsi="Times New Roman"/>
          <w:color w:val="auto"/>
          <w:sz w:val="28"/>
          <w:szCs w:val="28"/>
          <w:lang w:val="ru-RU"/>
        </w:rPr>
      </w:pPr>
    </w:p>
    <w:p w14:paraId="59FF9654" w14:textId="77777777" w:rsidR="004841EB" w:rsidRPr="006F24C2" w:rsidRDefault="004841EB" w:rsidP="004841EB">
      <w:pPr>
        <w:jc w:val="center"/>
        <w:rPr>
          <w:rFonts w:ascii="Times New Roman" w:hAnsi="Times New Roman"/>
          <w:color w:val="auto"/>
          <w:sz w:val="28"/>
          <w:szCs w:val="28"/>
          <w:lang w:val="ru-RU"/>
        </w:rPr>
      </w:pPr>
    </w:p>
    <w:tbl>
      <w:tblPr>
        <w:tblW w:w="0" w:type="auto"/>
        <w:tblLook w:val="04A0" w:firstRow="1" w:lastRow="0" w:firstColumn="1" w:lastColumn="0" w:noHBand="0" w:noVBand="1"/>
      </w:tblPr>
      <w:tblGrid>
        <w:gridCol w:w="5105"/>
        <w:gridCol w:w="5100"/>
      </w:tblGrid>
      <w:tr w:rsidR="004841EB" w:rsidRPr="006F24C2" w14:paraId="5AB6002D" w14:textId="77777777" w:rsidTr="001E1D6E">
        <w:tc>
          <w:tcPr>
            <w:tcW w:w="5210" w:type="dxa"/>
          </w:tcPr>
          <w:p w14:paraId="3D36ED4E" w14:textId="77777777" w:rsidR="004841EB" w:rsidRPr="006F24C2" w:rsidRDefault="004841EB" w:rsidP="001E1D6E">
            <w:pPr>
              <w:jc w:val="center"/>
              <w:rPr>
                <w:rFonts w:ascii="Times New Roman" w:hAnsi="Times New Roman"/>
                <w:color w:val="auto"/>
                <w:sz w:val="28"/>
                <w:szCs w:val="28"/>
              </w:rPr>
            </w:pPr>
            <w:r w:rsidRPr="006F24C2">
              <w:rPr>
                <w:rFonts w:ascii="Times New Roman" w:hAnsi="Times New Roman"/>
                <w:color w:val="auto"/>
                <w:sz w:val="28"/>
                <w:szCs w:val="28"/>
              </w:rPr>
              <w:t>«СОГЛАСОВАНО»</w:t>
            </w:r>
          </w:p>
          <w:p w14:paraId="7F3AAC8A" w14:textId="77777777" w:rsidR="004841EB" w:rsidRPr="006F24C2" w:rsidRDefault="004841EB" w:rsidP="001E1D6E">
            <w:pPr>
              <w:ind w:left="851" w:right="599"/>
              <w:jc w:val="both"/>
              <w:rPr>
                <w:rFonts w:ascii="Times New Roman" w:hAnsi="Times New Roman"/>
                <w:color w:val="auto"/>
                <w:sz w:val="28"/>
                <w:szCs w:val="28"/>
              </w:rPr>
            </w:pPr>
            <w:r w:rsidRPr="006F24C2">
              <w:rPr>
                <w:rFonts w:ascii="Times New Roman" w:hAnsi="Times New Roman"/>
                <w:color w:val="auto"/>
                <w:sz w:val="28"/>
                <w:szCs w:val="28"/>
                <w:lang w:val="ru-RU"/>
              </w:rPr>
              <w:t>З</w:t>
            </w:r>
            <w:r w:rsidRPr="006F24C2">
              <w:rPr>
                <w:rFonts w:ascii="Times New Roman" w:hAnsi="Times New Roman"/>
                <w:color w:val="auto"/>
                <w:sz w:val="28"/>
                <w:szCs w:val="28"/>
              </w:rPr>
              <w:t xml:space="preserve">аместитель Министра </w:t>
            </w:r>
            <w:r w:rsidRPr="006F24C2">
              <w:rPr>
                <w:rFonts w:ascii="Times New Roman" w:hAnsi="Times New Roman"/>
                <w:color w:val="auto"/>
                <w:sz w:val="28"/>
                <w:szCs w:val="28"/>
                <w:lang w:val="ru-RU"/>
              </w:rPr>
              <w:t xml:space="preserve">науки </w:t>
            </w:r>
            <w:r w:rsidRPr="006F24C2">
              <w:rPr>
                <w:rFonts w:ascii="Times New Roman" w:hAnsi="Times New Roman"/>
                <w:color w:val="auto"/>
                <w:sz w:val="28"/>
                <w:szCs w:val="28"/>
              </w:rPr>
              <w:t xml:space="preserve">и </w:t>
            </w:r>
            <w:r w:rsidRPr="006F24C2">
              <w:rPr>
                <w:rFonts w:ascii="Times New Roman" w:hAnsi="Times New Roman"/>
                <w:color w:val="auto"/>
                <w:sz w:val="28"/>
                <w:szCs w:val="28"/>
                <w:lang w:val="ru-RU"/>
              </w:rPr>
              <w:t xml:space="preserve">высшего образования </w:t>
            </w:r>
            <w:r w:rsidRPr="006F24C2">
              <w:rPr>
                <w:rFonts w:ascii="Times New Roman" w:hAnsi="Times New Roman"/>
                <w:color w:val="auto"/>
                <w:sz w:val="28"/>
                <w:szCs w:val="28"/>
              </w:rPr>
              <w:t>Российской Федерации</w:t>
            </w:r>
          </w:p>
          <w:p w14:paraId="08FA16DC" w14:textId="77777777" w:rsidR="004841EB" w:rsidRPr="006F24C2" w:rsidRDefault="004841EB" w:rsidP="001E1D6E">
            <w:pPr>
              <w:jc w:val="center"/>
              <w:rPr>
                <w:rFonts w:ascii="Times New Roman" w:hAnsi="Times New Roman"/>
                <w:color w:val="auto"/>
                <w:sz w:val="28"/>
                <w:szCs w:val="28"/>
              </w:rPr>
            </w:pPr>
          </w:p>
          <w:p w14:paraId="7D4B989C" w14:textId="77777777" w:rsidR="004841EB" w:rsidRPr="006F24C2" w:rsidRDefault="004841EB" w:rsidP="001E1D6E">
            <w:pPr>
              <w:jc w:val="center"/>
              <w:rPr>
                <w:rFonts w:ascii="Times New Roman" w:hAnsi="Times New Roman"/>
                <w:color w:val="auto"/>
                <w:sz w:val="28"/>
                <w:szCs w:val="28"/>
              </w:rPr>
            </w:pPr>
          </w:p>
          <w:p w14:paraId="582A9CB2" w14:textId="77777777" w:rsidR="004841EB" w:rsidRPr="006F24C2" w:rsidRDefault="004841EB" w:rsidP="001E1D6E">
            <w:pPr>
              <w:jc w:val="center"/>
              <w:rPr>
                <w:rFonts w:ascii="Times New Roman" w:hAnsi="Times New Roman"/>
                <w:color w:val="auto"/>
                <w:sz w:val="28"/>
                <w:szCs w:val="28"/>
              </w:rPr>
            </w:pPr>
          </w:p>
          <w:p w14:paraId="75CA3499" w14:textId="77777777" w:rsidR="004841EB" w:rsidRPr="006F24C2" w:rsidRDefault="004841EB" w:rsidP="001E1D6E">
            <w:pPr>
              <w:jc w:val="center"/>
              <w:rPr>
                <w:rFonts w:ascii="Times New Roman" w:hAnsi="Times New Roman"/>
                <w:color w:val="auto"/>
                <w:sz w:val="28"/>
                <w:szCs w:val="28"/>
              </w:rPr>
            </w:pPr>
          </w:p>
          <w:p w14:paraId="6950CCE9" w14:textId="77777777" w:rsidR="004841EB" w:rsidRPr="006F24C2" w:rsidRDefault="004841EB" w:rsidP="001E1D6E">
            <w:pPr>
              <w:jc w:val="center"/>
              <w:rPr>
                <w:rFonts w:ascii="Times New Roman" w:hAnsi="Times New Roman"/>
                <w:color w:val="auto"/>
                <w:sz w:val="28"/>
                <w:szCs w:val="28"/>
                <w:lang w:val="ru-RU"/>
              </w:rPr>
            </w:pPr>
            <w:r w:rsidRPr="006F24C2">
              <w:rPr>
                <w:rFonts w:ascii="Times New Roman" w:hAnsi="Times New Roman"/>
                <w:color w:val="auto"/>
                <w:sz w:val="28"/>
                <w:szCs w:val="28"/>
              </w:rPr>
              <w:t xml:space="preserve">________________ </w:t>
            </w:r>
            <w:r w:rsidRPr="006F24C2">
              <w:rPr>
                <w:rFonts w:ascii="Times New Roman" w:hAnsi="Times New Roman"/>
                <w:color w:val="auto"/>
                <w:sz w:val="28"/>
                <w:szCs w:val="28"/>
                <w:lang w:val="ru-RU"/>
              </w:rPr>
              <w:t xml:space="preserve">____________ </w:t>
            </w:r>
            <w:r w:rsidRPr="006F24C2">
              <w:rPr>
                <w:rFonts w:ascii="Times New Roman" w:hAnsi="Times New Roman"/>
                <w:color w:val="auto"/>
                <w:sz w:val="28"/>
                <w:szCs w:val="28"/>
              </w:rPr>
              <w:t xml:space="preserve"> </w:t>
            </w:r>
          </w:p>
          <w:p w14:paraId="5BD2063F" w14:textId="77777777" w:rsidR="004841EB" w:rsidRPr="006F24C2" w:rsidRDefault="004841EB" w:rsidP="001E1D6E">
            <w:pPr>
              <w:jc w:val="center"/>
              <w:rPr>
                <w:rFonts w:ascii="Times New Roman" w:hAnsi="Times New Roman"/>
                <w:color w:val="auto"/>
                <w:sz w:val="28"/>
                <w:szCs w:val="28"/>
              </w:rPr>
            </w:pPr>
            <w:r w:rsidRPr="006F24C2">
              <w:rPr>
                <w:rFonts w:ascii="Times New Roman" w:hAnsi="Times New Roman"/>
                <w:color w:val="auto"/>
                <w:sz w:val="16"/>
                <w:szCs w:val="16"/>
                <w:lang w:val="ru-RU"/>
              </w:rPr>
              <w:t>Подпись                                            И.О. Фамилия</w:t>
            </w:r>
            <w:r w:rsidRPr="006F24C2">
              <w:rPr>
                <w:rFonts w:ascii="Times New Roman" w:hAnsi="Times New Roman"/>
                <w:color w:val="auto"/>
                <w:sz w:val="16"/>
                <w:szCs w:val="16"/>
                <w:lang w:val="ru-RU"/>
              </w:rPr>
              <w:br/>
            </w:r>
          </w:p>
          <w:p w14:paraId="2346858A" w14:textId="77777777" w:rsidR="004841EB" w:rsidRPr="006F24C2" w:rsidRDefault="004841EB" w:rsidP="001E1D6E">
            <w:pPr>
              <w:jc w:val="center"/>
              <w:rPr>
                <w:rFonts w:ascii="Times New Roman" w:hAnsi="Times New Roman"/>
                <w:color w:val="auto"/>
                <w:sz w:val="28"/>
                <w:szCs w:val="28"/>
              </w:rPr>
            </w:pPr>
            <w:r w:rsidRPr="006F24C2">
              <w:rPr>
                <w:rFonts w:ascii="Times New Roman" w:hAnsi="Times New Roman"/>
                <w:color w:val="auto"/>
                <w:sz w:val="28"/>
                <w:szCs w:val="28"/>
              </w:rPr>
              <w:t>«___»__________20</w:t>
            </w:r>
            <w:r w:rsidRPr="006F24C2">
              <w:rPr>
                <w:rFonts w:ascii="Times New Roman" w:hAnsi="Times New Roman"/>
                <w:color w:val="auto"/>
                <w:sz w:val="28"/>
                <w:szCs w:val="28"/>
                <w:lang w:val="ru-RU"/>
              </w:rPr>
              <w:t>__</w:t>
            </w:r>
            <w:r w:rsidRPr="006F24C2">
              <w:rPr>
                <w:rFonts w:ascii="Times New Roman" w:hAnsi="Times New Roman"/>
                <w:color w:val="auto"/>
                <w:sz w:val="28"/>
                <w:szCs w:val="28"/>
              </w:rPr>
              <w:t xml:space="preserve"> г.</w:t>
            </w:r>
          </w:p>
        </w:tc>
        <w:tc>
          <w:tcPr>
            <w:tcW w:w="5211" w:type="dxa"/>
          </w:tcPr>
          <w:p w14:paraId="637DD320" w14:textId="77777777" w:rsidR="004841EB" w:rsidRPr="006F24C2" w:rsidRDefault="004841EB" w:rsidP="001E1D6E">
            <w:pPr>
              <w:jc w:val="center"/>
              <w:rPr>
                <w:rFonts w:ascii="Times New Roman" w:hAnsi="Times New Roman"/>
                <w:color w:val="auto"/>
                <w:sz w:val="28"/>
                <w:szCs w:val="28"/>
              </w:rPr>
            </w:pPr>
            <w:r w:rsidRPr="006F24C2">
              <w:rPr>
                <w:rFonts w:ascii="Times New Roman" w:hAnsi="Times New Roman"/>
                <w:color w:val="auto"/>
                <w:sz w:val="28"/>
                <w:szCs w:val="28"/>
              </w:rPr>
              <w:t>«УТВЕРЖДАЮ»</w:t>
            </w:r>
          </w:p>
          <w:p w14:paraId="6D196437" w14:textId="77777777" w:rsidR="004841EB" w:rsidRPr="006F24C2" w:rsidRDefault="004841EB" w:rsidP="001E1D6E">
            <w:pPr>
              <w:jc w:val="center"/>
              <w:rPr>
                <w:rFonts w:ascii="Times New Roman" w:hAnsi="Times New Roman"/>
                <w:i/>
                <w:color w:val="auto"/>
                <w:sz w:val="28"/>
                <w:szCs w:val="28"/>
                <w:u w:val="single"/>
                <w:lang w:val="ru-RU"/>
              </w:rPr>
            </w:pPr>
            <w:r w:rsidRPr="006F24C2">
              <w:rPr>
                <w:rFonts w:ascii="Times New Roman" w:hAnsi="Times New Roman"/>
                <w:i/>
                <w:color w:val="auto"/>
                <w:sz w:val="28"/>
                <w:szCs w:val="28"/>
                <w:u w:val="single"/>
              </w:rPr>
              <w:t>&lt;</w:t>
            </w:r>
            <w:r w:rsidRPr="006F24C2">
              <w:rPr>
                <w:rFonts w:ascii="Times New Roman" w:hAnsi="Times New Roman"/>
                <w:i/>
                <w:color w:val="auto"/>
                <w:sz w:val="28"/>
                <w:szCs w:val="28"/>
                <w:u w:val="single"/>
                <w:lang w:val="ru-RU"/>
              </w:rPr>
              <w:t xml:space="preserve">уполномоченный представитель </w:t>
            </w:r>
          </w:p>
          <w:p w14:paraId="022679E9" w14:textId="77777777" w:rsidR="004841EB" w:rsidRPr="006F24C2" w:rsidRDefault="004841EB" w:rsidP="001E1D6E">
            <w:pPr>
              <w:jc w:val="center"/>
              <w:rPr>
                <w:rFonts w:ascii="Times New Roman" w:hAnsi="Times New Roman"/>
                <w:i/>
                <w:color w:val="auto"/>
                <w:sz w:val="28"/>
                <w:szCs w:val="28"/>
                <w:lang w:val="ru-RU"/>
              </w:rPr>
            </w:pPr>
            <w:r w:rsidRPr="006F24C2">
              <w:rPr>
                <w:rFonts w:ascii="Times New Roman" w:hAnsi="Times New Roman"/>
                <w:i/>
                <w:color w:val="auto"/>
                <w:sz w:val="28"/>
                <w:szCs w:val="28"/>
                <w:u w:val="single"/>
                <w:lang w:val="ru-RU"/>
              </w:rPr>
              <w:t>с указанием занимаемой должности</w:t>
            </w:r>
            <w:r w:rsidRPr="006F24C2">
              <w:rPr>
                <w:rFonts w:ascii="Times New Roman" w:hAnsi="Times New Roman"/>
                <w:i/>
                <w:color w:val="auto"/>
                <w:sz w:val="28"/>
                <w:szCs w:val="28"/>
                <w:u w:val="single"/>
              </w:rPr>
              <w:t>&gt;</w:t>
            </w:r>
          </w:p>
          <w:p w14:paraId="191F90BA" w14:textId="338BF555" w:rsidR="004841EB" w:rsidRPr="006F24C2" w:rsidRDefault="004841EB" w:rsidP="001E1D6E">
            <w:pPr>
              <w:jc w:val="center"/>
              <w:rPr>
                <w:rFonts w:ascii="Times New Roman" w:hAnsi="Times New Roman"/>
                <w:color w:val="auto"/>
                <w:sz w:val="28"/>
                <w:szCs w:val="28"/>
              </w:rPr>
            </w:pPr>
            <w:r w:rsidRPr="006F24C2">
              <w:rPr>
                <w:rFonts w:ascii="Times New Roman" w:hAnsi="Times New Roman"/>
                <w:i/>
                <w:color w:val="auto"/>
                <w:sz w:val="28"/>
                <w:szCs w:val="28"/>
                <w:u w:val="single"/>
              </w:rPr>
              <w:t xml:space="preserve">&lt;наименование </w:t>
            </w:r>
            <w:r w:rsidRPr="006F24C2">
              <w:rPr>
                <w:rFonts w:ascii="Times New Roman" w:hAnsi="Times New Roman"/>
                <w:i/>
                <w:color w:val="auto"/>
                <w:sz w:val="28"/>
                <w:szCs w:val="28"/>
                <w:u w:val="single"/>
                <w:lang w:val="ru-RU"/>
              </w:rPr>
              <w:t>инициатора создания центра</w:t>
            </w:r>
            <w:r w:rsidR="00FD3763">
              <w:rPr>
                <w:rFonts w:ascii="Times New Roman" w:hAnsi="Times New Roman"/>
                <w:i/>
                <w:color w:val="auto"/>
                <w:sz w:val="28"/>
                <w:szCs w:val="28"/>
                <w:u w:val="single"/>
                <w:lang w:val="ru-RU"/>
              </w:rPr>
              <w:t xml:space="preserve"> </w:t>
            </w:r>
            <w:r w:rsidRPr="006F24C2">
              <w:rPr>
                <w:rFonts w:ascii="Times New Roman" w:hAnsi="Times New Roman"/>
                <w:i/>
                <w:color w:val="auto"/>
                <w:sz w:val="28"/>
                <w:szCs w:val="28"/>
                <w:u w:val="single"/>
              </w:rPr>
              <w:t>&gt;</w:t>
            </w:r>
            <w:r w:rsidRPr="006F24C2">
              <w:rPr>
                <w:rFonts w:ascii="Times New Roman" w:hAnsi="Times New Roman"/>
                <w:color w:val="auto"/>
                <w:sz w:val="28"/>
                <w:szCs w:val="28"/>
              </w:rPr>
              <w:t xml:space="preserve"> </w:t>
            </w:r>
          </w:p>
          <w:p w14:paraId="6AFFE212" w14:textId="77777777" w:rsidR="004841EB" w:rsidRPr="006F24C2" w:rsidRDefault="004841EB" w:rsidP="001E1D6E">
            <w:pPr>
              <w:jc w:val="center"/>
              <w:rPr>
                <w:rFonts w:ascii="Times New Roman" w:hAnsi="Times New Roman"/>
                <w:i/>
                <w:color w:val="auto"/>
                <w:sz w:val="28"/>
                <w:szCs w:val="28"/>
                <w:lang w:val="ru-RU"/>
              </w:rPr>
            </w:pPr>
            <w:r w:rsidRPr="006F24C2">
              <w:rPr>
                <w:rFonts w:ascii="Times New Roman" w:hAnsi="Times New Roman"/>
                <w:i/>
                <w:color w:val="auto"/>
                <w:sz w:val="28"/>
                <w:szCs w:val="28"/>
                <w:u w:val="single"/>
              </w:rPr>
              <w:t>&lt;</w:t>
            </w:r>
            <w:r w:rsidRPr="006F24C2">
              <w:rPr>
                <w:rFonts w:ascii="Times New Roman" w:hAnsi="Times New Roman"/>
                <w:i/>
                <w:color w:val="auto"/>
                <w:sz w:val="28"/>
                <w:szCs w:val="28"/>
                <w:u w:val="single"/>
                <w:lang w:val="ru-RU"/>
              </w:rPr>
              <w:t>Председатель наблюдательного совета центра</w:t>
            </w:r>
            <w:r w:rsidRPr="006F24C2">
              <w:rPr>
                <w:rFonts w:ascii="Times New Roman" w:hAnsi="Times New Roman"/>
                <w:i/>
                <w:color w:val="auto"/>
                <w:sz w:val="28"/>
                <w:szCs w:val="28"/>
                <w:u w:val="single"/>
              </w:rPr>
              <w:t>&gt;</w:t>
            </w:r>
          </w:p>
          <w:p w14:paraId="7590CDB6" w14:textId="77777777" w:rsidR="004841EB" w:rsidRPr="006F24C2" w:rsidRDefault="004841EB" w:rsidP="001E1D6E">
            <w:pPr>
              <w:jc w:val="center"/>
              <w:rPr>
                <w:rFonts w:ascii="Times New Roman" w:hAnsi="Times New Roman"/>
                <w:color w:val="auto"/>
                <w:sz w:val="28"/>
                <w:szCs w:val="28"/>
                <w:lang w:val="ru-RU"/>
              </w:rPr>
            </w:pPr>
          </w:p>
          <w:p w14:paraId="4F30C503" w14:textId="77777777" w:rsidR="004841EB" w:rsidRPr="006F24C2" w:rsidRDefault="004841EB" w:rsidP="001E1D6E">
            <w:pPr>
              <w:jc w:val="center"/>
              <w:rPr>
                <w:rFonts w:ascii="Times New Roman" w:hAnsi="Times New Roman"/>
                <w:color w:val="auto"/>
                <w:sz w:val="28"/>
                <w:szCs w:val="28"/>
              </w:rPr>
            </w:pPr>
          </w:p>
          <w:p w14:paraId="1D02F4B6" w14:textId="77777777" w:rsidR="004841EB" w:rsidRPr="006F24C2" w:rsidRDefault="004841EB" w:rsidP="001E1D6E">
            <w:pPr>
              <w:rPr>
                <w:rFonts w:ascii="Times New Roman" w:hAnsi="Times New Roman"/>
                <w:color w:val="auto"/>
                <w:sz w:val="28"/>
                <w:szCs w:val="28"/>
                <w:lang w:val="ru-RU"/>
              </w:rPr>
            </w:pPr>
            <w:r w:rsidRPr="006F24C2">
              <w:rPr>
                <w:rFonts w:ascii="Times New Roman" w:hAnsi="Times New Roman"/>
                <w:color w:val="auto"/>
                <w:sz w:val="28"/>
                <w:szCs w:val="28"/>
              </w:rPr>
              <w:t>________________</w:t>
            </w:r>
            <w:r w:rsidRPr="006F24C2">
              <w:rPr>
                <w:rFonts w:ascii="Times New Roman" w:hAnsi="Times New Roman"/>
                <w:color w:val="auto"/>
                <w:sz w:val="28"/>
                <w:szCs w:val="28"/>
                <w:lang w:val="ru-RU"/>
              </w:rPr>
              <w:t>____</w:t>
            </w:r>
          </w:p>
          <w:p w14:paraId="15729DD2" w14:textId="77777777" w:rsidR="004841EB" w:rsidRPr="006F24C2" w:rsidRDefault="004841EB" w:rsidP="001E1D6E">
            <w:pPr>
              <w:jc w:val="center"/>
              <w:rPr>
                <w:rFonts w:ascii="Times New Roman" w:hAnsi="Times New Roman"/>
                <w:color w:val="auto"/>
                <w:sz w:val="28"/>
                <w:szCs w:val="28"/>
              </w:rPr>
            </w:pPr>
            <w:r w:rsidRPr="006F24C2">
              <w:rPr>
                <w:rFonts w:ascii="Times New Roman" w:hAnsi="Times New Roman"/>
                <w:color w:val="auto"/>
                <w:sz w:val="16"/>
                <w:szCs w:val="16"/>
                <w:lang w:val="ru-RU"/>
              </w:rPr>
              <w:t>Подпись                                            И.О. Фамилия</w:t>
            </w:r>
          </w:p>
          <w:p w14:paraId="691D4180" w14:textId="77777777" w:rsidR="004841EB" w:rsidRPr="006F24C2" w:rsidRDefault="004841EB" w:rsidP="001E1D6E">
            <w:pPr>
              <w:jc w:val="center"/>
              <w:rPr>
                <w:rFonts w:ascii="Times New Roman" w:hAnsi="Times New Roman"/>
                <w:color w:val="auto"/>
                <w:sz w:val="28"/>
                <w:szCs w:val="28"/>
              </w:rPr>
            </w:pPr>
          </w:p>
          <w:p w14:paraId="2266BEE4" w14:textId="77777777" w:rsidR="004841EB" w:rsidRPr="006F24C2" w:rsidRDefault="004841EB" w:rsidP="001E1D6E">
            <w:pPr>
              <w:jc w:val="center"/>
              <w:rPr>
                <w:rFonts w:ascii="Times New Roman" w:hAnsi="Times New Roman"/>
                <w:color w:val="auto"/>
                <w:sz w:val="28"/>
                <w:szCs w:val="28"/>
              </w:rPr>
            </w:pPr>
            <w:r w:rsidRPr="006F24C2">
              <w:rPr>
                <w:rFonts w:ascii="Times New Roman" w:hAnsi="Times New Roman"/>
                <w:color w:val="auto"/>
                <w:sz w:val="28"/>
                <w:szCs w:val="28"/>
              </w:rPr>
              <w:t>«___»__________20</w:t>
            </w:r>
            <w:r w:rsidRPr="006F24C2">
              <w:rPr>
                <w:rFonts w:ascii="Times New Roman" w:hAnsi="Times New Roman"/>
                <w:color w:val="auto"/>
                <w:sz w:val="28"/>
                <w:szCs w:val="28"/>
                <w:lang w:val="ru-RU"/>
              </w:rPr>
              <w:t>__</w:t>
            </w:r>
            <w:r w:rsidRPr="006F24C2">
              <w:rPr>
                <w:rFonts w:ascii="Times New Roman" w:hAnsi="Times New Roman"/>
                <w:color w:val="auto"/>
                <w:sz w:val="28"/>
                <w:szCs w:val="28"/>
              </w:rPr>
              <w:t xml:space="preserve"> г.</w:t>
            </w:r>
          </w:p>
        </w:tc>
      </w:tr>
    </w:tbl>
    <w:p w14:paraId="1331A5E7" w14:textId="77777777" w:rsidR="004841EB" w:rsidRPr="006F24C2" w:rsidRDefault="004841EB" w:rsidP="004841EB">
      <w:pPr>
        <w:jc w:val="center"/>
        <w:rPr>
          <w:rFonts w:ascii="Times New Roman" w:hAnsi="Times New Roman"/>
          <w:color w:val="auto"/>
          <w:sz w:val="28"/>
          <w:szCs w:val="28"/>
        </w:rPr>
      </w:pPr>
    </w:p>
    <w:p w14:paraId="72B64371" w14:textId="77777777" w:rsidR="004841EB" w:rsidRPr="006F24C2" w:rsidRDefault="004841EB" w:rsidP="004841EB">
      <w:pPr>
        <w:jc w:val="center"/>
        <w:rPr>
          <w:rFonts w:ascii="Times New Roman" w:hAnsi="Times New Roman"/>
          <w:color w:val="auto"/>
          <w:sz w:val="28"/>
          <w:szCs w:val="28"/>
          <w:lang w:val="ru-RU"/>
        </w:rPr>
      </w:pPr>
    </w:p>
    <w:p w14:paraId="55462C8D" w14:textId="77777777" w:rsidR="004841EB" w:rsidRPr="006F24C2" w:rsidRDefault="004841EB" w:rsidP="004841EB">
      <w:pPr>
        <w:jc w:val="center"/>
        <w:rPr>
          <w:rFonts w:ascii="Times New Roman" w:hAnsi="Times New Roman"/>
          <w:color w:val="auto"/>
          <w:sz w:val="28"/>
          <w:szCs w:val="28"/>
          <w:lang w:val="ru-RU"/>
        </w:rPr>
      </w:pPr>
    </w:p>
    <w:p w14:paraId="002809A6" w14:textId="77777777" w:rsidR="004841EB" w:rsidRPr="006F24C2" w:rsidRDefault="004841EB" w:rsidP="004841EB">
      <w:pPr>
        <w:jc w:val="center"/>
        <w:rPr>
          <w:rFonts w:ascii="Times New Roman" w:hAnsi="Times New Roman"/>
          <w:color w:val="auto"/>
          <w:sz w:val="28"/>
          <w:szCs w:val="28"/>
          <w:lang w:val="ru-RU"/>
        </w:rPr>
      </w:pPr>
      <w:r w:rsidRPr="006F24C2">
        <w:rPr>
          <w:rFonts w:ascii="Times New Roman" w:hAnsi="Times New Roman"/>
          <w:color w:val="auto"/>
          <w:sz w:val="28"/>
          <w:szCs w:val="28"/>
        </w:rPr>
        <w:t>Программа деятельности научно-образовательного центра</w:t>
      </w:r>
      <w:r w:rsidRPr="006F24C2">
        <w:rPr>
          <w:rFonts w:ascii="Times New Roman" w:hAnsi="Times New Roman"/>
          <w:color w:val="auto"/>
          <w:sz w:val="28"/>
          <w:szCs w:val="28"/>
          <w:lang w:val="ru-RU"/>
        </w:rPr>
        <w:t xml:space="preserve"> мирового уровня </w:t>
      </w:r>
      <w:r w:rsidRPr="006F24C2">
        <w:rPr>
          <w:rFonts w:ascii="Times New Roman" w:hAnsi="Times New Roman"/>
          <w:color w:val="auto"/>
          <w:sz w:val="28"/>
          <w:szCs w:val="28"/>
          <w:lang w:val="ru-RU"/>
        </w:rPr>
        <w:br/>
      </w:r>
      <w:r w:rsidRPr="006F24C2">
        <w:rPr>
          <w:rFonts w:ascii="Times New Roman" w:hAnsi="Times New Roman"/>
          <w:i/>
          <w:color w:val="auto"/>
          <w:sz w:val="28"/>
          <w:szCs w:val="28"/>
          <w:u w:val="single"/>
          <w:lang w:val="ru-RU"/>
        </w:rPr>
        <w:t>&lt;название&gt;</w:t>
      </w:r>
    </w:p>
    <w:p w14:paraId="1B06D26A" w14:textId="77777777" w:rsidR="004841EB" w:rsidRPr="006F24C2" w:rsidRDefault="004841EB" w:rsidP="004841EB">
      <w:pPr>
        <w:jc w:val="center"/>
        <w:rPr>
          <w:rFonts w:ascii="Times New Roman" w:hAnsi="Times New Roman"/>
          <w:i/>
          <w:color w:val="auto"/>
          <w:sz w:val="28"/>
          <w:szCs w:val="28"/>
          <w:u w:val="single"/>
          <w:lang w:val="ru-RU"/>
        </w:rPr>
      </w:pPr>
      <w:r w:rsidRPr="006F24C2">
        <w:rPr>
          <w:rFonts w:ascii="Times New Roman" w:hAnsi="Times New Roman"/>
          <w:i/>
          <w:color w:val="auto"/>
          <w:sz w:val="28"/>
          <w:szCs w:val="28"/>
          <w:u w:val="single"/>
          <w:lang w:val="ru-RU"/>
        </w:rPr>
        <w:t>&lt;название субъекта Российской Федерации&gt;</w:t>
      </w:r>
    </w:p>
    <w:p w14:paraId="6FC2ED52" w14:textId="77777777" w:rsidR="004841EB" w:rsidRPr="006F24C2" w:rsidRDefault="004841EB" w:rsidP="004841EB">
      <w:pPr>
        <w:jc w:val="center"/>
        <w:rPr>
          <w:rFonts w:ascii="Times New Roman" w:hAnsi="Times New Roman"/>
          <w:i/>
          <w:color w:val="auto"/>
          <w:sz w:val="28"/>
          <w:szCs w:val="28"/>
          <w:u w:val="single"/>
          <w:lang w:val="ru-RU"/>
        </w:rPr>
      </w:pPr>
    </w:p>
    <w:p w14:paraId="24174F96" w14:textId="77777777" w:rsidR="004841EB" w:rsidRPr="006F24C2" w:rsidRDefault="004841EB" w:rsidP="004841EB">
      <w:pPr>
        <w:jc w:val="center"/>
        <w:rPr>
          <w:rFonts w:ascii="Times New Roman" w:hAnsi="Times New Roman"/>
          <w:i/>
          <w:color w:val="auto"/>
          <w:sz w:val="28"/>
          <w:szCs w:val="28"/>
          <w:u w:val="single"/>
          <w:lang w:val="ru-RU"/>
        </w:rPr>
      </w:pPr>
    </w:p>
    <w:p w14:paraId="2D54FD71" w14:textId="77777777" w:rsidR="004841EB" w:rsidRPr="006F24C2" w:rsidRDefault="004841EB" w:rsidP="004841EB">
      <w:pPr>
        <w:jc w:val="center"/>
        <w:rPr>
          <w:rFonts w:ascii="Times New Roman" w:hAnsi="Times New Roman"/>
          <w:i/>
          <w:color w:val="auto"/>
          <w:sz w:val="28"/>
          <w:szCs w:val="28"/>
          <w:u w:val="single"/>
          <w:lang w:val="ru-RU"/>
        </w:rPr>
      </w:pPr>
    </w:p>
    <w:p w14:paraId="308BAA9F" w14:textId="77777777" w:rsidR="004841EB" w:rsidRPr="006F24C2" w:rsidRDefault="004841EB" w:rsidP="004841EB">
      <w:pPr>
        <w:jc w:val="center"/>
        <w:rPr>
          <w:rFonts w:ascii="Times New Roman" w:hAnsi="Times New Roman"/>
          <w:i/>
          <w:color w:val="auto"/>
          <w:sz w:val="28"/>
          <w:szCs w:val="28"/>
          <w:u w:val="single"/>
          <w:lang w:val="ru-RU"/>
        </w:rPr>
      </w:pPr>
    </w:p>
    <w:p w14:paraId="791D760B" w14:textId="77777777" w:rsidR="004841EB" w:rsidRPr="006F24C2" w:rsidRDefault="004841EB" w:rsidP="004841EB">
      <w:pPr>
        <w:jc w:val="center"/>
        <w:rPr>
          <w:rFonts w:ascii="Times New Roman" w:hAnsi="Times New Roman"/>
          <w:i/>
          <w:color w:val="auto"/>
          <w:sz w:val="28"/>
          <w:szCs w:val="28"/>
          <w:u w:val="single"/>
          <w:lang w:val="ru-RU"/>
        </w:rPr>
      </w:pPr>
    </w:p>
    <w:p w14:paraId="7A466D7E" w14:textId="77777777" w:rsidR="004841EB" w:rsidRPr="006F24C2" w:rsidRDefault="004841EB" w:rsidP="004841EB">
      <w:pPr>
        <w:jc w:val="center"/>
        <w:rPr>
          <w:rFonts w:ascii="Times New Roman" w:hAnsi="Times New Roman"/>
          <w:i/>
          <w:color w:val="auto"/>
          <w:sz w:val="28"/>
          <w:szCs w:val="28"/>
          <w:u w:val="single"/>
          <w:lang w:val="ru-RU"/>
        </w:rPr>
      </w:pPr>
    </w:p>
    <w:p w14:paraId="7AE37162" w14:textId="77777777" w:rsidR="004841EB" w:rsidRPr="006F24C2" w:rsidRDefault="004841EB" w:rsidP="004841EB">
      <w:pPr>
        <w:jc w:val="center"/>
        <w:rPr>
          <w:rFonts w:ascii="Times New Roman" w:hAnsi="Times New Roman"/>
          <w:i/>
          <w:color w:val="auto"/>
          <w:sz w:val="28"/>
          <w:szCs w:val="28"/>
          <w:u w:val="single"/>
          <w:lang w:val="ru-RU"/>
        </w:rPr>
      </w:pPr>
    </w:p>
    <w:p w14:paraId="0281AB20" w14:textId="77777777" w:rsidR="004841EB" w:rsidRPr="006F24C2" w:rsidRDefault="004841EB" w:rsidP="004841EB">
      <w:pPr>
        <w:jc w:val="center"/>
        <w:rPr>
          <w:rFonts w:ascii="Times New Roman" w:hAnsi="Times New Roman"/>
          <w:i/>
          <w:color w:val="auto"/>
          <w:sz w:val="28"/>
          <w:szCs w:val="28"/>
          <w:u w:val="single"/>
          <w:lang w:val="ru-RU"/>
        </w:rPr>
      </w:pPr>
    </w:p>
    <w:p w14:paraId="438E9B1B" w14:textId="77777777" w:rsidR="004841EB" w:rsidRPr="006F24C2" w:rsidRDefault="004841EB" w:rsidP="004841EB">
      <w:pPr>
        <w:jc w:val="center"/>
        <w:rPr>
          <w:rFonts w:ascii="Times New Roman" w:hAnsi="Times New Roman"/>
          <w:i/>
          <w:color w:val="auto"/>
          <w:sz w:val="28"/>
          <w:szCs w:val="28"/>
          <w:u w:val="single"/>
          <w:lang w:val="ru-RU"/>
        </w:rPr>
      </w:pPr>
    </w:p>
    <w:p w14:paraId="50E1224B" w14:textId="77777777" w:rsidR="004841EB" w:rsidRPr="006F24C2" w:rsidRDefault="004841EB" w:rsidP="004841EB">
      <w:pPr>
        <w:jc w:val="center"/>
        <w:rPr>
          <w:rFonts w:ascii="Times New Roman" w:hAnsi="Times New Roman"/>
          <w:i/>
          <w:color w:val="auto"/>
          <w:sz w:val="28"/>
          <w:szCs w:val="28"/>
          <w:u w:val="single"/>
          <w:lang w:val="ru-RU"/>
        </w:rPr>
      </w:pPr>
    </w:p>
    <w:p w14:paraId="67ED6CAA" w14:textId="77777777" w:rsidR="004841EB" w:rsidRPr="006F24C2" w:rsidRDefault="004841EB" w:rsidP="004841EB">
      <w:pPr>
        <w:jc w:val="center"/>
        <w:rPr>
          <w:rFonts w:ascii="Times New Roman" w:hAnsi="Times New Roman"/>
          <w:i/>
          <w:color w:val="auto"/>
          <w:sz w:val="28"/>
          <w:szCs w:val="28"/>
          <w:u w:val="single"/>
          <w:lang w:val="ru-RU"/>
        </w:rPr>
      </w:pPr>
    </w:p>
    <w:p w14:paraId="1A6E924C" w14:textId="77777777" w:rsidR="004841EB" w:rsidRPr="006F24C2" w:rsidRDefault="004841EB" w:rsidP="004841EB">
      <w:pPr>
        <w:jc w:val="center"/>
        <w:rPr>
          <w:rFonts w:ascii="Times New Roman" w:hAnsi="Times New Roman"/>
          <w:i/>
          <w:color w:val="auto"/>
          <w:sz w:val="28"/>
          <w:szCs w:val="28"/>
          <w:u w:val="single"/>
          <w:lang w:val="ru-RU"/>
        </w:rPr>
      </w:pPr>
    </w:p>
    <w:p w14:paraId="1EEF2D9A" w14:textId="77777777" w:rsidR="004841EB" w:rsidRPr="006F24C2" w:rsidRDefault="004841EB" w:rsidP="004841EB">
      <w:pPr>
        <w:jc w:val="center"/>
        <w:rPr>
          <w:rFonts w:ascii="Times New Roman" w:hAnsi="Times New Roman"/>
          <w:i/>
          <w:color w:val="auto"/>
          <w:sz w:val="28"/>
          <w:szCs w:val="28"/>
          <w:u w:val="single"/>
          <w:lang w:val="ru-RU"/>
        </w:rPr>
      </w:pPr>
    </w:p>
    <w:p w14:paraId="58B52511" w14:textId="77777777" w:rsidR="004841EB" w:rsidRPr="006F24C2" w:rsidRDefault="004841EB" w:rsidP="004841EB">
      <w:pPr>
        <w:jc w:val="center"/>
        <w:rPr>
          <w:rFonts w:ascii="Times New Roman" w:hAnsi="Times New Roman"/>
          <w:i/>
          <w:color w:val="auto"/>
          <w:sz w:val="28"/>
          <w:szCs w:val="28"/>
          <w:u w:val="single"/>
          <w:lang w:val="ru-RU"/>
        </w:rPr>
      </w:pPr>
    </w:p>
    <w:p w14:paraId="385BD8E4" w14:textId="77777777" w:rsidR="004841EB" w:rsidRPr="006F24C2" w:rsidRDefault="004841EB" w:rsidP="004841EB">
      <w:pPr>
        <w:jc w:val="center"/>
        <w:rPr>
          <w:rFonts w:ascii="Times New Roman" w:hAnsi="Times New Roman"/>
          <w:i/>
          <w:color w:val="auto"/>
          <w:sz w:val="28"/>
          <w:szCs w:val="28"/>
          <w:u w:val="single"/>
          <w:lang w:val="ru-RU"/>
        </w:rPr>
      </w:pPr>
    </w:p>
    <w:p w14:paraId="369C62E5" w14:textId="77777777" w:rsidR="004841EB" w:rsidRPr="006F24C2" w:rsidRDefault="004841EB" w:rsidP="004841EB">
      <w:pPr>
        <w:jc w:val="center"/>
        <w:rPr>
          <w:rFonts w:ascii="Times New Roman" w:hAnsi="Times New Roman"/>
          <w:i/>
          <w:color w:val="auto"/>
          <w:sz w:val="28"/>
          <w:szCs w:val="28"/>
          <w:u w:val="single"/>
          <w:lang w:val="ru-RU"/>
        </w:rPr>
      </w:pPr>
    </w:p>
    <w:p w14:paraId="288AAA48" w14:textId="77777777" w:rsidR="004841EB" w:rsidRPr="006F24C2" w:rsidRDefault="004841EB" w:rsidP="004841EB">
      <w:pPr>
        <w:jc w:val="center"/>
        <w:rPr>
          <w:rFonts w:ascii="Times New Roman" w:hAnsi="Times New Roman"/>
          <w:color w:val="auto"/>
          <w:sz w:val="28"/>
          <w:szCs w:val="28"/>
          <w:lang w:val="ru-RU"/>
        </w:rPr>
      </w:pPr>
      <w:r w:rsidRPr="006F24C2">
        <w:rPr>
          <w:rFonts w:ascii="Times New Roman" w:hAnsi="Times New Roman"/>
          <w:color w:val="auto"/>
          <w:sz w:val="28"/>
          <w:szCs w:val="28"/>
          <w:lang w:val="ru-RU"/>
        </w:rPr>
        <w:t>20__</w:t>
      </w:r>
    </w:p>
    <w:p w14:paraId="6AB363BF" w14:textId="77777777" w:rsidR="004841EB" w:rsidRPr="006F24C2" w:rsidRDefault="004841EB" w:rsidP="004841EB">
      <w:pPr>
        <w:jc w:val="center"/>
        <w:rPr>
          <w:rFonts w:ascii="Times New Roman" w:hAnsi="Times New Roman"/>
          <w:color w:val="auto"/>
          <w:sz w:val="28"/>
          <w:szCs w:val="28"/>
        </w:rPr>
      </w:pPr>
      <w:r w:rsidRPr="006F24C2">
        <w:rPr>
          <w:rFonts w:ascii="Times New Roman" w:hAnsi="Times New Roman"/>
          <w:color w:val="auto"/>
          <w:sz w:val="28"/>
          <w:szCs w:val="28"/>
        </w:rPr>
        <w:br w:type="page"/>
      </w:r>
    </w:p>
    <w:p w14:paraId="7F067D2F" w14:textId="6137A5CC" w:rsidR="004841EB" w:rsidRPr="006F24C2" w:rsidRDefault="004841EB" w:rsidP="004841EB">
      <w:pPr>
        <w:ind w:firstLine="709"/>
        <w:jc w:val="both"/>
        <w:rPr>
          <w:rFonts w:ascii="Times New Roman" w:hAnsi="Times New Roman"/>
          <w:color w:val="auto"/>
          <w:sz w:val="28"/>
          <w:szCs w:val="28"/>
        </w:rPr>
      </w:pPr>
      <w:r w:rsidRPr="006F24C2">
        <w:rPr>
          <w:rFonts w:ascii="Times New Roman" w:hAnsi="Times New Roman"/>
          <w:color w:val="auto"/>
          <w:sz w:val="28"/>
          <w:szCs w:val="28"/>
        </w:rPr>
        <w:lastRenderedPageBreak/>
        <w:t>Программа деятельности научно-образовательного центра</w:t>
      </w:r>
      <w:r w:rsidRPr="006F24C2">
        <w:rPr>
          <w:rFonts w:ascii="Times New Roman" w:hAnsi="Times New Roman"/>
          <w:color w:val="auto"/>
          <w:sz w:val="28"/>
          <w:szCs w:val="28"/>
          <w:lang w:val="ru-RU"/>
        </w:rPr>
        <w:t xml:space="preserve"> мирового уровня </w:t>
      </w:r>
      <w:r w:rsidRPr="006F24C2">
        <w:rPr>
          <w:rFonts w:ascii="Times New Roman" w:hAnsi="Times New Roman"/>
          <w:color w:val="auto"/>
          <w:sz w:val="28"/>
          <w:szCs w:val="28"/>
          <w:lang w:val="ru-RU"/>
        </w:rPr>
        <w:br/>
      </w:r>
      <w:r w:rsidRPr="006F24C2">
        <w:rPr>
          <w:rFonts w:ascii="Times New Roman" w:hAnsi="Times New Roman"/>
          <w:i/>
          <w:color w:val="auto"/>
          <w:sz w:val="28"/>
          <w:szCs w:val="28"/>
          <w:u w:val="single"/>
        </w:rPr>
        <w:t>&lt;</w:t>
      </w:r>
      <w:r w:rsidRPr="006F24C2">
        <w:rPr>
          <w:rFonts w:ascii="Times New Roman" w:hAnsi="Times New Roman"/>
          <w:i/>
          <w:color w:val="auto"/>
          <w:sz w:val="28"/>
          <w:szCs w:val="28"/>
          <w:u w:val="single"/>
          <w:lang w:val="ru-RU"/>
        </w:rPr>
        <w:t>название</w:t>
      </w:r>
      <w:r w:rsidRPr="006F24C2">
        <w:rPr>
          <w:rFonts w:ascii="Times New Roman" w:hAnsi="Times New Roman"/>
          <w:i/>
          <w:color w:val="auto"/>
          <w:sz w:val="28"/>
          <w:szCs w:val="28"/>
          <w:u w:val="single"/>
        </w:rPr>
        <w:t>&gt;</w:t>
      </w:r>
      <w:r w:rsidRPr="006F24C2">
        <w:rPr>
          <w:rFonts w:ascii="Times New Roman" w:hAnsi="Times New Roman"/>
          <w:i/>
          <w:color w:val="auto"/>
          <w:sz w:val="28"/>
          <w:szCs w:val="28"/>
        </w:rPr>
        <w:t>,</w:t>
      </w:r>
      <w:r w:rsidRPr="006F24C2">
        <w:rPr>
          <w:rFonts w:ascii="Times New Roman" w:hAnsi="Times New Roman"/>
          <w:color w:val="auto"/>
          <w:sz w:val="28"/>
          <w:szCs w:val="28"/>
        </w:rPr>
        <w:t xml:space="preserve"> инициатором </w:t>
      </w:r>
      <w:r w:rsidRPr="006F24C2">
        <w:rPr>
          <w:rFonts w:ascii="Times New Roman" w:hAnsi="Times New Roman"/>
          <w:color w:val="auto"/>
          <w:sz w:val="28"/>
          <w:szCs w:val="28"/>
          <w:lang w:val="ru-RU"/>
        </w:rPr>
        <w:t>создания которого</w:t>
      </w:r>
      <w:r w:rsidRPr="006F24C2">
        <w:rPr>
          <w:rFonts w:ascii="Times New Roman" w:hAnsi="Times New Roman"/>
          <w:color w:val="auto"/>
          <w:sz w:val="28"/>
          <w:szCs w:val="28"/>
        </w:rPr>
        <w:t xml:space="preserve"> выступил </w:t>
      </w:r>
      <w:r w:rsidRPr="006F24C2">
        <w:rPr>
          <w:rFonts w:ascii="Times New Roman" w:hAnsi="Times New Roman"/>
          <w:i/>
          <w:color w:val="auto"/>
          <w:sz w:val="28"/>
          <w:szCs w:val="28"/>
          <w:u w:val="single"/>
        </w:rPr>
        <w:t>&lt;</w:t>
      </w:r>
      <w:r w:rsidRPr="006F24C2">
        <w:rPr>
          <w:color w:val="auto"/>
        </w:rPr>
        <w:t xml:space="preserve"> </w:t>
      </w:r>
      <w:r w:rsidRPr="006F24C2">
        <w:rPr>
          <w:rFonts w:ascii="Times New Roman" w:hAnsi="Times New Roman"/>
          <w:i/>
          <w:color w:val="auto"/>
          <w:sz w:val="28"/>
          <w:szCs w:val="28"/>
          <w:u w:val="single"/>
        </w:rPr>
        <w:t>наименование инициатор</w:t>
      </w:r>
      <w:r w:rsidRPr="006F24C2">
        <w:rPr>
          <w:rFonts w:ascii="Times New Roman" w:hAnsi="Times New Roman"/>
          <w:i/>
          <w:color w:val="auto"/>
          <w:sz w:val="28"/>
          <w:szCs w:val="28"/>
          <w:u w:val="single"/>
          <w:lang w:val="ru-RU"/>
        </w:rPr>
        <w:t>а</w:t>
      </w:r>
      <w:r w:rsidRPr="006F24C2">
        <w:rPr>
          <w:rFonts w:ascii="Times New Roman" w:hAnsi="Times New Roman"/>
          <w:i/>
          <w:color w:val="auto"/>
          <w:sz w:val="28"/>
          <w:szCs w:val="28"/>
          <w:u w:val="single"/>
        </w:rPr>
        <w:t xml:space="preserve"> </w:t>
      </w:r>
      <w:r w:rsidRPr="006F24C2">
        <w:rPr>
          <w:rFonts w:ascii="Times New Roman" w:hAnsi="Times New Roman"/>
          <w:i/>
          <w:color w:val="auto"/>
          <w:sz w:val="28"/>
          <w:szCs w:val="28"/>
          <w:u w:val="single"/>
          <w:lang w:val="ru-RU"/>
        </w:rPr>
        <w:t>создания центра</w:t>
      </w:r>
      <w:r w:rsidRPr="006F24C2">
        <w:rPr>
          <w:rFonts w:ascii="Times New Roman" w:hAnsi="Times New Roman"/>
          <w:i/>
          <w:color w:val="auto"/>
          <w:sz w:val="28"/>
          <w:szCs w:val="28"/>
          <w:u w:val="single"/>
        </w:rPr>
        <w:t xml:space="preserve"> &gt;</w:t>
      </w:r>
      <w:r w:rsidR="002F562B">
        <w:rPr>
          <w:rFonts w:ascii="Times New Roman" w:hAnsi="Times New Roman"/>
          <w:i/>
          <w:color w:val="auto"/>
          <w:sz w:val="28"/>
          <w:szCs w:val="28"/>
          <w:u w:val="single"/>
          <w:lang w:val="ru-RU"/>
        </w:rPr>
        <w:t>,</w:t>
      </w:r>
      <w:r w:rsidRPr="006F24C2">
        <w:rPr>
          <w:rFonts w:ascii="Times New Roman" w:hAnsi="Times New Roman"/>
          <w:i/>
          <w:color w:val="auto"/>
          <w:sz w:val="28"/>
          <w:szCs w:val="28"/>
          <w:u w:val="single"/>
        </w:rPr>
        <w:t xml:space="preserve"> </w:t>
      </w:r>
      <w:r w:rsidRPr="006F24C2">
        <w:rPr>
          <w:rFonts w:ascii="Times New Roman" w:hAnsi="Times New Roman"/>
          <w:color w:val="auto"/>
          <w:sz w:val="28"/>
          <w:szCs w:val="28"/>
        </w:rPr>
        <w:t>на 20</w:t>
      </w:r>
      <w:r>
        <w:rPr>
          <w:rFonts w:ascii="Times New Roman" w:hAnsi="Times New Roman"/>
          <w:color w:val="auto"/>
          <w:sz w:val="28"/>
          <w:szCs w:val="28"/>
          <w:lang w:val="ru-RU"/>
        </w:rPr>
        <w:t>…</w:t>
      </w:r>
      <w:r w:rsidR="005A7592">
        <w:rPr>
          <w:rFonts w:ascii="Times New Roman" w:hAnsi="Times New Roman"/>
          <w:color w:val="auto"/>
          <w:sz w:val="28"/>
          <w:szCs w:val="28"/>
          <w:lang w:val="ru-RU"/>
        </w:rPr>
        <w:t>–</w:t>
      </w:r>
      <w:r w:rsidRPr="006F24C2">
        <w:rPr>
          <w:rFonts w:ascii="Times New Roman" w:hAnsi="Times New Roman"/>
          <w:color w:val="auto"/>
          <w:sz w:val="28"/>
          <w:szCs w:val="28"/>
        </w:rPr>
        <w:t>20</w:t>
      </w:r>
      <w:r>
        <w:rPr>
          <w:rFonts w:ascii="Times New Roman" w:hAnsi="Times New Roman"/>
          <w:color w:val="auto"/>
          <w:sz w:val="28"/>
          <w:szCs w:val="28"/>
          <w:lang w:val="ru-RU"/>
        </w:rPr>
        <w:t xml:space="preserve">… </w:t>
      </w:r>
      <w:r w:rsidRPr="006F24C2">
        <w:rPr>
          <w:rFonts w:ascii="Times New Roman" w:hAnsi="Times New Roman"/>
          <w:color w:val="auto"/>
          <w:sz w:val="28"/>
          <w:szCs w:val="28"/>
        </w:rPr>
        <w:t>годы:</w:t>
      </w:r>
    </w:p>
    <w:p w14:paraId="36FD7C5F" w14:textId="77777777" w:rsidR="004841EB" w:rsidRPr="006F24C2" w:rsidRDefault="004841EB" w:rsidP="004841EB">
      <w:pPr>
        <w:ind w:firstLine="709"/>
        <w:jc w:val="both"/>
        <w:rPr>
          <w:rFonts w:ascii="Times New Roman" w:hAnsi="Times New Roman"/>
          <w:color w:val="auto"/>
          <w:sz w:val="28"/>
          <w:szCs w:val="28"/>
        </w:rPr>
      </w:pPr>
      <w:r w:rsidRPr="006F24C2">
        <w:rPr>
          <w:rFonts w:ascii="Times New Roman" w:hAnsi="Times New Roman"/>
          <w:color w:val="auto"/>
          <w:sz w:val="28"/>
          <w:szCs w:val="28"/>
        </w:rPr>
        <w:t xml:space="preserve">представлена на заседании </w:t>
      </w:r>
      <w:r w:rsidRPr="006F24C2">
        <w:rPr>
          <w:rFonts w:ascii="Times New Roman" w:hAnsi="Times New Roman"/>
          <w:color w:val="auto"/>
          <w:sz w:val="28"/>
          <w:szCs w:val="28"/>
          <w:lang w:val="ru-RU"/>
        </w:rPr>
        <w:t xml:space="preserve">Совета </w:t>
      </w:r>
      <w:r w:rsidRPr="006F24C2">
        <w:rPr>
          <w:rFonts w:ascii="Times New Roman" w:hAnsi="Times New Roman"/>
          <w:color w:val="auto"/>
          <w:sz w:val="28"/>
          <w:szCs w:val="28"/>
        </w:rPr>
        <w:t xml:space="preserve">научно-образовательных центров </w:t>
      </w:r>
      <w:r w:rsidRPr="006F24C2">
        <w:rPr>
          <w:rFonts w:ascii="Times New Roman" w:hAnsi="Times New Roman"/>
          <w:color w:val="auto"/>
          <w:sz w:val="28"/>
          <w:szCs w:val="28"/>
          <w:lang w:val="ru-RU"/>
        </w:rPr>
        <w:t>мирового уровня</w:t>
      </w:r>
      <w:r w:rsidRPr="006F24C2">
        <w:rPr>
          <w:color w:val="auto"/>
          <w:sz w:val="28"/>
          <w:szCs w:val="28"/>
        </w:rPr>
        <w:t xml:space="preserve"> </w:t>
      </w:r>
      <w:r w:rsidRPr="006F24C2">
        <w:rPr>
          <w:color w:val="auto"/>
          <w:sz w:val="28"/>
          <w:szCs w:val="28"/>
          <w:lang w:val="ru-RU"/>
        </w:rPr>
        <w:t>«</w:t>
      </w:r>
      <w:r w:rsidRPr="006F24C2">
        <w:rPr>
          <w:rFonts w:ascii="Times New Roman" w:hAnsi="Times New Roman"/>
          <w:color w:val="auto"/>
          <w:sz w:val="28"/>
          <w:szCs w:val="28"/>
        </w:rPr>
        <w:t>__</w:t>
      </w:r>
      <w:r w:rsidRPr="006F24C2">
        <w:rPr>
          <w:rFonts w:ascii="Times New Roman" w:hAnsi="Times New Roman"/>
          <w:color w:val="auto"/>
          <w:sz w:val="28"/>
          <w:szCs w:val="28"/>
          <w:lang w:val="ru-RU"/>
        </w:rPr>
        <w:t>»</w:t>
      </w:r>
      <w:r w:rsidRPr="006F24C2">
        <w:rPr>
          <w:rFonts w:ascii="Times New Roman" w:hAnsi="Times New Roman"/>
          <w:color w:val="auto"/>
          <w:sz w:val="28"/>
          <w:szCs w:val="28"/>
        </w:rPr>
        <w:t xml:space="preserve"> </w:t>
      </w:r>
      <w:r w:rsidRPr="006F24C2">
        <w:rPr>
          <w:rFonts w:ascii="Times New Roman" w:hAnsi="Times New Roman"/>
          <w:color w:val="auto"/>
          <w:sz w:val="28"/>
          <w:szCs w:val="28"/>
          <w:lang w:val="ru-RU"/>
        </w:rPr>
        <w:t>____________</w:t>
      </w:r>
      <w:r w:rsidRPr="006F24C2">
        <w:rPr>
          <w:rFonts w:ascii="Times New Roman" w:hAnsi="Times New Roman"/>
          <w:color w:val="auto"/>
          <w:sz w:val="28"/>
          <w:szCs w:val="28"/>
        </w:rPr>
        <w:t xml:space="preserve"> 20</w:t>
      </w:r>
      <w:r>
        <w:rPr>
          <w:rFonts w:ascii="Times New Roman" w:hAnsi="Times New Roman"/>
          <w:color w:val="auto"/>
          <w:sz w:val="28"/>
          <w:szCs w:val="28"/>
          <w:lang w:val="ru-RU"/>
        </w:rPr>
        <w:t>_</w:t>
      </w:r>
      <w:r w:rsidRPr="006F24C2">
        <w:rPr>
          <w:rFonts w:ascii="Times New Roman" w:hAnsi="Times New Roman"/>
          <w:color w:val="auto"/>
          <w:sz w:val="28"/>
          <w:szCs w:val="28"/>
          <w:lang w:val="ru-RU"/>
        </w:rPr>
        <w:t>_</w:t>
      </w:r>
      <w:r w:rsidRPr="006F24C2">
        <w:rPr>
          <w:rFonts w:ascii="Times New Roman" w:hAnsi="Times New Roman"/>
          <w:color w:val="auto"/>
          <w:sz w:val="28"/>
          <w:szCs w:val="28"/>
        </w:rPr>
        <w:t xml:space="preserve"> г.;</w:t>
      </w:r>
    </w:p>
    <w:p w14:paraId="35990B93" w14:textId="77777777" w:rsidR="004841EB" w:rsidRPr="006F24C2" w:rsidRDefault="004841EB" w:rsidP="004841EB">
      <w:pPr>
        <w:ind w:firstLine="709"/>
        <w:jc w:val="both"/>
        <w:rPr>
          <w:rFonts w:ascii="Times New Roman" w:hAnsi="Times New Roman"/>
          <w:color w:val="auto"/>
          <w:sz w:val="28"/>
          <w:szCs w:val="28"/>
        </w:rPr>
      </w:pPr>
      <w:r w:rsidRPr="006F24C2">
        <w:rPr>
          <w:rFonts w:ascii="Times New Roman" w:hAnsi="Times New Roman"/>
          <w:color w:val="auto"/>
          <w:sz w:val="28"/>
          <w:szCs w:val="28"/>
        </w:rPr>
        <w:t xml:space="preserve">скорректирована с учетом рекомендаций </w:t>
      </w:r>
      <w:r w:rsidRPr="006F24C2">
        <w:rPr>
          <w:rFonts w:ascii="Times New Roman" w:hAnsi="Times New Roman"/>
          <w:color w:val="auto"/>
          <w:sz w:val="28"/>
          <w:szCs w:val="28"/>
          <w:lang w:val="ru-RU"/>
        </w:rPr>
        <w:t>С</w:t>
      </w:r>
      <w:r w:rsidRPr="006F24C2">
        <w:rPr>
          <w:rFonts w:ascii="Times New Roman" w:hAnsi="Times New Roman"/>
          <w:color w:val="auto"/>
          <w:sz w:val="28"/>
          <w:szCs w:val="28"/>
        </w:rPr>
        <w:t>овета научно-образовательных центров</w:t>
      </w:r>
      <w:r w:rsidRPr="006F24C2">
        <w:rPr>
          <w:rFonts w:ascii="Times New Roman" w:hAnsi="Times New Roman"/>
          <w:color w:val="auto"/>
          <w:sz w:val="28"/>
          <w:szCs w:val="28"/>
          <w:lang w:val="ru-RU"/>
        </w:rPr>
        <w:t xml:space="preserve"> мирового уровня</w:t>
      </w:r>
      <w:r w:rsidRPr="006F24C2">
        <w:rPr>
          <w:rFonts w:ascii="Times New Roman" w:hAnsi="Times New Roman"/>
          <w:color w:val="auto"/>
          <w:sz w:val="28"/>
          <w:szCs w:val="28"/>
        </w:rPr>
        <w:t xml:space="preserve">, направленных письмом Минобрнауки России от </w:t>
      </w:r>
      <w:r w:rsidRPr="006F24C2">
        <w:rPr>
          <w:color w:val="auto"/>
          <w:sz w:val="28"/>
          <w:szCs w:val="28"/>
          <w:lang w:val="ru-RU"/>
        </w:rPr>
        <w:t>«</w:t>
      </w:r>
      <w:r w:rsidRPr="006F24C2">
        <w:rPr>
          <w:rFonts w:ascii="Times New Roman" w:hAnsi="Times New Roman"/>
          <w:color w:val="auto"/>
          <w:sz w:val="28"/>
          <w:szCs w:val="28"/>
        </w:rPr>
        <w:t>__</w:t>
      </w:r>
      <w:r w:rsidRPr="006F24C2">
        <w:rPr>
          <w:rFonts w:ascii="Times New Roman" w:hAnsi="Times New Roman"/>
          <w:color w:val="auto"/>
          <w:sz w:val="28"/>
          <w:szCs w:val="28"/>
          <w:lang w:val="ru-RU"/>
        </w:rPr>
        <w:t>»</w:t>
      </w:r>
      <w:r w:rsidRPr="006F24C2">
        <w:rPr>
          <w:rFonts w:ascii="Times New Roman" w:hAnsi="Times New Roman"/>
          <w:color w:val="auto"/>
          <w:sz w:val="28"/>
          <w:szCs w:val="28"/>
        </w:rPr>
        <w:t xml:space="preserve"> </w:t>
      </w:r>
      <w:r w:rsidRPr="006F24C2">
        <w:rPr>
          <w:rFonts w:ascii="Times New Roman" w:hAnsi="Times New Roman"/>
          <w:color w:val="auto"/>
          <w:sz w:val="28"/>
          <w:szCs w:val="28"/>
          <w:lang w:val="ru-RU"/>
        </w:rPr>
        <w:t xml:space="preserve">____________ </w:t>
      </w:r>
      <w:r w:rsidRPr="006F24C2">
        <w:rPr>
          <w:rFonts w:ascii="Times New Roman" w:hAnsi="Times New Roman"/>
          <w:color w:val="auto"/>
          <w:sz w:val="28"/>
          <w:szCs w:val="28"/>
        </w:rPr>
        <w:t>20</w:t>
      </w:r>
      <w:r>
        <w:rPr>
          <w:rFonts w:ascii="Times New Roman" w:hAnsi="Times New Roman"/>
          <w:color w:val="auto"/>
          <w:sz w:val="28"/>
          <w:szCs w:val="28"/>
          <w:lang w:val="ru-RU"/>
        </w:rPr>
        <w:t>_</w:t>
      </w:r>
      <w:r w:rsidRPr="006F24C2">
        <w:rPr>
          <w:rFonts w:ascii="Times New Roman" w:hAnsi="Times New Roman"/>
          <w:color w:val="auto"/>
          <w:sz w:val="28"/>
          <w:szCs w:val="28"/>
          <w:lang w:val="ru-RU"/>
        </w:rPr>
        <w:t>_</w:t>
      </w:r>
      <w:r w:rsidRPr="006F24C2">
        <w:rPr>
          <w:rFonts w:ascii="Times New Roman" w:hAnsi="Times New Roman"/>
          <w:color w:val="auto"/>
          <w:sz w:val="28"/>
          <w:szCs w:val="28"/>
        </w:rPr>
        <w:t xml:space="preserve"> г.</w:t>
      </w:r>
      <w:r w:rsidRPr="006F24C2">
        <w:rPr>
          <w:rFonts w:ascii="Times New Roman" w:hAnsi="Times New Roman"/>
          <w:color w:val="auto"/>
          <w:sz w:val="28"/>
          <w:szCs w:val="28"/>
          <w:lang w:val="ru-RU"/>
        </w:rPr>
        <w:t xml:space="preserve"> </w:t>
      </w:r>
      <w:r w:rsidRPr="006F24C2">
        <w:rPr>
          <w:rFonts w:ascii="Times New Roman" w:hAnsi="Times New Roman"/>
          <w:color w:val="auto"/>
          <w:sz w:val="28"/>
          <w:szCs w:val="28"/>
        </w:rPr>
        <w:t>№ ___.</w:t>
      </w:r>
    </w:p>
    <w:p w14:paraId="4B5DCFAF" w14:textId="77777777" w:rsidR="004841EB" w:rsidRPr="006F24C2" w:rsidRDefault="004841EB" w:rsidP="004841EB">
      <w:pPr>
        <w:rPr>
          <w:rFonts w:ascii="Times New Roman" w:hAnsi="Times New Roman"/>
          <w:color w:val="auto"/>
          <w:sz w:val="28"/>
          <w:szCs w:val="28"/>
        </w:rPr>
      </w:pPr>
    </w:p>
    <w:p w14:paraId="68F538C6" w14:textId="77777777" w:rsidR="004841EB" w:rsidRPr="006F24C2" w:rsidRDefault="004841EB" w:rsidP="004841EB">
      <w:pPr>
        <w:rPr>
          <w:rFonts w:ascii="Times New Roman" w:hAnsi="Times New Roman"/>
          <w:color w:val="auto"/>
          <w:sz w:val="28"/>
          <w:szCs w:val="28"/>
        </w:rPr>
      </w:pPr>
    </w:p>
    <w:p w14:paraId="228FF9B8" w14:textId="77777777" w:rsidR="004841EB" w:rsidRPr="006F24C2" w:rsidRDefault="004841EB" w:rsidP="004841EB">
      <w:pPr>
        <w:pStyle w:val="affffff3"/>
        <w:ind w:firstLine="709"/>
        <w:jc w:val="right"/>
        <w:rPr>
          <w:rFonts w:ascii="Times New Roman" w:eastAsiaTheme="minorEastAsia" w:hAnsi="Times New Roman" w:cs="Times New Roman"/>
          <w:sz w:val="28"/>
          <w:szCs w:val="28"/>
          <w:lang w:eastAsia="ru-RU"/>
        </w:rPr>
        <w:sectPr w:rsidR="004841EB" w:rsidRPr="006F24C2" w:rsidSect="001E1D6E">
          <w:headerReference w:type="default" r:id="rId8"/>
          <w:footerReference w:type="default" r:id="rId9"/>
          <w:headerReference w:type="first" r:id="rId10"/>
          <w:pgSz w:w="11906" w:h="16838" w:code="9"/>
          <w:pgMar w:top="1134" w:right="567" w:bottom="1134" w:left="1134" w:header="709" w:footer="709" w:gutter="0"/>
          <w:cols w:space="708"/>
          <w:titlePg/>
          <w:docGrid w:linePitch="360"/>
        </w:sectPr>
      </w:pPr>
    </w:p>
    <w:p w14:paraId="086BD001" w14:textId="77777777" w:rsidR="004841EB" w:rsidRPr="006F24C2" w:rsidRDefault="004841EB" w:rsidP="004841EB">
      <w:pPr>
        <w:ind w:firstLine="720"/>
        <w:jc w:val="right"/>
        <w:rPr>
          <w:rFonts w:ascii="Times New Roman" w:eastAsiaTheme="minorEastAsia" w:hAnsi="Times New Roman" w:cs="Times New Roman"/>
          <w:color w:val="auto"/>
          <w:sz w:val="28"/>
          <w:szCs w:val="28"/>
          <w:lang w:val="ru-RU"/>
        </w:rPr>
      </w:pPr>
      <w:r w:rsidRPr="006F24C2">
        <w:rPr>
          <w:rFonts w:ascii="Times New Roman" w:eastAsiaTheme="minorEastAsia" w:hAnsi="Times New Roman" w:cs="Times New Roman"/>
          <w:color w:val="auto"/>
          <w:sz w:val="28"/>
          <w:szCs w:val="28"/>
          <w:lang w:val="ru-RU"/>
        </w:rPr>
        <w:lastRenderedPageBreak/>
        <w:t>Приложение № 1</w:t>
      </w:r>
    </w:p>
    <w:p w14:paraId="2B1766C5" w14:textId="77777777" w:rsidR="004841EB" w:rsidRDefault="004841EB" w:rsidP="004841EB">
      <w:pPr>
        <w:ind w:firstLine="720"/>
        <w:jc w:val="right"/>
        <w:rPr>
          <w:rFonts w:ascii="Times New Roman" w:eastAsiaTheme="minorEastAsia" w:hAnsi="Times New Roman" w:cs="Times New Roman"/>
          <w:color w:val="auto"/>
          <w:sz w:val="28"/>
          <w:szCs w:val="28"/>
          <w:lang w:val="ru-RU"/>
        </w:rPr>
      </w:pPr>
      <w:r w:rsidRPr="006F24C2">
        <w:rPr>
          <w:rFonts w:ascii="Times New Roman" w:eastAsiaTheme="minorEastAsia" w:hAnsi="Times New Roman" w:cs="Times New Roman"/>
          <w:color w:val="auto"/>
          <w:sz w:val="28"/>
          <w:szCs w:val="28"/>
          <w:lang w:val="ru-RU"/>
        </w:rPr>
        <w:t>к программе деятельности центра</w:t>
      </w:r>
    </w:p>
    <w:p w14:paraId="3BCE5415" w14:textId="77777777" w:rsidR="004841EB" w:rsidRDefault="004841EB" w:rsidP="004841EB">
      <w:pPr>
        <w:ind w:firstLine="720"/>
        <w:jc w:val="right"/>
        <w:rPr>
          <w:rFonts w:ascii="Times New Roman" w:eastAsiaTheme="minorEastAsia" w:hAnsi="Times New Roman" w:cs="Times New Roman"/>
          <w:color w:val="auto"/>
          <w:sz w:val="28"/>
          <w:szCs w:val="28"/>
          <w:lang w:val="ru-RU"/>
        </w:rPr>
      </w:pPr>
    </w:p>
    <w:tbl>
      <w:tblPr>
        <w:tblStyle w:val="afa"/>
        <w:tblW w:w="15021" w:type="dxa"/>
        <w:tblLayout w:type="fixed"/>
        <w:tblLook w:val="04A0" w:firstRow="1" w:lastRow="0" w:firstColumn="1" w:lastColumn="0" w:noHBand="0" w:noVBand="1"/>
      </w:tblPr>
      <w:tblGrid>
        <w:gridCol w:w="517"/>
        <w:gridCol w:w="2880"/>
        <w:gridCol w:w="1134"/>
        <w:gridCol w:w="709"/>
        <w:gridCol w:w="709"/>
        <w:gridCol w:w="850"/>
        <w:gridCol w:w="1560"/>
        <w:gridCol w:w="708"/>
        <w:gridCol w:w="709"/>
        <w:gridCol w:w="709"/>
        <w:gridCol w:w="1134"/>
        <w:gridCol w:w="1701"/>
        <w:gridCol w:w="1701"/>
      </w:tblGrid>
      <w:tr w:rsidR="004841EB" w:rsidRPr="00A94F2C" w14:paraId="6909AA50" w14:textId="77777777" w:rsidTr="006F5D92">
        <w:tc>
          <w:tcPr>
            <w:tcW w:w="517" w:type="dxa"/>
            <w:vMerge w:val="restart"/>
            <w:shd w:val="clear" w:color="auto" w:fill="EDF5E7"/>
            <w:vAlign w:val="center"/>
          </w:tcPr>
          <w:p w14:paraId="757C6C2A" w14:textId="77777777" w:rsidR="004841EB" w:rsidRPr="00AD69A9" w:rsidRDefault="004841EB" w:rsidP="001E1D6E">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 п/п</w:t>
            </w:r>
          </w:p>
        </w:tc>
        <w:tc>
          <w:tcPr>
            <w:tcW w:w="2880" w:type="dxa"/>
            <w:vMerge w:val="restart"/>
            <w:shd w:val="clear" w:color="auto" w:fill="EDF5E7"/>
            <w:vAlign w:val="center"/>
          </w:tcPr>
          <w:p w14:paraId="414E6C7C" w14:textId="77777777" w:rsidR="004841EB" w:rsidRPr="00AD69A9" w:rsidRDefault="004841EB" w:rsidP="001E1D6E">
            <w:pPr>
              <w:jc w:val="center"/>
              <w:rPr>
                <w:rFonts w:ascii="Times New Roman" w:hAnsi="Times New Roman" w:cs="Times New Roman"/>
                <w:bCs/>
                <w:color w:val="auto"/>
                <w:sz w:val="20"/>
                <w:szCs w:val="20"/>
                <w:lang w:val="ru-RU"/>
              </w:rPr>
            </w:pPr>
            <w:r w:rsidRPr="00AD69A9">
              <w:rPr>
                <w:rFonts w:ascii="Times New Roman" w:hAnsi="Times New Roman" w:cs="Times New Roman"/>
                <w:color w:val="auto"/>
                <w:sz w:val="20"/>
                <w:szCs w:val="20"/>
                <w:lang w:val="ru-RU"/>
              </w:rPr>
              <w:t xml:space="preserve">Наименование показателя </w:t>
            </w:r>
          </w:p>
        </w:tc>
        <w:tc>
          <w:tcPr>
            <w:tcW w:w="1134" w:type="dxa"/>
            <w:vMerge w:val="restart"/>
            <w:shd w:val="clear" w:color="auto" w:fill="EDF5E7"/>
            <w:vAlign w:val="center"/>
          </w:tcPr>
          <w:p w14:paraId="78A4BA2B" w14:textId="77777777" w:rsidR="004841EB" w:rsidRPr="00AD69A9" w:rsidRDefault="004841EB" w:rsidP="001E1D6E">
            <w:pPr>
              <w:jc w:val="center"/>
              <w:rPr>
                <w:rFonts w:ascii="Times New Roman" w:hAnsi="Times New Roman" w:cs="Times New Roman"/>
                <w:bCs/>
                <w:color w:val="auto"/>
                <w:sz w:val="20"/>
                <w:szCs w:val="20"/>
                <w:lang w:val="ru-RU"/>
              </w:rPr>
            </w:pPr>
            <w:r w:rsidRPr="00AD69A9">
              <w:rPr>
                <w:rFonts w:ascii="Times New Roman" w:hAnsi="Times New Roman" w:cs="Times New Roman"/>
                <w:color w:val="auto"/>
                <w:sz w:val="20"/>
                <w:szCs w:val="20"/>
                <w:lang w:val="ru-RU"/>
              </w:rPr>
              <w:t>Единица измерения</w:t>
            </w:r>
          </w:p>
        </w:tc>
        <w:tc>
          <w:tcPr>
            <w:tcW w:w="2268" w:type="dxa"/>
            <w:gridSpan w:val="3"/>
            <w:shd w:val="clear" w:color="auto" w:fill="EDF5E7"/>
            <w:vAlign w:val="center"/>
          </w:tcPr>
          <w:p w14:paraId="6286FDC1" w14:textId="77777777" w:rsidR="004841EB" w:rsidRPr="00AD69A9" w:rsidRDefault="004841EB" w:rsidP="001E1D6E">
            <w:pPr>
              <w:jc w:val="center"/>
              <w:rPr>
                <w:rFonts w:ascii="Times New Roman" w:hAnsi="Times New Roman" w:cs="Times New Roman"/>
                <w:bCs/>
                <w:color w:val="auto"/>
                <w:sz w:val="20"/>
                <w:szCs w:val="20"/>
                <w:lang w:val="ru-RU"/>
              </w:rPr>
            </w:pPr>
            <w:r w:rsidRPr="00AD69A9">
              <w:rPr>
                <w:rFonts w:ascii="Times New Roman" w:hAnsi="Times New Roman" w:cs="Times New Roman"/>
                <w:color w:val="auto"/>
                <w:sz w:val="20"/>
                <w:szCs w:val="20"/>
                <w:lang w:val="ru-RU"/>
              </w:rPr>
              <w:t>Фактические значения показателей за три года, предшествующие году подачи заявки</w:t>
            </w:r>
          </w:p>
        </w:tc>
        <w:tc>
          <w:tcPr>
            <w:tcW w:w="3686" w:type="dxa"/>
            <w:gridSpan w:val="4"/>
            <w:shd w:val="clear" w:color="auto" w:fill="EDF5E7"/>
            <w:vAlign w:val="center"/>
          </w:tcPr>
          <w:p w14:paraId="6FC1B1F2" w14:textId="77777777" w:rsidR="004841EB" w:rsidRPr="00AD69A9" w:rsidRDefault="004841EB" w:rsidP="001E1D6E">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Прогнозные значения показателей</w:t>
            </w:r>
          </w:p>
        </w:tc>
        <w:tc>
          <w:tcPr>
            <w:tcW w:w="1134" w:type="dxa"/>
            <w:vMerge w:val="restart"/>
            <w:shd w:val="clear" w:color="auto" w:fill="EDF5E7"/>
            <w:vAlign w:val="center"/>
          </w:tcPr>
          <w:p w14:paraId="74D49323" w14:textId="21CDC59C" w:rsidR="004841EB" w:rsidRPr="00AD69A9" w:rsidRDefault="004841EB" w:rsidP="001E1D6E">
            <w:pPr>
              <w:jc w:val="center"/>
              <w:rPr>
                <w:rFonts w:ascii="Times New Roman" w:hAnsi="Times New Roman" w:cs="Times New Roman"/>
                <w:color w:val="auto"/>
                <w:sz w:val="20"/>
                <w:szCs w:val="20"/>
                <w:lang w:val="ru-RU"/>
              </w:rPr>
            </w:pPr>
            <w:r w:rsidRPr="00AD69A9">
              <w:rPr>
                <w:rFonts w:ascii="Times New Roman" w:hAnsi="Times New Roman" w:cs="Times New Roman"/>
                <w:color w:val="auto"/>
                <w:sz w:val="20"/>
                <w:szCs w:val="20"/>
                <w:lang w:val="ru-RU"/>
              </w:rPr>
              <w:t>Темп роста (гр.6/гр</w:t>
            </w:r>
            <w:r w:rsidR="005A7592">
              <w:rPr>
                <w:rFonts w:ascii="Times New Roman" w:hAnsi="Times New Roman" w:cs="Times New Roman"/>
                <w:color w:val="auto"/>
                <w:sz w:val="20"/>
                <w:szCs w:val="20"/>
                <w:lang w:val="ru-RU"/>
              </w:rPr>
              <w:t>.</w:t>
            </w:r>
            <w:r w:rsidRPr="00AD69A9">
              <w:rPr>
                <w:rFonts w:ascii="Times New Roman" w:hAnsi="Times New Roman" w:cs="Times New Roman"/>
                <w:color w:val="auto"/>
                <w:sz w:val="20"/>
                <w:szCs w:val="20"/>
                <w:lang w:val="ru-RU"/>
              </w:rPr>
              <w:t>4)</w:t>
            </w:r>
          </w:p>
        </w:tc>
        <w:tc>
          <w:tcPr>
            <w:tcW w:w="1701" w:type="dxa"/>
            <w:vMerge w:val="restart"/>
            <w:shd w:val="clear" w:color="auto" w:fill="EDF5E7"/>
            <w:vAlign w:val="center"/>
          </w:tcPr>
          <w:p w14:paraId="1A1D9A3B" w14:textId="77777777" w:rsidR="004841EB" w:rsidRPr="00AD69A9" w:rsidRDefault="004841EB" w:rsidP="001E1D6E">
            <w:pPr>
              <w:jc w:val="center"/>
              <w:rPr>
                <w:rFonts w:ascii="Times New Roman" w:hAnsi="Times New Roman" w:cs="Times New Roman"/>
                <w:color w:val="auto"/>
                <w:sz w:val="20"/>
                <w:szCs w:val="20"/>
                <w:lang w:val="ru-RU"/>
              </w:rPr>
            </w:pPr>
            <w:r w:rsidRPr="00AD69A9">
              <w:rPr>
                <w:rFonts w:ascii="Times New Roman" w:hAnsi="Times New Roman" w:cs="Times New Roman"/>
                <w:color w:val="auto"/>
                <w:sz w:val="20"/>
                <w:szCs w:val="20"/>
                <w:lang w:val="ru-RU"/>
              </w:rPr>
              <w:t>Среднегодовой прогнозируемый темп роста (рассчитывается за прогнозный период)</w:t>
            </w:r>
          </w:p>
        </w:tc>
        <w:tc>
          <w:tcPr>
            <w:tcW w:w="1701" w:type="dxa"/>
            <w:vMerge w:val="restart"/>
            <w:shd w:val="clear" w:color="auto" w:fill="EDF5E7"/>
            <w:vAlign w:val="center"/>
          </w:tcPr>
          <w:p w14:paraId="7CB28E4A" w14:textId="77777777" w:rsidR="004841EB" w:rsidRPr="00AD69A9" w:rsidRDefault="004841EB" w:rsidP="001E1D6E">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Примечание</w:t>
            </w:r>
          </w:p>
        </w:tc>
      </w:tr>
      <w:tr w:rsidR="00FA5091" w:rsidRPr="00A94F2C" w14:paraId="36C91F3B" w14:textId="77777777" w:rsidTr="006F5D92">
        <w:tc>
          <w:tcPr>
            <w:tcW w:w="517" w:type="dxa"/>
            <w:vMerge/>
            <w:shd w:val="clear" w:color="auto" w:fill="EDF5E7"/>
          </w:tcPr>
          <w:p w14:paraId="32D79B9A" w14:textId="77777777" w:rsidR="00FA5091" w:rsidRPr="00AD69A9" w:rsidRDefault="00FA5091" w:rsidP="001E1D6E">
            <w:pPr>
              <w:jc w:val="center"/>
              <w:rPr>
                <w:rFonts w:ascii="Times New Roman" w:hAnsi="Times New Roman" w:cs="Times New Roman"/>
                <w:b/>
                <w:bCs/>
                <w:color w:val="auto"/>
                <w:sz w:val="20"/>
                <w:szCs w:val="20"/>
                <w:lang w:val="ru-RU"/>
              </w:rPr>
            </w:pPr>
          </w:p>
        </w:tc>
        <w:tc>
          <w:tcPr>
            <w:tcW w:w="2880" w:type="dxa"/>
            <w:vMerge/>
            <w:shd w:val="clear" w:color="auto" w:fill="EDF5E7"/>
          </w:tcPr>
          <w:p w14:paraId="147922F0" w14:textId="77777777" w:rsidR="00FA5091" w:rsidRPr="00AD69A9" w:rsidRDefault="00FA5091" w:rsidP="001E1D6E">
            <w:pPr>
              <w:jc w:val="both"/>
              <w:rPr>
                <w:rFonts w:ascii="Times New Roman" w:hAnsi="Times New Roman" w:cs="Times New Roman"/>
                <w:bCs/>
                <w:color w:val="auto"/>
                <w:sz w:val="20"/>
                <w:szCs w:val="20"/>
                <w:lang w:val="ru-RU"/>
              </w:rPr>
            </w:pPr>
          </w:p>
        </w:tc>
        <w:tc>
          <w:tcPr>
            <w:tcW w:w="1134" w:type="dxa"/>
            <w:vMerge/>
            <w:shd w:val="clear" w:color="auto" w:fill="EDF5E7"/>
          </w:tcPr>
          <w:p w14:paraId="063E0950" w14:textId="77777777" w:rsidR="00FA5091" w:rsidRPr="00AD69A9" w:rsidRDefault="00FA5091" w:rsidP="001E1D6E">
            <w:pPr>
              <w:jc w:val="center"/>
              <w:rPr>
                <w:rFonts w:ascii="Times New Roman" w:hAnsi="Times New Roman" w:cs="Times New Roman"/>
                <w:bCs/>
                <w:color w:val="auto"/>
                <w:sz w:val="20"/>
                <w:szCs w:val="20"/>
                <w:lang w:val="ru-RU"/>
              </w:rPr>
            </w:pPr>
          </w:p>
        </w:tc>
        <w:tc>
          <w:tcPr>
            <w:tcW w:w="709" w:type="dxa"/>
            <w:shd w:val="clear" w:color="auto" w:fill="EDF5E7"/>
          </w:tcPr>
          <w:p w14:paraId="14F7F76A" w14:textId="77777777" w:rsidR="00FA5091" w:rsidRPr="00AD69A9" w:rsidRDefault="00FA5091" w:rsidP="001E1D6E">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20…</w:t>
            </w:r>
          </w:p>
        </w:tc>
        <w:tc>
          <w:tcPr>
            <w:tcW w:w="709" w:type="dxa"/>
            <w:shd w:val="clear" w:color="auto" w:fill="EDF5E7"/>
          </w:tcPr>
          <w:p w14:paraId="07DB5D93" w14:textId="77777777" w:rsidR="00FA5091" w:rsidRPr="00AD69A9" w:rsidRDefault="00FA5091" w:rsidP="001E1D6E">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20…</w:t>
            </w:r>
          </w:p>
        </w:tc>
        <w:tc>
          <w:tcPr>
            <w:tcW w:w="850" w:type="dxa"/>
            <w:shd w:val="clear" w:color="auto" w:fill="EDF5E7"/>
          </w:tcPr>
          <w:p w14:paraId="05A18F7F" w14:textId="77777777" w:rsidR="00FA5091" w:rsidRPr="00AD69A9" w:rsidRDefault="00FA5091" w:rsidP="001E1D6E">
            <w:pPr>
              <w:jc w:val="center"/>
              <w:rPr>
                <w:rFonts w:ascii="Times New Roman" w:hAnsi="Times New Roman" w:cs="Times New Roman"/>
                <w:color w:val="auto"/>
                <w:sz w:val="20"/>
                <w:szCs w:val="20"/>
                <w:lang w:val="ru-RU"/>
              </w:rPr>
            </w:pPr>
            <w:r w:rsidRPr="00AD69A9">
              <w:rPr>
                <w:rFonts w:ascii="Times New Roman" w:hAnsi="Times New Roman" w:cs="Times New Roman"/>
                <w:color w:val="auto"/>
                <w:sz w:val="20"/>
                <w:szCs w:val="20"/>
                <w:lang w:val="ru-RU"/>
              </w:rPr>
              <w:t>20…</w:t>
            </w:r>
          </w:p>
        </w:tc>
        <w:tc>
          <w:tcPr>
            <w:tcW w:w="1560" w:type="dxa"/>
            <w:shd w:val="clear" w:color="auto" w:fill="EDF5E7"/>
          </w:tcPr>
          <w:p w14:paraId="220AAC5E" w14:textId="77777777" w:rsidR="00FA5091" w:rsidRPr="00AD69A9" w:rsidRDefault="00FA5091" w:rsidP="001E1D6E">
            <w:pPr>
              <w:jc w:val="center"/>
              <w:rPr>
                <w:rFonts w:ascii="Times New Roman" w:hAnsi="Times New Roman" w:cs="Times New Roman"/>
                <w:color w:val="auto"/>
                <w:sz w:val="20"/>
                <w:szCs w:val="20"/>
                <w:lang w:val="ru-RU"/>
              </w:rPr>
            </w:pPr>
            <w:r w:rsidRPr="00AD69A9">
              <w:rPr>
                <w:rFonts w:ascii="Times New Roman" w:hAnsi="Times New Roman" w:cs="Times New Roman"/>
                <w:color w:val="auto"/>
                <w:sz w:val="20"/>
                <w:szCs w:val="20"/>
                <w:lang w:val="ru-RU"/>
              </w:rPr>
              <w:t>20… текущий год</w:t>
            </w:r>
          </w:p>
        </w:tc>
        <w:tc>
          <w:tcPr>
            <w:tcW w:w="708" w:type="dxa"/>
            <w:shd w:val="clear" w:color="auto" w:fill="EDF5E7"/>
          </w:tcPr>
          <w:p w14:paraId="0E835297" w14:textId="77777777" w:rsidR="00FA5091" w:rsidRPr="00AD69A9" w:rsidRDefault="00FA5091" w:rsidP="001E1D6E">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20..</w:t>
            </w:r>
          </w:p>
        </w:tc>
        <w:tc>
          <w:tcPr>
            <w:tcW w:w="709" w:type="dxa"/>
            <w:shd w:val="clear" w:color="auto" w:fill="EDF5E7"/>
          </w:tcPr>
          <w:p w14:paraId="5F04266C" w14:textId="77777777" w:rsidR="00FA5091" w:rsidRPr="00AD69A9" w:rsidRDefault="00FA5091" w:rsidP="001E1D6E">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20..</w:t>
            </w:r>
          </w:p>
        </w:tc>
        <w:tc>
          <w:tcPr>
            <w:tcW w:w="709" w:type="dxa"/>
            <w:shd w:val="clear" w:color="auto" w:fill="EDF5E7"/>
          </w:tcPr>
          <w:p w14:paraId="4A94CACE" w14:textId="7E3B99F0" w:rsidR="00FA5091" w:rsidRPr="00AD69A9" w:rsidRDefault="00FA5091" w:rsidP="001E1D6E">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20..</w:t>
            </w:r>
          </w:p>
        </w:tc>
        <w:tc>
          <w:tcPr>
            <w:tcW w:w="1134" w:type="dxa"/>
            <w:vMerge/>
            <w:shd w:val="clear" w:color="auto" w:fill="EDF5E7"/>
          </w:tcPr>
          <w:p w14:paraId="49351129" w14:textId="77777777" w:rsidR="00FA5091" w:rsidRPr="00AD69A9" w:rsidRDefault="00FA5091" w:rsidP="001E1D6E">
            <w:pPr>
              <w:jc w:val="center"/>
              <w:rPr>
                <w:rFonts w:ascii="Times New Roman" w:hAnsi="Times New Roman" w:cs="Times New Roman"/>
                <w:bCs/>
                <w:color w:val="auto"/>
                <w:sz w:val="20"/>
                <w:szCs w:val="20"/>
                <w:lang w:val="ru-RU"/>
              </w:rPr>
            </w:pPr>
          </w:p>
        </w:tc>
        <w:tc>
          <w:tcPr>
            <w:tcW w:w="1701" w:type="dxa"/>
            <w:vMerge/>
            <w:shd w:val="clear" w:color="auto" w:fill="EDF5E7"/>
          </w:tcPr>
          <w:p w14:paraId="13E020F2" w14:textId="77777777" w:rsidR="00FA5091" w:rsidRPr="00AD69A9" w:rsidRDefault="00FA5091" w:rsidP="001E1D6E">
            <w:pPr>
              <w:jc w:val="center"/>
              <w:rPr>
                <w:rFonts w:ascii="Times New Roman" w:hAnsi="Times New Roman" w:cs="Times New Roman"/>
                <w:bCs/>
                <w:color w:val="auto"/>
                <w:sz w:val="20"/>
                <w:szCs w:val="20"/>
                <w:lang w:val="ru-RU"/>
              </w:rPr>
            </w:pPr>
          </w:p>
        </w:tc>
        <w:tc>
          <w:tcPr>
            <w:tcW w:w="1701" w:type="dxa"/>
            <w:vMerge/>
            <w:shd w:val="clear" w:color="auto" w:fill="EDF5E7"/>
          </w:tcPr>
          <w:p w14:paraId="185CAF98" w14:textId="77777777" w:rsidR="00FA5091" w:rsidRPr="00AD69A9" w:rsidRDefault="00FA5091" w:rsidP="001E1D6E">
            <w:pPr>
              <w:jc w:val="center"/>
              <w:rPr>
                <w:rFonts w:ascii="Times New Roman" w:hAnsi="Times New Roman" w:cs="Times New Roman"/>
                <w:bCs/>
                <w:color w:val="auto"/>
                <w:sz w:val="20"/>
                <w:szCs w:val="20"/>
                <w:lang w:val="ru-RU"/>
              </w:rPr>
            </w:pPr>
          </w:p>
        </w:tc>
      </w:tr>
      <w:tr w:rsidR="00FA5091" w:rsidRPr="00A94F2C" w14:paraId="61899152" w14:textId="77777777" w:rsidTr="006F5D92">
        <w:tc>
          <w:tcPr>
            <w:tcW w:w="517" w:type="dxa"/>
          </w:tcPr>
          <w:p w14:paraId="5CBFD912" w14:textId="77777777" w:rsidR="00FA5091" w:rsidRPr="00AD69A9" w:rsidRDefault="00FA5091" w:rsidP="001E1D6E">
            <w:pPr>
              <w:jc w:val="center"/>
              <w:rPr>
                <w:rFonts w:ascii="Times New Roman" w:hAnsi="Times New Roman" w:cs="Times New Roman"/>
                <w:bCs/>
                <w:i/>
                <w:color w:val="auto"/>
                <w:sz w:val="20"/>
                <w:szCs w:val="20"/>
                <w:lang w:val="ru-RU"/>
              </w:rPr>
            </w:pPr>
            <w:r w:rsidRPr="00AD69A9">
              <w:rPr>
                <w:rFonts w:ascii="Times New Roman" w:hAnsi="Times New Roman" w:cs="Times New Roman"/>
                <w:bCs/>
                <w:i/>
                <w:color w:val="auto"/>
                <w:sz w:val="20"/>
                <w:szCs w:val="20"/>
                <w:lang w:val="ru-RU"/>
              </w:rPr>
              <w:t>1</w:t>
            </w:r>
          </w:p>
        </w:tc>
        <w:tc>
          <w:tcPr>
            <w:tcW w:w="2880" w:type="dxa"/>
          </w:tcPr>
          <w:p w14:paraId="46F7820C" w14:textId="77777777" w:rsidR="00FA5091" w:rsidRPr="00AD69A9" w:rsidRDefault="00FA5091" w:rsidP="001E1D6E">
            <w:pPr>
              <w:jc w:val="center"/>
              <w:rPr>
                <w:rFonts w:ascii="Times New Roman" w:hAnsi="Times New Roman" w:cs="Times New Roman"/>
                <w:bCs/>
                <w:i/>
                <w:color w:val="auto"/>
                <w:sz w:val="20"/>
                <w:szCs w:val="20"/>
                <w:lang w:val="ru-RU"/>
              </w:rPr>
            </w:pPr>
            <w:r w:rsidRPr="00AD69A9">
              <w:rPr>
                <w:rFonts w:ascii="Times New Roman" w:hAnsi="Times New Roman" w:cs="Times New Roman"/>
                <w:bCs/>
                <w:i/>
                <w:color w:val="auto"/>
                <w:sz w:val="20"/>
                <w:szCs w:val="20"/>
                <w:lang w:val="ru-RU"/>
              </w:rPr>
              <w:t>2</w:t>
            </w:r>
          </w:p>
        </w:tc>
        <w:tc>
          <w:tcPr>
            <w:tcW w:w="1134" w:type="dxa"/>
          </w:tcPr>
          <w:p w14:paraId="2044DF87" w14:textId="77777777" w:rsidR="00FA5091" w:rsidRPr="00AD69A9" w:rsidRDefault="00FA5091" w:rsidP="001E1D6E">
            <w:pPr>
              <w:jc w:val="center"/>
              <w:rPr>
                <w:rFonts w:ascii="Times New Roman" w:hAnsi="Times New Roman" w:cs="Times New Roman"/>
                <w:bCs/>
                <w:i/>
                <w:color w:val="auto"/>
                <w:sz w:val="20"/>
                <w:szCs w:val="20"/>
                <w:lang w:val="ru-RU"/>
              </w:rPr>
            </w:pPr>
            <w:r w:rsidRPr="00AD69A9">
              <w:rPr>
                <w:rFonts w:ascii="Times New Roman" w:hAnsi="Times New Roman" w:cs="Times New Roman"/>
                <w:bCs/>
                <w:i/>
                <w:color w:val="auto"/>
                <w:sz w:val="20"/>
                <w:szCs w:val="20"/>
                <w:lang w:val="ru-RU"/>
              </w:rPr>
              <w:t>3</w:t>
            </w:r>
          </w:p>
        </w:tc>
        <w:tc>
          <w:tcPr>
            <w:tcW w:w="709" w:type="dxa"/>
          </w:tcPr>
          <w:p w14:paraId="0D3FF75E" w14:textId="77777777" w:rsidR="00FA5091" w:rsidRPr="00AD69A9" w:rsidRDefault="00FA5091" w:rsidP="001E1D6E">
            <w:pPr>
              <w:jc w:val="center"/>
              <w:rPr>
                <w:rFonts w:ascii="Times New Roman" w:hAnsi="Times New Roman" w:cs="Times New Roman"/>
                <w:bCs/>
                <w:i/>
                <w:color w:val="auto"/>
                <w:sz w:val="20"/>
                <w:szCs w:val="20"/>
                <w:lang w:val="ru-RU"/>
              </w:rPr>
            </w:pPr>
            <w:r w:rsidRPr="00AD69A9">
              <w:rPr>
                <w:rFonts w:ascii="Times New Roman" w:hAnsi="Times New Roman" w:cs="Times New Roman"/>
                <w:bCs/>
                <w:i/>
                <w:color w:val="auto"/>
                <w:sz w:val="20"/>
                <w:szCs w:val="20"/>
                <w:lang w:val="ru-RU"/>
              </w:rPr>
              <w:t>4</w:t>
            </w:r>
          </w:p>
        </w:tc>
        <w:tc>
          <w:tcPr>
            <w:tcW w:w="709" w:type="dxa"/>
          </w:tcPr>
          <w:p w14:paraId="6A0182E6" w14:textId="77777777" w:rsidR="00FA5091" w:rsidRPr="00AD69A9" w:rsidRDefault="00FA5091" w:rsidP="001E1D6E">
            <w:pPr>
              <w:jc w:val="center"/>
              <w:rPr>
                <w:rFonts w:ascii="Times New Roman" w:hAnsi="Times New Roman" w:cs="Times New Roman"/>
                <w:bCs/>
                <w:i/>
                <w:color w:val="auto"/>
                <w:sz w:val="20"/>
                <w:szCs w:val="20"/>
                <w:lang w:val="ru-RU"/>
              </w:rPr>
            </w:pPr>
            <w:r w:rsidRPr="00AD69A9">
              <w:rPr>
                <w:rFonts w:ascii="Times New Roman" w:hAnsi="Times New Roman" w:cs="Times New Roman"/>
                <w:bCs/>
                <w:i/>
                <w:color w:val="auto"/>
                <w:sz w:val="20"/>
                <w:szCs w:val="20"/>
                <w:lang w:val="ru-RU"/>
              </w:rPr>
              <w:t>5</w:t>
            </w:r>
          </w:p>
        </w:tc>
        <w:tc>
          <w:tcPr>
            <w:tcW w:w="850" w:type="dxa"/>
          </w:tcPr>
          <w:p w14:paraId="5707A2C5" w14:textId="77777777" w:rsidR="00FA5091" w:rsidRPr="00AD69A9" w:rsidRDefault="00FA5091" w:rsidP="001E1D6E">
            <w:pPr>
              <w:jc w:val="center"/>
              <w:rPr>
                <w:rFonts w:ascii="Times New Roman" w:hAnsi="Times New Roman" w:cs="Times New Roman"/>
                <w:bCs/>
                <w:i/>
                <w:color w:val="auto"/>
                <w:sz w:val="20"/>
                <w:szCs w:val="20"/>
                <w:lang w:val="ru-RU"/>
              </w:rPr>
            </w:pPr>
            <w:r w:rsidRPr="00AD69A9">
              <w:rPr>
                <w:rFonts w:ascii="Times New Roman" w:hAnsi="Times New Roman" w:cs="Times New Roman"/>
                <w:bCs/>
                <w:i/>
                <w:color w:val="auto"/>
                <w:sz w:val="20"/>
                <w:szCs w:val="20"/>
                <w:lang w:val="ru-RU"/>
              </w:rPr>
              <w:t>6</w:t>
            </w:r>
          </w:p>
        </w:tc>
        <w:tc>
          <w:tcPr>
            <w:tcW w:w="1560" w:type="dxa"/>
          </w:tcPr>
          <w:p w14:paraId="5AFC4B03" w14:textId="77777777" w:rsidR="00FA5091" w:rsidRPr="00AD69A9" w:rsidRDefault="00FA5091" w:rsidP="001E1D6E">
            <w:pPr>
              <w:jc w:val="center"/>
              <w:rPr>
                <w:rFonts w:ascii="Times New Roman" w:hAnsi="Times New Roman" w:cs="Times New Roman"/>
                <w:bCs/>
                <w:i/>
                <w:color w:val="auto"/>
                <w:sz w:val="20"/>
                <w:szCs w:val="20"/>
                <w:lang w:val="ru-RU"/>
              </w:rPr>
            </w:pPr>
            <w:r w:rsidRPr="00AD69A9">
              <w:rPr>
                <w:rFonts w:ascii="Times New Roman" w:hAnsi="Times New Roman" w:cs="Times New Roman"/>
                <w:bCs/>
                <w:i/>
                <w:color w:val="auto"/>
                <w:sz w:val="20"/>
                <w:szCs w:val="20"/>
                <w:lang w:val="ru-RU"/>
              </w:rPr>
              <w:t>7</w:t>
            </w:r>
          </w:p>
        </w:tc>
        <w:tc>
          <w:tcPr>
            <w:tcW w:w="708" w:type="dxa"/>
          </w:tcPr>
          <w:p w14:paraId="1BD69E10" w14:textId="77777777" w:rsidR="00FA5091" w:rsidRPr="00AD69A9" w:rsidRDefault="00FA5091" w:rsidP="001E1D6E">
            <w:pPr>
              <w:jc w:val="center"/>
              <w:rPr>
                <w:rFonts w:ascii="Times New Roman" w:hAnsi="Times New Roman" w:cs="Times New Roman"/>
                <w:bCs/>
                <w:i/>
                <w:color w:val="auto"/>
                <w:sz w:val="20"/>
                <w:szCs w:val="20"/>
                <w:lang w:val="ru-RU"/>
              </w:rPr>
            </w:pPr>
            <w:r w:rsidRPr="00AD69A9">
              <w:rPr>
                <w:rFonts w:ascii="Times New Roman" w:hAnsi="Times New Roman" w:cs="Times New Roman"/>
                <w:bCs/>
                <w:i/>
                <w:color w:val="auto"/>
                <w:sz w:val="20"/>
                <w:szCs w:val="20"/>
                <w:lang w:val="ru-RU"/>
              </w:rPr>
              <w:t>8</w:t>
            </w:r>
          </w:p>
        </w:tc>
        <w:tc>
          <w:tcPr>
            <w:tcW w:w="709" w:type="dxa"/>
          </w:tcPr>
          <w:p w14:paraId="137A9BD7" w14:textId="77777777" w:rsidR="00FA5091" w:rsidRPr="00AD69A9" w:rsidRDefault="00FA5091" w:rsidP="001E1D6E">
            <w:pPr>
              <w:jc w:val="center"/>
              <w:rPr>
                <w:rFonts w:ascii="Times New Roman" w:hAnsi="Times New Roman" w:cs="Times New Roman"/>
                <w:bCs/>
                <w:i/>
                <w:color w:val="auto"/>
                <w:sz w:val="20"/>
                <w:szCs w:val="20"/>
                <w:lang w:val="ru-RU"/>
              </w:rPr>
            </w:pPr>
            <w:r w:rsidRPr="00AD69A9">
              <w:rPr>
                <w:rFonts w:ascii="Times New Roman" w:hAnsi="Times New Roman" w:cs="Times New Roman"/>
                <w:bCs/>
                <w:i/>
                <w:color w:val="auto"/>
                <w:sz w:val="20"/>
                <w:szCs w:val="20"/>
                <w:lang w:val="ru-RU"/>
              </w:rPr>
              <w:t>9</w:t>
            </w:r>
          </w:p>
        </w:tc>
        <w:tc>
          <w:tcPr>
            <w:tcW w:w="709" w:type="dxa"/>
          </w:tcPr>
          <w:p w14:paraId="19FDB852" w14:textId="1496D452" w:rsidR="00FA5091" w:rsidRPr="00AD69A9" w:rsidRDefault="00FA5091" w:rsidP="001E1D6E">
            <w:pPr>
              <w:jc w:val="center"/>
              <w:rPr>
                <w:rFonts w:ascii="Times New Roman" w:hAnsi="Times New Roman" w:cs="Times New Roman"/>
                <w:bCs/>
                <w:i/>
                <w:color w:val="auto"/>
                <w:sz w:val="20"/>
                <w:szCs w:val="20"/>
                <w:lang w:val="ru-RU"/>
              </w:rPr>
            </w:pPr>
            <w:r w:rsidRPr="00AD69A9">
              <w:rPr>
                <w:rFonts w:ascii="Times New Roman" w:hAnsi="Times New Roman" w:cs="Times New Roman"/>
                <w:bCs/>
                <w:i/>
                <w:color w:val="auto"/>
                <w:sz w:val="20"/>
                <w:szCs w:val="20"/>
                <w:lang w:val="ru-RU"/>
              </w:rPr>
              <w:t>10</w:t>
            </w:r>
          </w:p>
        </w:tc>
        <w:tc>
          <w:tcPr>
            <w:tcW w:w="1134" w:type="dxa"/>
          </w:tcPr>
          <w:p w14:paraId="3594E54D" w14:textId="586C753B" w:rsidR="00FA5091" w:rsidRPr="00AD69A9" w:rsidRDefault="00FA5091" w:rsidP="001E1D6E">
            <w:pPr>
              <w:jc w:val="center"/>
              <w:rPr>
                <w:rFonts w:ascii="Times New Roman" w:hAnsi="Times New Roman" w:cs="Times New Roman"/>
                <w:bCs/>
                <w:i/>
                <w:color w:val="auto"/>
                <w:sz w:val="20"/>
                <w:szCs w:val="20"/>
                <w:lang w:val="ru-RU"/>
              </w:rPr>
            </w:pPr>
            <w:r>
              <w:rPr>
                <w:rFonts w:ascii="Times New Roman" w:hAnsi="Times New Roman" w:cs="Times New Roman"/>
                <w:bCs/>
                <w:i/>
                <w:color w:val="auto"/>
                <w:sz w:val="20"/>
                <w:szCs w:val="20"/>
                <w:lang w:val="ru-RU"/>
              </w:rPr>
              <w:t>11</w:t>
            </w:r>
          </w:p>
        </w:tc>
        <w:tc>
          <w:tcPr>
            <w:tcW w:w="1701" w:type="dxa"/>
          </w:tcPr>
          <w:p w14:paraId="2C2D87B3" w14:textId="780073FB" w:rsidR="00FA5091" w:rsidRPr="00AD69A9" w:rsidRDefault="00FA5091" w:rsidP="001E1D6E">
            <w:pPr>
              <w:jc w:val="center"/>
              <w:rPr>
                <w:rFonts w:ascii="Times New Roman" w:hAnsi="Times New Roman" w:cs="Times New Roman"/>
                <w:bCs/>
                <w:i/>
                <w:color w:val="auto"/>
                <w:sz w:val="20"/>
                <w:szCs w:val="20"/>
                <w:lang w:val="ru-RU"/>
              </w:rPr>
            </w:pPr>
            <w:r>
              <w:rPr>
                <w:rFonts w:ascii="Times New Roman" w:hAnsi="Times New Roman" w:cs="Times New Roman"/>
                <w:bCs/>
                <w:i/>
                <w:color w:val="auto"/>
                <w:sz w:val="20"/>
                <w:szCs w:val="20"/>
                <w:lang w:val="ru-RU"/>
              </w:rPr>
              <w:t>12</w:t>
            </w:r>
          </w:p>
        </w:tc>
        <w:tc>
          <w:tcPr>
            <w:tcW w:w="1701" w:type="dxa"/>
          </w:tcPr>
          <w:p w14:paraId="69BBB7DD" w14:textId="5AF6D129" w:rsidR="00FA5091" w:rsidRPr="00AD69A9" w:rsidRDefault="00FA5091" w:rsidP="001E1D6E">
            <w:pPr>
              <w:jc w:val="center"/>
              <w:rPr>
                <w:rFonts w:ascii="Times New Roman" w:hAnsi="Times New Roman" w:cs="Times New Roman"/>
                <w:bCs/>
                <w:i/>
                <w:color w:val="auto"/>
                <w:sz w:val="20"/>
                <w:szCs w:val="20"/>
                <w:lang w:val="ru-RU"/>
              </w:rPr>
            </w:pPr>
            <w:r>
              <w:rPr>
                <w:rFonts w:ascii="Times New Roman" w:hAnsi="Times New Roman" w:cs="Times New Roman"/>
                <w:bCs/>
                <w:i/>
                <w:color w:val="auto"/>
                <w:sz w:val="20"/>
                <w:szCs w:val="20"/>
                <w:lang w:val="ru-RU"/>
              </w:rPr>
              <w:t>13</w:t>
            </w:r>
          </w:p>
        </w:tc>
      </w:tr>
      <w:tr w:rsidR="006F5D92" w:rsidRPr="00A94F2C" w14:paraId="3AD599FE" w14:textId="77777777" w:rsidTr="006F5D92">
        <w:tc>
          <w:tcPr>
            <w:tcW w:w="517" w:type="dxa"/>
            <w:vMerge w:val="restart"/>
          </w:tcPr>
          <w:p w14:paraId="7598D02D" w14:textId="77777777" w:rsidR="006F5D92" w:rsidRPr="00AD69A9" w:rsidRDefault="006F5D92" w:rsidP="001E1D6E">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1</w:t>
            </w:r>
          </w:p>
        </w:tc>
        <w:tc>
          <w:tcPr>
            <w:tcW w:w="2880" w:type="dxa"/>
          </w:tcPr>
          <w:p w14:paraId="027742F1" w14:textId="0897E04A" w:rsidR="006F5D92" w:rsidRPr="00AD69A9" w:rsidRDefault="006F5D92" w:rsidP="001E1D6E">
            <w:pPr>
              <w:jc w:val="both"/>
              <w:rPr>
                <w:rFonts w:ascii="Times New Roman" w:hAnsi="Times New Roman" w:cs="Times New Roman"/>
                <w:b/>
                <w:bCs/>
                <w:color w:val="auto"/>
                <w:sz w:val="20"/>
                <w:szCs w:val="20"/>
                <w:lang w:val="ru-RU"/>
              </w:rPr>
            </w:pPr>
            <w:r w:rsidRPr="00AD69A9">
              <w:rPr>
                <w:rFonts w:ascii="Times New Roman" w:hAnsi="Times New Roman" w:cs="Times New Roman"/>
                <w:color w:val="auto"/>
                <w:sz w:val="20"/>
                <w:szCs w:val="20"/>
                <w:lang w:val="ru-RU"/>
              </w:rPr>
              <w:t>Количество патентов на изобретения по областям, определяемым приоритетами научно-технологического развития Российской Федерации, зарегистрированных в Российской Федерации и (или) имеющих правовую охрану за рубежом</w:t>
            </w:r>
            <w:r>
              <w:rPr>
                <w:rFonts w:ascii="Times New Roman" w:hAnsi="Times New Roman" w:cs="Times New Roman"/>
                <w:color w:val="auto"/>
                <w:sz w:val="20"/>
                <w:szCs w:val="20"/>
                <w:lang w:val="ru-RU"/>
              </w:rPr>
              <w:t>, из них:</w:t>
            </w:r>
          </w:p>
        </w:tc>
        <w:tc>
          <w:tcPr>
            <w:tcW w:w="1134" w:type="dxa"/>
            <w:vAlign w:val="center"/>
          </w:tcPr>
          <w:p w14:paraId="344FBCF1" w14:textId="77777777" w:rsidR="006F5D92" w:rsidRPr="00AD69A9" w:rsidRDefault="006F5D92" w:rsidP="001E1D6E">
            <w:pPr>
              <w:jc w:val="center"/>
              <w:rPr>
                <w:rFonts w:ascii="Times New Roman" w:hAnsi="Times New Roman" w:cs="Times New Roman"/>
                <w:b/>
                <w:bCs/>
                <w:color w:val="auto"/>
                <w:sz w:val="20"/>
                <w:szCs w:val="20"/>
                <w:lang w:val="ru-RU"/>
              </w:rPr>
            </w:pPr>
            <w:r w:rsidRPr="00AD69A9">
              <w:rPr>
                <w:rFonts w:ascii="Times New Roman" w:hAnsi="Times New Roman" w:cs="Times New Roman"/>
                <w:color w:val="auto"/>
                <w:sz w:val="20"/>
                <w:szCs w:val="20"/>
                <w:lang w:val="ru-RU"/>
              </w:rPr>
              <w:t>единиц</w:t>
            </w:r>
          </w:p>
        </w:tc>
        <w:tc>
          <w:tcPr>
            <w:tcW w:w="709" w:type="dxa"/>
          </w:tcPr>
          <w:p w14:paraId="72103587" w14:textId="77777777" w:rsidR="006F5D92" w:rsidRPr="00AD69A9" w:rsidRDefault="006F5D92" w:rsidP="001E1D6E">
            <w:pPr>
              <w:jc w:val="center"/>
              <w:rPr>
                <w:rFonts w:ascii="Times New Roman" w:hAnsi="Times New Roman" w:cs="Times New Roman"/>
                <w:b/>
                <w:bCs/>
                <w:color w:val="auto"/>
                <w:sz w:val="20"/>
                <w:szCs w:val="20"/>
                <w:lang w:val="ru-RU"/>
              </w:rPr>
            </w:pPr>
            <w:r w:rsidRPr="00AD69A9">
              <w:rPr>
                <w:rFonts w:ascii="Times New Roman" w:hAnsi="Times New Roman" w:cs="Times New Roman"/>
                <w:b/>
                <w:bCs/>
                <w:color w:val="auto"/>
                <w:sz w:val="20"/>
                <w:szCs w:val="20"/>
                <w:lang w:val="ru-RU"/>
              </w:rPr>
              <w:t xml:space="preserve"> </w:t>
            </w:r>
          </w:p>
        </w:tc>
        <w:tc>
          <w:tcPr>
            <w:tcW w:w="709" w:type="dxa"/>
          </w:tcPr>
          <w:p w14:paraId="72E273ED" w14:textId="77777777" w:rsidR="006F5D92" w:rsidRPr="00AD69A9" w:rsidRDefault="006F5D92" w:rsidP="001E1D6E">
            <w:pPr>
              <w:jc w:val="center"/>
              <w:rPr>
                <w:rFonts w:ascii="Times New Roman" w:hAnsi="Times New Roman" w:cs="Times New Roman"/>
                <w:b/>
                <w:bCs/>
                <w:color w:val="auto"/>
                <w:sz w:val="20"/>
                <w:szCs w:val="20"/>
                <w:lang w:val="ru-RU"/>
              </w:rPr>
            </w:pPr>
          </w:p>
        </w:tc>
        <w:tc>
          <w:tcPr>
            <w:tcW w:w="850" w:type="dxa"/>
          </w:tcPr>
          <w:p w14:paraId="74863CE9" w14:textId="77777777" w:rsidR="006F5D92" w:rsidRPr="00AD69A9" w:rsidRDefault="006F5D92" w:rsidP="001E1D6E">
            <w:pPr>
              <w:jc w:val="center"/>
              <w:rPr>
                <w:rFonts w:ascii="Times New Roman" w:hAnsi="Times New Roman" w:cs="Times New Roman"/>
                <w:b/>
                <w:bCs/>
                <w:color w:val="auto"/>
                <w:sz w:val="20"/>
                <w:szCs w:val="20"/>
                <w:lang w:val="ru-RU"/>
              </w:rPr>
            </w:pPr>
          </w:p>
        </w:tc>
        <w:tc>
          <w:tcPr>
            <w:tcW w:w="1560" w:type="dxa"/>
          </w:tcPr>
          <w:p w14:paraId="5CDBB38C" w14:textId="77777777" w:rsidR="006F5D92" w:rsidRPr="00AD69A9" w:rsidRDefault="006F5D92" w:rsidP="001E1D6E">
            <w:pPr>
              <w:jc w:val="center"/>
              <w:rPr>
                <w:rFonts w:ascii="Times New Roman" w:hAnsi="Times New Roman" w:cs="Times New Roman"/>
                <w:b/>
                <w:bCs/>
                <w:color w:val="auto"/>
                <w:sz w:val="20"/>
                <w:szCs w:val="20"/>
                <w:lang w:val="ru-RU"/>
              </w:rPr>
            </w:pPr>
          </w:p>
        </w:tc>
        <w:tc>
          <w:tcPr>
            <w:tcW w:w="708" w:type="dxa"/>
          </w:tcPr>
          <w:p w14:paraId="7383FA44" w14:textId="77777777" w:rsidR="006F5D92" w:rsidRPr="00AD69A9" w:rsidRDefault="006F5D92" w:rsidP="001E1D6E">
            <w:pPr>
              <w:jc w:val="center"/>
              <w:rPr>
                <w:rFonts w:ascii="Times New Roman" w:hAnsi="Times New Roman" w:cs="Times New Roman"/>
                <w:b/>
                <w:bCs/>
                <w:color w:val="auto"/>
                <w:sz w:val="20"/>
                <w:szCs w:val="20"/>
                <w:lang w:val="ru-RU"/>
              </w:rPr>
            </w:pPr>
          </w:p>
        </w:tc>
        <w:tc>
          <w:tcPr>
            <w:tcW w:w="709" w:type="dxa"/>
          </w:tcPr>
          <w:p w14:paraId="2924FEF0" w14:textId="77777777" w:rsidR="006F5D92" w:rsidRPr="00AD69A9" w:rsidRDefault="006F5D92" w:rsidP="001E1D6E">
            <w:pPr>
              <w:jc w:val="center"/>
              <w:rPr>
                <w:rFonts w:ascii="Times New Roman" w:hAnsi="Times New Roman" w:cs="Times New Roman"/>
                <w:b/>
                <w:bCs/>
                <w:color w:val="auto"/>
                <w:sz w:val="20"/>
                <w:szCs w:val="20"/>
                <w:lang w:val="ru-RU"/>
              </w:rPr>
            </w:pPr>
          </w:p>
        </w:tc>
        <w:tc>
          <w:tcPr>
            <w:tcW w:w="709" w:type="dxa"/>
          </w:tcPr>
          <w:p w14:paraId="5592F091" w14:textId="77777777" w:rsidR="006F5D92" w:rsidRPr="00AD69A9" w:rsidRDefault="006F5D92" w:rsidP="001E1D6E">
            <w:pPr>
              <w:jc w:val="center"/>
              <w:rPr>
                <w:rFonts w:ascii="Times New Roman" w:hAnsi="Times New Roman" w:cs="Times New Roman"/>
                <w:b/>
                <w:bCs/>
                <w:color w:val="auto"/>
                <w:sz w:val="20"/>
                <w:szCs w:val="20"/>
                <w:lang w:val="ru-RU"/>
              </w:rPr>
            </w:pPr>
          </w:p>
        </w:tc>
        <w:tc>
          <w:tcPr>
            <w:tcW w:w="1134" w:type="dxa"/>
          </w:tcPr>
          <w:p w14:paraId="0123C32C" w14:textId="77777777" w:rsidR="006F5D92" w:rsidRPr="00AD69A9" w:rsidRDefault="006F5D92" w:rsidP="001E1D6E">
            <w:pPr>
              <w:jc w:val="center"/>
              <w:rPr>
                <w:rFonts w:ascii="Times New Roman" w:hAnsi="Times New Roman" w:cs="Times New Roman"/>
                <w:color w:val="auto"/>
                <w:sz w:val="20"/>
                <w:szCs w:val="20"/>
                <w:lang w:val="ru-RU"/>
              </w:rPr>
            </w:pPr>
          </w:p>
        </w:tc>
        <w:tc>
          <w:tcPr>
            <w:tcW w:w="1701" w:type="dxa"/>
          </w:tcPr>
          <w:p w14:paraId="54030FF4" w14:textId="77777777" w:rsidR="006F5D92" w:rsidRPr="00AD69A9" w:rsidRDefault="006F5D92" w:rsidP="001E1D6E">
            <w:pPr>
              <w:jc w:val="center"/>
              <w:rPr>
                <w:rFonts w:ascii="Times New Roman" w:hAnsi="Times New Roman" w:cs="Times New Roman"/>
                <w:color w:val="auto"/>
                <w:sz w:val="20"/>
                <w:szCs w:val="20"/>
                <w:lang w:val="ru-RU"/>
              </w:rPr>
            </w:pPr>
          </w:p>
        </w:tc>
        <w:tc>
          <w:tcPr>
            <w:tcW w:w="1701" w:type="dxa"/>
          </w:tcPr>
          <w:p w14:paraId="1487DA7D" w14:textId="11FCA116" w:rsidR="006F5D92" w:rsidRPr="00AD69A9" w:rsidRDefault="006F5D92" w:rsidP="00FD5990">
            <w:pPr>
              <w:jc w:val="center"/>
              <w:rPr>
                <w:rFonts w:ascii="Times New Roman" w:hAnsi="Times New Roman" w:cs="Times New Roman"/>
                <w:b/>
                <w:bCs/>
                <w:color w:val="auto"/>
                <w:sz w:val="20"/>
                <w:szCs w:val="20"/>
                <w:lang w:val="ru-RU"/>
              </w:rPr>
            </w:pPr>
            <w:r w:rsidRPr="00AD69A9">
              <w:rPr>
                <w:rFonts w:ascii="Times New Roman" w:hAnsi="Times New Roman" w:cs="Times New Roman"/>
                <w:color w:val="auto"/>
                <w:sz w:val="20"/>
                <w:szCs w:val="20"/>
                <w:lang w:val="ru-RU"/>
              </w:rPr>
              <w:t xml:space="preserve">Показатель рассчитывается </w:t>
            </w:r>
            <w:r>
              <w:rPr>
                <w:rFonts w:ascii="Times New Roman" w:hAnsi="Times New Roman" w:cs="Times New Roman"/>
                <w:color w:val="auto"/>
                <w:sz w:val="20"/>
                <w:szCs w:val="20"/>
                <w:lang w:val="ru-RU"/>
              </w:rPr>
              <w:t>п</w:t>
            </w:r>
            <w:r w:rsidRPr="00FD5990">
              <w:rPr>
                <w:rFonts w:ascii="Times New Roman" w:hAnsi="Times New Roman" w:cs="Times New Roman"/>
                <w:color w:val="auto"/>
                <w:sz w:val="20"/>
                <w:szCs w:val="20"/>
                <w:lang w:val="ru-RU"/>
              </w:rPr>
              <w:t>о направлениям деятельности центра</w:t>
            </w:r>
          </w:p>
        </w:tc>
      </w:tr>
      <w:tr w:rsidR="006F5D92" w:rsidRPr="00A94F2C" w14:paraId="40C60AC4" w14:textId="77777777" w:rsidTr="006F5D92">
        <w:tc>
          <w:tcPr>
            <w:tcW w:w="517" w:type="dxa"/>
            <w:vMerge/>
          </w:tcPr>
          <w:p w14:paraId="387CF741" w14:textId="25D4119D" w:rsidR="006F5D92" w:rsidRPr="00AD69A9" w:rsidRDefault="006F5D92" w:rsidP="006F5D92">
            <w:pPr>
              <w:jc w:val="center"/>
              <w:rPr>
                <w:rFonts w:ascii="Times New Roman" w:hAnsi="Times New Roman" w:cs="Times New Roman"/>
                <w:bCs/>
                <w:color w:val="auto"/>
                <w:sz w:val="20"/>
                <w:szCs w:val="20"/>
                <w:lang w:val="ru-RU"/>
              </w:rPr>
            </w:pPr>
          </w:p>
        </w:tc>
        <w:tc>
          <w:tcPr>
            <w:tcW w:w="2880" w:type="dxa"/>
          </w:tcPr>
          <w:p w14:paraId="2D264B1C" w14:textId="54CE90E4" w:rsidR="006F5D92" w:rsidRPr="00AD69A9" w:rsidRDefault="006F5D92" w:rsidP="006F5D92">
            <w:pPr>
              <w:jc w:val="both"/>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по направлению №1</w:t>
            </w:r>
          </w:p>
        </w:tc>
        <w:tc>
          <w:tcPr>
            <w:tcW w:w="1134" w:type="dxa"/>
            <w:vAlign w:val="center"/>
          </w:tcPr>
          <w:p w14:paraId="311C4A7D" w14:textId="552F2E4A" w:rsidR="006F5D92" w:rsidRPr="00AD69A9" w:rsidRDefault="006F5D92" w:rsidP="006F5D92">
            <w:pPr>
              <w:jc w:val="center"/>
              <w:rPr>
                <w:rFonts w:ascii="Times New Roman" w:hAnsi="Times New Roman" w:cs="Times New Roman"/>
                <w:color w:val="auto"/>
                <w:sz w:val="20"/>
                <w:szCs w:val="20"/>
                <w:lang w:val="ru-RU"/>
              </w:rPr>
            </w:pPr>
            <w:r w:rsidRPr="006F5D92">
              <w:rPr>
                <w:rFonts w:ascii="Times New Roman" w:hAnsi="Times New Roman" w:cs="Times New Roman"/>
                <w:color w:val="auto"/>
                <w:sz w:val="20"/>
                <w:szCs w:val="20"/>
                <w:lang w:val="ru-RU"/>
              </w:rPr>
              <w:t>единиц</w:t>
            </w:r>
          </w:p>
        </w:tc>
        <w:tc>
          <w:tcPr>
            <w:tcW w:w="709" w:type="dxa"/>
          </w:tcPr>
          <w:p w14:paraId="256264AB"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4ABCC3FF"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850" w:type="dxa"/>
          </w:tcPr>
          <w:p w14:paraId="46B7D93D"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1560" w:type="dxa"/>
          </w:tcPr>
          <w:p w14:paraId="1615DD91"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8" w:type="dxa"/>
          </w:tcPr>
          <w:p w14:paraId="5FE1C66F"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73868A74"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0B7A8732"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1134" w:type="dxa"/>
          </w:tcPr>
          <w:p w14:paraId="76A130CC"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20DA05B0"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6718E2EA" w14:textId="77777777" w:rsidR="006F5D92" w:rsidRPr="00AD69A9" w:rsidRDefault="006F5D92" w:rsidP="006F5D92">
            <w:pPr>
              <w:jc w:val="center"/>
              <w:rPr>
                <w:rFonts w:ascii="Times New Roman" w:hAnsi="Times New Roman" w:cs="Times New Roman"/>
                <w:color w:val="auto"/>
                <w:sz w:val="20"/>
                <w:szCs w:val="20"/>
                <w:lang w:val="ru-RU"/>
              </w:rPr>
            </w:pPr>
          </w:p>
        </w:tc>
      </w:tr>
      <w:tr w:rsidR="006F5D92" w:rsidRPr="00A94F2C" w14:paraId="41050A77" w14:textId="77777777" w:rsidTr="006F5D92">
        <w:tc>
          <w:tcPr>
            <w:tcW w:w="517" w:type="dxa"/>
            <w:vMerge/>
          </w:tcPr>
          <w:p w14:paraId="1979237D" w14:textId="53B48555" w:rsidR="006F5D92" w:rsidRPr="00AD69A9" w:rsidRDefault="006F5D92" w:rsidP="006F5D92">
            <w:pPr>
              <w:jc w:val="center"/>
              <w:rPr>
                <w:rFonts w:ascii="Times New Roman" w:hAnsi="Times New Roman" w:cs="Times New Roman"/>
                <w:bCs/>
                <w:color w:val="auto"/>
                <w:sz w:val="20"/>
                <w:szCs w:val="20"/>
                <w:lang w:val="ru-RU"/>
              </w:rPr>
            </w:pPr>
          </w:p>
        </w:tc>
        <w:tc>
          <w:tcPr>
            <w:tcW w:w="2880" w:type="dxa"/>
          </w:tcPr>
          <w:p w14:paraId="575323C9" w14:textId="13994ED3" w:rsidR="006F5D92" w:rsidRPr="00AD69A9" w:rsidRDefault="006F5D92" w:rsidP="006F5D92">
            <w:pPr>
              <w:jc w:val="both"/>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по направлению №2</w:t>
            </w:r>
          </w:p>
        </w:tc>
        <w:tc>
          <w:tcPr>
            <w:tcW w:w="1134" w:type="dxa"/>
            <w:vAlign w:val="center"/>
          </w:tcPr>
          <w:p w14:paraId="2B90CAC2" w14:textId="5F5A9EBA" w:rsidR="006F5D92" w:rsidRPr="00AD69A9" w:rsidRDefault="006F5D92" w:rsidP="006F5D92">
            <w:pPr>
              <w:jc w:val="center"/>
              <w:rPr>
                <w:rFonts w:ascii="Times New Roman" w:hAnsi="Times New Roman" w:cs="Times New Roman"/>
                <w:color w:val="auto"/>
                <w:sz w:val="20"/>
                <w:szCs w:val="20"/>
                <w:lang w:val="ru-RU"/>
              </w:rPr>
            </w:pPr>
            <w:r w:rsidRPr="006F5D92">
              <w:rPr>
                <w:rFonts w:ascii="Times New Roman" w:hAnsi="Times New Roman" w:cs="Times New Roman"/>
                <w:color w:val="auto"/>
                <w:sz w:val="20"/>
                <w:szCs w:val="20"/>
                <w:lang w:val="ru-RU"/>
              </w:rPr>
              <w:t>единиц</w:t>
            </w:r>
          </w:p>
        </w:tc>
        <w:tc>
          <w:tcPr>
            <w:tcW w:w="709" w:type="dxa"/>
          </w:tcPr>
          <w:p w14:paraId="6CBF4E2A"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02268B5C"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850" w:type="dxa"/>
          </w:tcPr>
          <w:p w14:paraId="1BBD03B1"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1560" w:type="dxa"/>
          </w:tcPr>
          <w:p w14:paraId="3D436AC8"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8" w:type="dxa"/>
          </w:tcPr>
          <w:p w14:paraId="5E643E17"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46AEE47A"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3E7FFA48"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1134" w:type="dxa"/>
          </w:tcPr>
          <w:p w14:paraId="4EB16D74"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07C0D80E"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0C2D4D8E" w14:textId="77777777" w:rsidR="006F5D92" w:rsidRPr="00AD69A9" w:rsidRDefault="006F5D92" w:rsidP="006F5D92">
            <w:pPr>
              <w:jc w:val="center"/>
              <w:rPr>
                <w:rFonts w:ascii="Times New Roman" w:hAnsi="Times New Roman" w:cs="Times New Roman"/>
                <w:color w:val="auto"/>
                <w:sz w:val="20"/>
                <w:szCs w:val="20"/>
                <w:lang w:val="ru-RU"/>
              </w:rPr>
            </w:pPr>
          </w:p>
        </w:tc>
      </w:tr>
      <w:tr w:rsidR="006F5D92" w:rsidRPr="00A94F2C" w14:paraId="1E0E7FB8" w14:textId="77777777" w:rsidTr="006F5D92">
        <w:tc>
          <w:tcPr>
            <w:tcW w:w="517" w:type="dxa"/>
            <w:vMerge/>
          </w:tcPr>
          <w:p w14:paraId="18D182E5" w14:textId="77777777" w:rsidR="006F5D92" w:rsidRPr="00AD69A9" w:rsidRDefault="006F5D92" w:rsidP="006F5D92">
            <w:pPr>
              <w:rPr>
                <w:rFonts w:ascii="Times New Roman" w:hAnsi="Times New Roman" w:cs="Times New Roman"/>
                <w:bCs/>
                <w:color w:val="auto"/>
                <w:sz w:val="20"/>
                <w:szCs w:val="20"/>
                <w:lang w:val="ru-RU"/>
              </w:rPr>
            </w:pPr>
          </w:p>
        </w:tc>
        <w:tc>
          <w:tcPr>
            <w:tcW w:w="2880" w:type="dxa"/>
          </w:tcPr>
          <w:p w14:paraId="38974D0E" w14:textId="7B71BFE1" w:rsidR="006F5D92" w:rsidRPr="00AD69A9" w:rsidRDefault="006F5D92" w:rsidP="006F5D92">
            <w:pPr>
              <w:jc w:val="both"/>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по направлению №3</w:t>
            </w:r>
          </w:p>
        </w:tc>
        <w:tc>
          <w:tcPr>
            <w:tcW w:w="1134" w:type="dxa"/>
            <w:vAlign w:val="center"/>
          </w:tcPr>
          <w:p w14:paraId="1F73DEF7" w14:textId="560C2DD8" w:rsidR="006F5D92" w:rsidRPr="00AD69A9" w:rsidRDefault="006F5D92" w:rsidP="006F5D92">
            <w:pPr>
              <w:jc w:val="center"/>
              <w:rPr>
                <w:rFonts w:ascii="Times New Roman" w:hAnsi="Times New Roman" w:cs="Times New Roman"/>
                <w:color w:val="auto"/>
                <w:sz w:val="20"/>
                <w:szCs w:val="20"/>
                <w:lang w:val="ru-RU"/>
              </w:rPr>
            </w:pPr>
            <w:r w:rsidRPr="006F5D92">
              <w:rPr>
                <w:rFonts w:ascii="Times New Roman" w:hAnsi="Times New Roman" w:cs="Times New Roman"/>
                <w:color w:val="auto"/>
                <w:sz w:val="20"/>
                <w:szCs w:val="20"/>
                <w:lang w:val="ru-RU"/>
              </w:rPr>
              <w:t>единиц</w:t>
            </w:r>
          </w:p>
        </w:tc>
        <w:tc>
          <w:tcPr>
            <w:tcW w:w="709" w:type="dxa"/>
          </w:tcPr>
          <w:p w14:paraId="3B3D6B25"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3E4433DF"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850" w:type="dxa"/>
          </w:tcPr>
          <w:p w14:paraId="5986CC26"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1560" w:type="dxa"/>
          </w:tcPr>
          <w:p w14:paraId="2352BB5A"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8" w:type="dxa"/>
          </w:tcPr>
          <w:p w14:paraId="37EA349A"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2EF0C7AC"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6628CF26"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1134" w:type="dxa"/>
          </w:tcPr>
          <w:p w14:paraId="469FD173"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7C331126"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4E25DFFB" w14:textId="77777777" w:rsidR="006F5D92" w:rsidRPr="00AD69A9" w:rsidRDefault="006F5D92" w:rsidP="006F5D92">
            <w:pPr>
              <w:jc w:val="center"/>
              <w:rPr>
                <w:rFonts w:ascii="Times New Roman" w:hAnsi="Times New Roman" w:cs="Times New Roman"/>
                <w:color w:val="auto"/>
                <w:sz w:val="20"/>
                <w:szCs w:val="20"/>
                <w:lang w:val="ru-RU"/>
              </w:rPr>
            </w:pPr>
          </w:p>
        </w:tc>
      </w:tr>
      <w:tr w:rsidR="006F5D92" w:rsidRPr="00A94F2C" w14:paraId="476A6782" w14:textId="77777777" w:rsidTr="006F5D92">
        <w:tc>
          <w:tcPr>
            <w:tcW w:w="517" w:type="dxa"/>
            <w:vMerge/>
          </w:tcPr>
          <w:p w14:paraId="2A3AC1A1" w14:textId="77777777" w:rsidR="006F5D92" w:rsidRPr="00AD69A9" w:rsidRDefault="006F5D92" w:rsidP="006F5D92">
            <w:pPr>
              <w:jc w:val="center"/>
              <w:rPr>
                <w:rFonts w:ascii="Times New Roman" w:hAnsi="Times New Roman" w:cs="Times New Roman"/>
                <w:bCs/>
                <w:color w:val="auto"/>
                <w:sz w:val="20"/>
                <w:szCs w:val="20"/>
                <w:lang w:val="ru-RU"/>
              </w:rPr>
            </w:pPr>
          </w:p>
        </w:tc>
        <w:tc>
          <w:tcPr>
            <w:tcW w:w="2880" w:type="dxa"/>
          </w:tcPr>
          <w:p w14:paraId="2B22F9BB" w14:textId="53F86614" w:rsidR="006F5D92" w:rsidRDefault="006F5D92" w:rsidP="006F5D92">
            <w:pPr>
              <w:jc w:val="both"/>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w:t>
            </w:r>
          </w:p>
        </w:tc>
        <w:tc>
          <w:tcPr>
            <w:tcW w:w="1134" w:type="dxa"/>
            <w:vAlign w:val="center"/>
          </w:tcPr>
          <w:p w14:paraId="77D35645" w14:textId="77777777" w:rsidR="006F5D92" w:rsidRPr="00AD69A9" w:rsidRDefault="006F5D92" w:rsidP="006F5D92">
            <w:pPr>
              <w:jc w:val="center"/>
              <w:rPr>
                <w:rFonts w:ascii="Times New Roman" w:hAnsi="Times New Roman" w:cs="Times New Roman"/>
                <w:color w:val="auto"/>
                <w:sz w:val="20"/>
                <w:szCs w:val="20"/>
                <w:lang w:val="ru-RU"/>
              </w:rPr>
            </w:pPr>
          </w:p>
        </w:tc>
        <w:tc>
          <w:tcPr>
            <w:tcW w:w="709" w:type="dxa"/>
          </w:tcPr>
          <w:p w14:paraId="01A17F05"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2B92904D"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850" w:type="dxa"/>
          </w:tcPr>
          <w:p w14:paraId="30B69744"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1560" w:type="dxa"/>
          </w:tcPr>
          <w:p w14:paraId="67D5E102"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8" w:type="dxa"/>
          </w:tcPr>
          <w:p w14:paraId="1325EEFF"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314E5F97"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26B5EB1D"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1134" w:type="dxa"/>
          </w:tcPr>
          <w:p w14:paraId="2C098769"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049C92C0"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05B68DCB" w14:textId="77777777" w:rsidR="006F5D92" w:rsidRPr="00AD69A9" w:rsidRDefault="006F5D92" w:rsidP="006F5D92">
            <w:pPr>
              <w:jc w:val="center"/>
              <w:rPr>
                <w:rFonts w:ascii="Times New Roman" w:hAnsi="Times New Roman" w:cs="Times New Roman"/>
                <w:color w:val="auto"/>
                <w:sz w:val="20"/>
                <w:szCs w:val="20"/>
                <w:lang w:val="ru-RU"/>
              </w:rPr>
            </w:pPr>
          </w:p>
        </w:tc>
      </w:tr>
      <w:tr w:rsidR="006F5D92" w:rsidRPr="00A94F2C" w14:paraId="7DC31C13" w14:textId="77777777" w:rsidTr="006F5D92">
        <w:tc>
          <w:tcPr>
            <w:tcW w:w="517" w:type="dxa"/>
            <w:vMerge w:val="restart"/>
          </w:tcPr>
          <w:p w14:paraId="2F818209" w14:textId="77777777"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2</w:t>
            </w:r>
          </w:p>
        </w:tc>
        <w:tc>
          <w:tcPr>
            <w:tcW w:w="2880" w:type="dxa"/>
          </w:tcPr>
          <w:p w14:paraId="1666682B" w14:textId="397CEE4E" w:rsidR="006F5D92" w:rsidRPr="00AD69A9" w:rsidRDefault="006F5D92" w:rsidP="006F5D92">
            <w:pPr>
              <w:jc w:val="both"/>
              <w:rPr>
                <w:rFonts w:ascii="Times New Roman" w:hAnsi="Times New Roman" w:cs="Times New Roman"/>
                <w:b/>
                <w:bCs/>
                <w:color w:val="auto"/>
                <w:sz w:val="20"/>
                <w:szCs w:val="20"/>
                <w:lang w:val="ru-RU"/>
              </w:rPr>
            </w:pPr>
            <w:r w:rsidRPr="00AD69A9">
              <w:rPr>
                <w:rFonts w:ascii="Times New Roman" w:hAnsi="Times New Roman" w:cs="Times New Roman"/>
                <w:color w:val="auto"/>
                <w:sz w:val="20"/>
                <w:szCs w:val="20"/>
                <w:lang w:val="ru-RU"/>
              </w:rPr>
              <w:t xml:space="preserve">Количество статей в областях, определяемых приоритетами научно-технологического развития Российской Федерации, в научных изданиях, индексируемых в международных базах данных Scopus </w:t>
            </w:r>
            <w:r>
              <w:rPr>
                <w:rFonts w:ascii="Times New Roman" w:hAnsi="Times New Roman" w:cs="Times New Roman"/>
                <w:color w:val="auto"/>
                <w:sz w:val="20"/>
                <w:szCs w:val="20"/>
                <w:lang w:val="ru-RU"/>
              </w:rPr>
              <w:t>и (</w:t>
            </w:r>
            <w:r w:rsidRPr="00AD69A9">
              <w:rPr>
                <w:rFonts w:ascii="Times New Roman" w:hAnsi="Times New Roman" w:cs="Times New Roman"/>
                <w:color w:val="auto"/>
                <w:sz w:val="20"/>
                <w:szCs w:val="20"/>
                <w:lang w:val="ru-RU"/>
              </w:rPr>
              <w:t>или</w:t>
            </w:r>
            <w:r>
              <w:rPr>
                <w:rFonts w:ascii="Times New Roman" w:hAnsi="Times New Roman" w:cs="Times New Roman"/>
                <w:color w:val="auto"/>
                <w:sz w:val="20"/>
                <w:szCs w:val="20"/>
                <w:lang w:val="ru-RU"/>
              </w:rPr>
              <w:t>)</w:t>
            </w:r>
            <w:r w:rsidRPr="00AD69A9">
              <w:rPr>
                <w:rFonts w:ascii="Times New Roman" w:hAnsi="Times New Roman" w:cs="Times New Roman"/>
                <w:color w:val="auto"/>
                <w:sz w:val="20"/>
                <w:szCs w:val="20"/>
                <w:lang w:val="ru-RU"/>
              </w:rPr>
              <w:t xml:space="preserve"> Web of  Science (для федеральных государственных образовательных организаций высшего образования и научных организаций)</w:t>
            </w:r>
            <w:r>
              <w:rPr>
                <w:rFonts w:ascii="Times New Roman" w:hAnsi="Times New Roman" w:cs="Times New Roman"/>
                <w:color w:val="auto"/>
                <w:sz w:val="20"/>
                <w:szCs w:val="20"/>
                <w:lang w:val="ru-RU"/>
              </w:rPr>
              <w:t>, из них:</w:t>
            </w:r>
          </w:p>
        </w:tc>
        <w:tc>
          <w:tcPr>
            <w:tcW w:w="1134" w:type="dxa"/>
            <w:vAlign w:val="center"/>
          </w:tcPr>
          <w:p w14:paraId="71B6E560" w14:textId="77777777" w:rsidR="006F5D92" w:rsidRPr="00AD69A9" w:rsidRDefault="006F5D92" w:rsidP="006F5D92">
            <w:pPr>
              <w:jc w:val="center"/>
              <w:rPr>
                <w:rFonts w:ascii="Times New Roman" w:hAnsi="Times New Roman" w:cs="Times New Roman"/>
                <w:b/>
                <w:bCs/>
                <w:color w:val="auto"/>
                <w:sz w:val="20"/>
                <w:szCs w:val="20"/>
                <w:lang w:val="ru-RU"/>
              </w:rPr>
            </w:pPr>
            <w:r w:rsidRPr="00AD69A9">
              <w:rPr>
                <w:rFonts w:ascii="Times New Roman" w:hAnsi="Times New Roman" w:cs="Times New Roman"/>
                <w:color w:val="auto"/>
                <w:sz w:val="20"/>
                <w:szCs w:val="20"/>
                <w:lang w:val="ru-RU"/>
              </w:rPr>
              <w:t>единиц</w:t>
            </w:r>
          </w:p>
        </w:tc>
        <w:tc>
          <w:tcPr>
            <w:tcW w:w="709" w:type="dxa"/>
          </w:tcPr>
          <w:p w14:paraId="108A9714"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2FD28FD7"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850" w:type="dxa"/>
          </w:tcPr>
          <w:p w14:paraId="3BE50013"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1560" w:type="dxa"/>
          </w:tcPr>
          <w:p w14:paraId="5B40B1FE"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8" w:type="dxa"/>
          </w:tcPr>
          <w:p w14:paraId="5BF935FD"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02990727"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6C884420"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1134" w:type="dxa"/>
          </w:tcPr>
          <w:p w14:paraId="42AA70D8"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1FB7D3A1"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6A3E9410" w14:textId="30CCA70F" w:rsidR="006F5D92" w:rsidRPr="00AD69A9" w:rsidRDefault="006F5D92" w:rsidP="006F5D92">
            <w:pPr>
              <w:jc w:val="center"/>
              <w:rPr>
                <w:rFonts w:ascii="Times New Roman" w:hAnsi="Times New Roman" w:cs="Times New Roman"/>
                <w:b/>
                <w:bCs/>
                <w:color w:val="auto"/>
                <w:sz w:val="20"/>
                <w:szCs w:val="20"/>
                <w:lang w:val="ru-RU"/>
              </w:rPr>
            </w:pPr>
            <w:r w:rsidRPr="00FD5990">
              <w:rPr>
                <w:rFonts w:ascii="Times New Roman" w:hAnsi="Times New Roman" w:cs="Times New Roman"/>
                <w:color w:val="auto"/>
                <w:sz w:val="20"/>
                <w:szCs w:val="20"/>
                <w:lang w:val="ru-RU"/>
              </w:rPr>
              <w:t>Показатель рассчитывается по направлениям деятельности центра</w:t>
            </w:r>
          </w:p>
        </w:tc>
      </w:tr>
      <w:tr w:rsidR="006F5D92" w:rsidRPr="00A94F2C" w14:paraId="2BFCE660" w14:textId="77777777" w:rsidTr="006F5D92">
        <w:tc>
          <w:tcPr>
            <w:tcW w:w="517" w:type="dxa"/>
            <w:vMerge/>
          </w:tcPr>
          <w:p w14:paraId="3BE37654" w14:textId="77777777" w:rsidR="006F5D92" w:rsidRPr="00AD69A9" w:rsidRDefault="006F5D92" w:rsidP="006F5D92">
            <w:pPr>
              <w:jc w:val="center"/>
              <w:rPr>
                <w:rFonts w:ascii="Times New Roman" w:hAnsi="Times New Roman" w:cs="Times New Roman"/>
                <w:bCs/>
                <w:color w:val="auto"/>
                <w:sz w:val="20"/>
                <w:szCs w:val="20"/>
                <w:lang w:val="ru-RU"/>
              </w:rPr>
            </w:pPr>
          </w:p>
        </w:tc>
        <w:tc>
          <w:tcPr>
            <w:tcW w:w="2880" w:type="dxa"/>
          </w:tcPr>
          <w:p w14:paraId="203F4A76" w14:textId="02A22D48" w:rsidR="006F5D92" w:rsidRPr="00AD69A9" w:rsidRDefault="006F5D92" w:rsidP="006F5D92">
            <w:pPr>
              <w:jc w:val="both"/>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по направлению №1</w:t>
            </w:r>
          </w:p>
        </w:tc>
        <w:tc>
          <w:tcPr>
            <w:tcW w:w="1134" w:type="dxa"/>
            <w:vAlign w:val="center"/>
          </w:tcPr>
          <w:p w14:paraId="37185175" w14:textId="22AFD283" w:rsidR="006F5D92" w:rsidRPr="00AD69A9" w:rsidRDefault="006F5D92" w:rsidP="006F5D92">
            <w:pPr>
              <w:jc w:val="center"/>
              <w:rPr>
                <w:rFonts w:ascii="Times New Roman" w:hAnsi="Times New Roman" w:cs="Times New Roman"/>
                <w:color w:val="auto"/>
                <w:sz w:val="20"/>
                <w:szCs w:val="20"/>
                <w:lang w:val="ru-RU"/>
              </w:rPr>
            </w:pPr>
            <w:r w:rsidRPr="006F5D92">
              <w:rPr>
                <w:rFonts w:ascii="Times New Roman" w:hAnsi="Times New Roman" w:cs="Times New Roman"/>
                <w:color w:val="auto"/>
                <w:sz w:val="20"/>
                <w:szCs w:val="20"/>
                <w:lang w:val="ru-RU"/>
              </w:rPr>
              <w:t>единиц</w:t>
            </w:r>
          </w:p>
        </w:tc>
        <w:tc>
          <w:tcPr>
            <w:tcW w:w="709" w:type="dxa"/>
          </w:tcPr>
          <w:p w14:paraId="3AF9BF02"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1A2190D6"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850" w:type="dxa"/>
          </w:tcPr>
          <w:p w14:paraId="14BE24CE"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1560" w:type="dxa"/>
          </w:tcPr>
          <w:p w14:paraId="5D96BC1D"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8" w:type="dxa"/>
          </w:tcPr>
          <w:p w14:paraId="7ABB9719"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09A08FDF"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6FBC262A"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1134" w:type="dxa"/>
          </w:tcPr>
          <w:p w14:paraId="20111664"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4A94BAFE"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46D672BF" w14:textId="77777777" w:rsidR="006F5D92" w:rsidRPr="00FD5990" w:rsidRDefault="006F5D92" w:rsidP="006F5D92">
            <w:pPr>
              <w:jc w:val="center"/>
              <w:rPr>
                <w:rFonts w:ascii="Times New Roman" w:hAnsi="Times New Roman" w:cs="Times New Roman"/>
                <w:color w:val="auto"/>
                <w:sz w:val="20"/>
                <w:szCs w:val="20"/>
                <w:lang w:val="ru-RU"/>
              </w:rPr>
            </w:pPr>
          </w:p>
        </w:tc>
      </w:tr>
      <w:tr w:rsidR="006F5D92" w:rsidRPr="00A94F2C" w14:paraId="1C01DA1B" w14:textId="77777777" w:rsidTr="006F5D92">
        <w:tc>
          <w:tcPr>
            <w:tcW w:w="517" w:type="dxa"/>
            <w:vMerge/>
          </w:tcPr>
          <w:p w14:paraId="547B6B5D" w14:textId="77777777" w:rsidR="006F5D92" w:rsidRPr="00AD69A9" w:rsidRDefault="006F5D92" w:rsidP="006F5D92">
            <w:pPr>
              <w:jc w:val="center"/>
              <w:rPr>
                <w:rFonts w:ascii="Times New Roman" w:hAnsi="Times New Roman" w:cs="Times New Roman"/>
                <w:bCs/>
                <w:color w:val="auto"/>
                <w:sz w:val="20"/>
                <w:szCs w:val="20"/>
                <w:lang w:val="ru-RU"/>
              </w:rPr>
            </w:pPr>
          </w:p>
        </w:tc>
        <w:tc>
          <w:tcPr>
            <w:tcW w:w="2880" w:type="dxa"/>
          </w:tcPr>
          <w:p w14:paraId="1DD2A062" w14:textId="4E2BBDA3" w:rsidR="006F5D92" w:rsidRPr="00AD69A9" w:rsidRDefault="006F5D92" w:rsidP="006F5D92">
            <w:pPr>
              <w:jc w:val="both"/>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по направлению №2</w:t>
            </w:r>
          </w:p>
        </w:tc>
        <w:tc>
          <w:tcPr>
            <w:tcW w:w="1134" w:type="dxa"/>
            <w:vAlign w:val="center"/>
          </w:tcPr>
          <w:p w14:paraId="345FA206" w14:textId="7F170315" w:rsidR="006F5D92" w:rsidRPr="00AD69A9" w:rsidRDefault="006F5D92" w:rsidP="006F5D92">
            <w:pPr>
              <w:jc w:val="center"/>
              <w:rPr>
                <w:rFonts w:ascii="Times New Roman" w:hAnsi="Times New Roman" w:cs="Times New Roman"/>
                <w:color w:val="auto"/>
                <w:sz w:val="20"/>
                <w:szCs w:val="20"/>
                <w:lang w:val="ru-RU"/>
              </w:rPr>
            </w:pPr>
            <w:r w:rsidRPr="006F5D92">
              <w:rPr>
                <w:rFonts w:ascii="Times New Roman" w:hAnsi="Times New Roman" w:cs="Times New Roman"/>
                <w:color w:val="auto"/>
                <w:sz w:val="20"/>
                <w:szCs w:val="20"/>
                <w:lang w:val="ru-RU"/>
              </w:rPr>
              <w:t>единиц</w:t>
            </w:r>
          </w:p>
        </w:tc>
        <w:tc>
          <w:tcPr>
            <w:tcW w:w="709" w:type="dxa"/>
          </w:tcPr>
          <w:p w14:paraId="53D79286"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101D106D"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850" w:type="dxa"/>
          </w:tcPr>
          <w:p w14:paraId="460BCEBC"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1560" w:type="dxa"/>
          </w:tcPr>
          <w:p w14:paraId="4E06D16C"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8" w:type="dxa"/>
          </w:tcPr>
          <w:p w14:paraId="769CEEE1"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7D8514FC"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7583136F"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1134" w:type="dxa"/>
          </w:tcPr>
          <w:p w14:paraId="408D8E52"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1199C984"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53D48BBE" w14:textId="77777777" w:rsidR="006F5D92" w:rsidRPr="00FD5990" w:rsidRDefault="006F5D92" w:rsidP="006F5D92">
            <w:pPr>
              <w:jc w:val="center"/>
              <w:rPr>
                <w:rFonts w:ascii="Times New Roman" w:hAnsi="Times New Roman" w:cs="Times New Roman"/>
                <w:color w:val="auto"/>
                <w:sz w:val="20"/>
                <w:szCs w:val="20"/>
                <w:lang w:val="ru-RU"/>
              </w:rPr>
            </w:pPr>
          </w:p>
        </w:tc>
      </w:tr>
      <w:tr w:rsidR="006F5D92" w:rsidRPr="00A94F2C" w14:paraId="11BFE549" w14:textId="77777777" w:rsidTr="006F5D92">
        <w:tc>
          <w:tcPr>
            <w:tcW w:w="517" w:type="dxa"/>
            <w:vMerge/>
          </w:tcPr>
          <w:p w14:paraId="44AFF295" w14:textId="77777777" w:rsidR="006F5D92" w:rsidRPr="00AD69A9" w:rsidRDefault="006F5D92" w:rsidP="006F5D92">
            <w:pPr>
              <w:jc w:val="center"/>
              <w:rPr>
                <w:rFonts w:ascii="Times New Roman" w:hAnsi="Times New Roman" w:cs="Times New Roman"/>
                <w:bCs/>
                <w:color w:val="auto"/>
                <w:sz w:val="20"/>
                <w:szCs w:val="20"/>
                <w:lang w:val="ru-RU"/>
              </w:rPr>
            </w:pPr>
          </w:p>
        </w:tc>
        <w:tc>
          <w:tcPr>
            <w:tcW w:w="2880" w:type="dxa"/>
          </w:tcPr>
          <w:p w14:paraId="2CFA1E7D" w14:textId="30DE39E9" w:rsidR="006F5D92" w:rsidRPr="00AD69A9" w:rsidRDefault="006F5D92" w:rsidP="006F5D92">
            <w:pPr>
              <w:jc w:val="both"/>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по направлению №3</w:t>
            </w:r>
          </w:p>
        </w:tc>
        <w:tc>
          <w:tcPr>
            <w:tcW w:w="1134" w:type="dxa"/>
            <w:vAlign w:val="center"/>
          </w:tcPr>
          <w:p w14:paraId="12706B84" w14:textId="58606E18" w:rsidR="006F5D92" w:rsidRPr="00AD69A9" w:rsidRDefault="006F5D92" w:rsidP="006F5D92">
            <w:pPr>
              <w:jc w:val="center"/>
              <w:rPr>
                <w:rFonts w:ascii="Times New Roman" w:hAnsi="Times New Roman" w:cs="Times New Roman"/>
                <w:color w:val="auto"/>
                <w:sz w:val="20"/>
                <w:szCs w:val="20"/>
                <w:lang w:val="ru-RU"/>
              </w:rPr>
            </w:pPr>
            <w:r w:rsidRPr="006F5D92">
              <w:rPr>
                <w:rFonts w:ascii="Times New Roman" w:hAnsi="Times New Roman" w:cs="Times New Roman"/>
                <w:color w:val="auto"/>
                <w:sz w:val="20"/>
                <w:szCs w:val="20"/>
                <w:lang w:val="ru-RU"/>
              </w:rPr>
              <w:t>единиц</w:t>
            </w:r>
          </w:p>
        </w:tc>
        <w:tc>
          <w:tcPr>
            <w:tcW w:w="709" w:type="dxa"/>
          </w:tcPr>
          <w:p w14:paraId="7DD97314"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1A20B516"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850" w:type="dxa"/>
          </w:tcPr>
          <w:p w14:paraId="73CFD957"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1560" w:type="dxa"/>
          </w:tcPr>
          <w:p w14:paraId="07D1E255"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8" w:type="dxa"/>
          </w:tcPr>
          <w:p w14:paraId="19E496F2"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717F8100"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4384DAF4"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1134" w:type="dxa"/>
          </w:tcPr>
          <w:p w14:paraId="5AD0A984"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120415DB"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41C7316C" w14:textId="77777777" w:rsidR="006F5D92" w:rsidRPr="00FD5990" w:rsidRDefault="006F5D92" w:rsidP="006F5D92">
            <w:pPr>
              <w:jc w:val="center"/>
              <w:rPr>
                <w:rFonts w:ascii="Times New Roman" w:hAnsi="Times New Roman" w:cs="Times New Roman"/>
                <w:color w:val="auto"/>
                <w:sz w:val="20"/>
                <w:szCs w:val="20"/>
                <w:lang w:val="ru-RU"/>
              </w:rPr>
            </w:pPr>
          </w:p>
        </w:tc>
      </w:tr>
      <w:tr w:rsidR="006F5D92" w:rsidRPr="00A94F2C" w14:paraId="05A4CAE0" w14:textId="77777777" w:rsidTr="006F5D92">
        <w:tc>
          <w:tcPr>
            <w:tcW w:w="517" w:type="dxa"/>
            <w:vMerge/>
          </w:tcPr>
          <w:p w14:paraId="1DF7AEE8" w14:textId="77777777" w:rsidR="006F5D92" w:rsidRPr="00AD69A9" w:rsidRDefault="006F5D92" w:rsidP="006F5D92">
            <w:pPr>
              <w:jc w:val="center"/>
              <w:rPr>
                <w:rFonts w:ascii="Times New Roman" w:hAnsi="Times New Roman" w:cs="Times New Roman"/>
                <w:bCs/>
                <w:color w:val="auto"/>
                <w:sz w:val="20"/>
                <w:szCs w:val="20"/>
                <w:lang w:val="ru-RU"/>
              </w:rPr>
            </w:pPr>
          </w:p>
        </w:tc>
        <w:tc>
          <w:tcPr>
            <w:tcW w:w="2880" w:type="dxa"/>
          </w:tcPr>
          <w:p w14:paraId="41FDC18A" w14:textId="066C6F61" w:rsidR="006F5D92" w:rsidRPr="00AD69A9" w:rsidRDefault="006F5D92" w:rsidP="006F5D92">
            <w:pPr>
              <w:jc w:val="both"/>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w:t>
            </w:r>
          </w:p>
        </w:tc>
        <w:tc>
          <w:tcPr>
            <w:tcW w:w="1134" w:type="dxa"/>
            <w:vAlign w:val="center"/>
          </w:tcPr>
          <w:p w14:paraId="3EF69B02" w14:textId="77777777" w:rsidR="006F5D92" w:rsidRPr="00AD69A9" w:rsidRDefault="006F5D92" w:rsidP="006F5D92">
            <w:pPr>
              <w:jc w:val="center"/>
              <w:rPr>
                <w:rFonts w:ascii="Times New Roman" w:hAnsi="Times New Roman" w:cs="Times New Roman"/>
                <w:color w:val="auto"/>
                <w:sz w:val="20"/>
                <w:szCs w:val="20"/>
                <w:lang w:val="ru-RU"/>
              </w:rPr>
            </w:pPr>
          </w:p>
        </w:tc>
        <w:tc>
          <w:tcPr>
            <w:tcW w:w="709" w:type="dxa"/>
          </w:tcPr>
          <w:p w14:paraId="15A56755"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0579E5EC"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850" w:type="dxa"/>
          </w:tcPr>
          <w:p w14:paraId="3076517F"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1560" w:type="dxa"/>
          </w:tcPr>
          <w:p w14:paraId="462148E8"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8" w:type="dxa"/>
          </w:tcPr>
          <w:p w14:paraId="05F6C8F9"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6788A004"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7F6FB60E"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1134" w:type="dxa"/>
          </w:tcPr>
          <w:p w14:paraId="7BA839E8"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7FC27F2D"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6395D1F7" w14:textId="77777777" w:rsidR="006F5D92" w:rsidRPr="00FD5990" w:rsidRDefault="006F5D92" w:rsidP="006F5D92">
            <w:pPr>
              <w:jc w:val="center"/>
              <w:rPr>
                <w:rFonts w:ascii="Times New Roman" w:hAnsi="Times New Roman" w:cs="Times New Roman"/>
                <w:color w:val="auto"/>
                <w:sz w:val="20"/>
                <w:szCs w:val="20"/>
                <w:lang w:val="ru-RU"/>
              </w:rPr>
            </w:pPr>
          </w:p>
        </w:tc>
      </w:tr>
      <w:tr w:rsidR="006F5D92" w:rsidRPr="00A94F2C" w14:paraId="4AE1837F" w14:textId="77777777" w:rsidTr="006F5D92">
        <w:tc>
          <w:tcPr>
            <w:tcW w:w="517" w:type="dxa"/>
            <w:vMerge w:val="restart"/>
          </w:tcPr>
          <w:p w14:paraId="4119052E" w14:textId="77777777"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3</w:t>
            </w:r>
          </w:p>
        </w:tc>
        <w:tc>
          <w:tcPr>
            <w:tcW w:w="2880" w:type="dxa"/>
            <w:vAlign w:val="center"/>
          </w:tcPr>
          <w:p w14:paraId="77E88E59" w14:textId="0584249A" w:rsidR="006F5D92" w:rsidRPr="00AD69A9" w:rsidRDefault="006F5D92" w:rsidP="006F5D92">
            <w:pPr>
              <w:jc w:val="both"/>
              <w:rPr>
                <w:rFonts w:ascii="Times New Roman" w:hAnsi="Times New Roman" w:cs="Times New Roman"/>
                <w:b/>
                <w:bCs/>
                <w:color w:val="auto"/>
                <w:sz w:val="20"/>
                <w:szCs w:val="20"/>
                <w:lang w:val="ru-RU"/>
              </w:rPr>
            </w:pPr>
            <w:r w:rsidRPr="00AD69A9">
              <w:rPr>
                <w:rFonts w:ascii="Times New Roman" w:hAnsi="Times New Roman" w:cs="Times New Roman"/>
                <w:color w:val="auto"/>
                <w:sz w:val="20"/>
                <w:szCs w:val="20"/>
                <w:lang w:val="ru-RU"/>
              </w:rPr>
              <w:t>Объем выполненных работ и услуг, завершившихся изготовлением, предварительными и приемочными испытаниями опытного образца (опытной партии)</w:t>
            </w:r>
            <w:r>
              <w:rPr>
                <w:rFonts w:ascii="Times New Roman" w:hAnsi="Times New Roman" w:cs="Times New Roman"/>
                <w:color w:val="auto"/>
                <w:sz w:val="20"/>
                <w:szCs w:val="20"/>
                <w:lang w:val="ru-RU"/>
              </w:rPr>
              <w:t>, из них:</w:t>
            </w:r>
          </w:p>
        </w:tc>
        <w:tc>
          <w:tcPr>
            <w:tcW w:w="1134" w:type="dxa"/>
            <w:vAlign w:val="center"/>
          </w:tcPr>
          <w:p w14:paraId="2FA9E7F7" w14:textId="77777777" w:rsidR="006F5D92" w:rsidRPr="00AD69A9" w:rsidRDefault="006F5D92" w:rsidP="006F5D92">
            <w:pPr>
              <w:jc w:val="center"/>
              <w:rPr>
                <w:rFonts w:ascii="Times New Roman" w:hAnsi="Times New Roman" w:cs="Times New Roman"/>
                <w:b/>
                <w:bCs/>
                <w:color w:val="auto"/>
                <w:sz w:val="20"/>
                <w:szCs w:val="20"/>
                <w:lang w:val="ru-RU"/>
              </w:rPr>
            </w:pPr>
            <w:r w:rsidRPr="00AD69A9">
              <w:rPr>
                <w:rFonts w:ascii="Times New Roman" w:hAnsi="Times New Roman" w:cs="Times New Roman"/>
                <w:color w:val="auto"/>
                <w:sz w:val="20"/>
                <w:szCs w:val="20"/>
                <w:lang w:val="ru-RU"/>
              </w:rPr>
              <w:t>рублей</w:t>
            </w:r>
          </w:p>
        </w:tc>
        <w:tc>
          <w:tcPr>
            <w:tcW w:w="709" w:type="dxa"/>
          </w:tcPr>
          <w:p w14:paraId="2434BD7B"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1655EDDB"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850" w:type="dxa"/>
          </w:tcPr>
          <w:p w14:paraId="799299AF"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1560" w:type="dxa"/>
          </w:tcPr>
          <w:p w14:paraId="081ED872"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8" w:type="dxa"/>
          </w:tcPr>
          <w:p w14:paraId="22624949"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2FA22E04"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6219B6C3"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1134" w:type="dxa"/>
          </w:tcPr>
          <w:p w14:paraId="0F853E2B"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05AEBD9C"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1BACAFD0" w14:textId="72299ED3" w:rsidR="006F5D92" w:rsidRPr="00AD69A9" w:rsidRDefault="006F5D92" w:rsidP="006F5D92">
            <w:pPr>
              <w:jc w:val="center"/>
              <w:rPr>
                <w:rFonts w:ascii="Times New Roman" w:hAnsi="Times New Roman" w:cs="Times New Roman"/>
                <w:b/>
                <w:bCs/>
                <w:color w:val="auto"/>
                <w:sz w:val="20"/>
                <w:szCs w:val="20"/>
                <w:lang w:val="ru-RU"/>
              </w:rPr>
            </w:pPr>
            <w:r w:rsidRPr="00FD5990">
              <w:rPr>
                <w:rFonts w:ascii="Times New Roman" w:hAnsi="Times New Roman" w:cs="Times New Roman"/>
                <w:color w:val="auto"/>
                <w:sz w:val="20"/>
                <w:szCs w:val="20"/>
                <w:lang w:val="ru-RU"/>
              </w:rPr>
              <w:t>Показатель рассчитывается по направлениям деятельности центра</w:t>
            </w:r>
          </w:p>
        </w:tc>
      </w:tr>
      <w:tr w:rsidR="006F5D92" w:rsidRPr="00A94F2C" w14:paraId="1145708D" w14:textId="77777777" w:rsidTr="009F0715">
        <w:tc>
          <w:tcPr>
            <w:tcW w:w="517" w:type="dxa"/>
            <w:vMerge/>
          </w:tcPr>
          <w:p w14:paraId="688FD09D" w14:textId="77777777" w:rsidR="006F5D92" w:rsidRPr="00AD69A9" w:rsidRDefault="006F5D92" w:rsidP="006F5D92">
            <w:pPr>
              <w:jc w:val="center"/>
              <w:rPr>
                <w:rFonts w:ascii="Times New Roman" w:hAnsi="Times New Roman" w:cs="Times New Roman"/>
                <w:bCs/>
                <w:color w:val="auto"/>
                <w:sz w:val="20"/>
                <w:szCs w:val="20"/>
                <w:lang w:val="ru-RU"/>
              </w:rPr>
            </w:pPr>
          </w:p>
        </w:tc>
        <w:tc>
          <w:tcPr>
            <w:tcW w:w="2880" w:type="dxa"/>
          </w:tcPr>
          <w:p w14:paraId="7043131D" w14:textId="6CB6DFAC" w:rsidR="006F5D92" w:rsidRPr="00AD69A9" w:rsidRDefault="006F5D92" w:rsidP="006F5D92">
            <w:pPr>
              <w:jc w:val="both"/>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по направлению №1</w:t>
            </w:r>
          </w:p>
        </w:tc>
        <w:tc>
          <w:tcPr>
            <w:tcW w:w="1134" w:type="dxa"/>
            <w:vAlign w:val="center"/>
          </w:tcPr>
          <w:p w14:paraId="584137F2" w14:textId="05B467DE" w:rsidR="006F5D92" w:rsidRPr="00AD69A9" w:rsidRDefault="006F5D92" w:rsidP="006F5D92">
            <w:pPr>
              <w:jc w:val="center"/>
              <w:rPr>
                <w:rFonts w:ascii="Times New Roman" w:hAnsi="Times New Roman" w:cs="Times New Roman"/>
                <w:color w:val="auto"/>
                <w:sz w:val="20"/>
                <w:szCs w:val="20"/>
                <w:lang w:val="ru-RU"/>
              </w:rPr>
            </w:pPr>
            <w:r w:rsidRPr="00AD69A9">
              <w:rPr>
                <w:rFonts w:ascii="Times New Roman" w:hAnsi="Times New Roman" w:cs="Times New Roman"/>
                <w:color w:val="auto"/>
                <w:sz w:val="20"/>
                <w:szCs w:val="20"/>
                <w:lang w:val="ru-RU"/>
              </w:rPr>
              <w:t>рублей</w:t>
            </w:r>
          </w:p>
        </w:tc>
        <w:tc>
          <w:tcPr>
            <w:tcW w:w="709" w:type="dxa"/>
          </w:tcPr>
          <w:p w14:paraId="590C14DB"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3F88FC83"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850" w:type="dxa"/>
          </w:tcPr>
          <w:p w14:paraId="054BF719"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1560" w:type="dxa"/>
          </w:tcPr>
          <w:p w14:paraId="4E5334D3"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8" w:type="dxa"/>
          </w:tcPr>
          <w:p w14:paraId="691E6C13"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4F25048B"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5A2C3B0F"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1134" w:type="dxa"/>
          </w:tcPr>
          <w:p w14:paraId="6DE2A43C"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2AC38051"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291E7A45" w14:textId="77777777" w:rsidR="006F5D92" w:rsidRPr="00FD5990" w:rsidRDefault="006F5D92" w:rsidP="006F5D92">
            <w:pPr>
              <w:jc w:val="center"/>
              <w:rPr>
                <w:rFonts w:ascii="Times New Roman" w:hAnsi="Times New Roman" w:cs="Times New Roman"/>
                <w:color w:val="auto"/>
                <w:sz w:val="20"/>
                <w:szCs w:val="20"/>
                <w:lang w:val="ru-RU"/>
              </w:rPr>
            </w:pPr>
          </w:p>
        </w:tc>
      </w:tr>
      <w:tr w:rsidR="006F5D92" w:rsidRPr="00A94F2C" w14:paraId="0726031A" w14:textId="77777777" w:rsidTr="009F0715">
        <w:tc>
          <w:tcPr>
            <w:tcW w:w="517" w:type="dxa"/>
            <w:vMerge/>
          </w:tcPr>
          <w:p w14:paraId="38CCC451" w14:textId="77777777" w:rsidR="006F5D92" w:rsidRPr="00AD69A9" w:rsidRDefault="006F5D92" w:rsidP="006F5D92">
            <w:pPr>
              <w:jc w:val="center"/>
              <w:rPr>
                <w:rFonts w:ascii="Times New Roman" w:hAnsi="Times New Roman" w:cs="Times New Roman"/>
                <w:bCs/>
                <w:color w:val="auto"/>
                <w:sz w:val="20"/>
                <w:szCs w:val="20"/>
                <w:lang w:val="ru-RU"/>
              </w:rPr>
            </w:pPr>
          </w:p>
        </w:tc>
        <w:tc>
          <w:tcPr>
            <w:tcW w:w="2880" w:type="dxa"/>
          </w:tcPr>
          <w:p w14:paraId="2294268D" w14:textId="3EAFB6A8" w:rsidR="006F5D92" w:rsidRPr="00AD69A9" w:rsidRDefault="006F5D92" w:rsidP="006F5D92">
            <w:pPr>
              <w:jc w:val="both"/>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по направлению №2</w:t>
            </w:r>
          </w:p>
        </w:tc>
        <w:tc>
          <w:tcPr>
            <w:tcW w:w="1134" w:type="dxa"/>
            <w:vAlign w:val="center"/>
          </w:tcPr>
          <w:p w14:paraId="2897C1DF" w14:textId="75016213" w:rsidR="006F5D92" w:rsidRPr="00AD69A9" w:rsidRDefault="006F5D92" w:rsidP="006F5D92">
            <w:pPr>
              <w:jc w:val="center"/>
              <w:rPr>
                <w:rFonts w:ascii="Times New Roman" w:hAnsi="Times New Roman" w:cs="Times New Roman"/>
                <w:color w:val="auto"/>
                <w:sz w:val="20"/>
                <w:szCs w:val="20"/>
                <w:lang w:val="ru-RU"/>
              </w:rPr>
            </w:pPr>
            <w:r w:rsidRPr="00AD69A9">
              <w:rPr>
                <w:rFonts w:ascii="Times New Roman" w:hAnsi="Times New Roman" w:cs="Times New Roman"/>
                <w:color w:val="auto"/>
                <w:sz w:val="20"/>
                <w:szCs w:val="20"/>
                <w:lang w:val="ru-RU"/>
              </w:rPr>
              <w:t>рублей</w:t>
            </w:r>
          </w:p>
        </w:tc>
        <w:tc>
          <w:tcPr>
            <w:tcW w:w="709" w:type="dxa"/>
          </w:tcPr>
          <w:p w14:paraId="60F548E6"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3CFA84EF"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850" w:type="dxa"/>
          </w:tcPr>
          <w:p w14:paraId="71CA9572"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1560" w:type="dxa"/>
          </w:tcPr>
          <w:p w14:paraId="03D42157"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8" w:type="dxa"/>
          </w:tcPr>
          <w:p w14:paraId="7C0FC1DF"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038D7BDB"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65D52D24"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1134" w:type="dxa"/>
          </w:tcPr>
          <w:p w14:paraId="3E319AD7"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100DFF01"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03FC7520" w14:textId="77777777" w:rsidR="006F5D92" w:rsidRPr="00FD5990" w:rsidRDefault="006F5D92" w:rsidP="006F5D92">
            <w:pPr>
              <w:jc w:val="center"/>
              <w:rPr>
                <w:rFonts w:ascii="Times New Roman" w:hAnsi="Times New Roman" w:cs="Times New Roman"/>
                <w:color w:val="auto"/>
                <w:sz w:val="20"/>
                <w:szCs w:val="20"/>
                <w:lang w:val="ru-RU"/>
              </w:rPr>
            </w:pPr>
          </w:p>
        </w:tc>
      </w:tr>
      <w:tr w:rsidR="006F5D92" w:rsidRPr="00A94F2C" w14:paraId="55EC8879" w14:textId="77777777" w:rsidTr="009F0715">
        <w:tc>
          <w:tcPr>
            <w:tcW w:w="517" w:type="dxa"/>
            <w:vMerge/>
          </w:tcPr>
          <w:p w14:paraId="7262A118" w14:textId="77777777" w:rsidR="006F5D92" w:rsidRPr="00AD69A9" w:rsidRDefault="006F5D92" w:rsidP="006F5D92">
            <w:pPr>
              <w:jc w:val="center"/>
              <w:rPr>
                <w:rFonts w:ascii="Times New Roman" w:hAnsi="Times New Roman" w:cs="Times New Roman"/>
                <w:bCs/>
                <w:color w:val="auto"/>
                <w:sz w:val="20"/>
                <w:szCs w:val="20"/>
                <w:lang w:val="ru-RU"/>
              </w:rPr>
            </w:pPr>
          </w:p>
        </w:tc>
        <w:tc>
          <w:tcPr>
            <w:tcW w:w="2880" w:type="dxa"/>
          </w:tcPr>
          <w:p w14:paraId="4CCB1685" w14:textId="75FF1788" w:rsidR="006F5D92" w:rsidRPr="00AD69A9" w:rsidRDefault="006F5D92" w:rsidP="006F5D92">
            <w:pPr>
              <w:jc w:val="both"/>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по направлению №3</w:t>
            </w:r>
          </w:p>
        </w:tc>
        <w:tc>
          <w:tcPr>
            <w:tcW w:w="1134" w:type="dxa"/>
            <w:vAlign w:val="center"/>
          </w:tcPr>
          <w:p w14:paraId="262BCF73" w14:textId="511C561B" w:rsidR="006F5D92" w:rsidRPr="00AD69A9" w:rsidRDefault="006F5D92" w:rsidP="006F5D92">
            <w:pPr>
              <w:jc w:val="center"/>
              <w:rPr>
                <w:rFonts w:ascii="Times New Roman" w:hAnsi="Times New Roman" w:cs="Times New Roman"/>
                <w:color w:val="auto"/>
                <w:sz w:val="20"/>
                <w:szCs w:val="20"/>
                <w:lang w:val="ru-RU"/>
              </w:rPr>
            </w:pPr>
            <w:r w:rsidRPr="00AD69A9">
              <w:rPr>
                <w:rFonts w:ascii="Times New Roman" w:hAnsi="Times New Roman" w:cs="Times New Roman"/>
                <w:color w:val="auto"/>
                <w:sz w:val="20"/>
                <w:szCs w:val="20"/>
                <w:lang w:val="ru-RU"/>
              </w:rPr>
              <w:t>рублей</w:t>
            </w:r>
          </w:p>
        </w:tc>
        <w:tc>
          <w:tcPr>
            <w:tcW w:w="709" w:type="dxa"/>
          </w:tcPr>
          <w:p w14:paraId="79C22E2A"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2971F4B9"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850" w:type="dxa"/>
          </w:tcPr>
          <w:p w14:paraId="13C6339A"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1560" w:type="dxa"/>
          </w:tcPr>
          <w:p w14:paraId="35B65EFB"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8" w:type="dxa"/>
          </w:tcPr>
          <w:p w14:paraId="30669A54"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6B3B4581"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5BE66085"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1134" w:type="dxa"/>
          </w:tcPr>
          <w:p w14:paraId="3011B57E"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326C812F"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07A4BCD2" w14:textId="77777777" w:rsidR="006F5D92" w:rsidRPr="00FD5990" w:rsidRDefault="006F5D92" w:rsidP="006F5D92">
            <w:pPr>
              <w:jc w:val="center"/>
              <w:rPr>
                <w:rFonts w:ascii="Times New Roman" w:hAnsi="Times New Roman" w:cs="Times New Roman"/>
                <w:color w:val="auto"/>
                <w:sz w:val="20"/>
                <w:szCs w:val="20"/>
                <w:lang w:val="ru-RU"/>
              </w:rPr>
            </w:pPr>
          </w:p>
        </w:tc>
      </w:tr>
      <w:tr w:rsidR="006F5D92" w:rsidRPr="00A94F2C" w14:paraId="5CAD8541" w14:textId="77777777" w:rsidTr="009F0715">
        <w:tc>
          <w:tcPr>
            <w:tcW w:w="517" w:type="dxa"/>
            <w:vMerge/>
          </w:tcPr>
          <w:p w14:paraId="5AFAEFED" w14:textId="77777777" w:rsidR="006F5D92" w:rsidRPr="00AD69A9" w:rsidRDefault="006F5D92" w:rsidP="006F5D92">
            <w:pPr>
              <w:jc w:val="center"/>
              <w:rPr>
                <w:rFonts w:ascii="Times New Roman" w:hAnsi="Times New Roman" w:cs="Times New Roman"/>
                <w:bCs/>
                <w:color w:val="auto"/>
                <w:sz w:val="20"/>
                <w:szCs w:val="20"/>
                <w:lang w:val="ru-RU"/>
              </w:rPr>
            </w:pPr>
          </w:p>
        </w:tc>
        <w:tc>
          <w:tcPr>
            <w:tcW w:w="2880" w:type="dxa"/>
          </w:tcPr>
          <w:p w14:paraId="67D34ED5" w14:textId="5636A7B4" w:rsidR="006F5D92" w:rsidRPr="00AD69A9" w:rsidRDefault="006F5D92" w:rsidP="006F5D92">
            <w:pPr>
              <w:jc w:val="both"/>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w:t>
            </w:r>
          </w:p>
        </w:tc>
        <w:tc>
          <w:tcPr>
            <w:tcW w:w="1134" w:type="dxa"/>
            <w:vAlign w:val="center"/>
          </w:tcPr>
          <w:p w14:paraId="30842542" w14:textId="77777777" w:rsidR="006F5D92" w:rsidRPr="00AD69A9" w:rsidRDefault="006F5D92" w:rsidP="006F5D92">
            <w:pPr>
              <w:jc w:val="center"/>
              <w:rPr>
                <w:rFonts w:ascii="Times New Roman" w:hAnsi="Times New Roman" w:cs="Times New Roman"/>
                <w:color w:val="auto"/>
                <w:sz w:val="20"/>
                <w:szCs w:val="20"/>
                <w:lang w:val="ru-RU"/>
              </w:rPr>
            </w:pPr>
          </w:p>
        </w:tc>
        <w:tc>
          <w:tcPr>
            <w:tcW w:w="709" w:type="dxa"/>
          </w:tcPr>
          <w:p w14:paraId="589633AF"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1549B132"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850" w:type="dxa"/>
          </w:tcPr>
          <w:p w14:paraId="471F7EDD"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1560" w:type="dxa"/>
          </w:tcPr>
          <w:p w14:paraId="1E52CADD"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8" w:type="dxa"/>
          </w:tcPr>
          <w:p w14:paraId="693D4D4F"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6FCBC569"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776134B1"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1134" w:type="dxa"/>
          </w:tcPr>
          <w:p w14:paraId="672F6BB3"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2143A68B"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3B58E748" w14:textId="77777777" w:rsidR="006F5D92" w:rsidRPr="00FD5990" w:rsidRDefault="006F5D92" w:rsidP="006F5D92">
            <w:pPr>
              <w:jc w:val="center"/>
              <w:rPr>
                <w:rFonts w:ascii="Times New Roman" w:hAnsi="Times New Roman" w:cs="Times New Roman"/>
                <w:color w:val="auto"/>
                <w:sz w:val="20"/>
                <w:szCs w:val="20"/>
                <w:lang w:val="ru-RU"/>
              </w:rPr>
            </w:pPr>
          </w:p>
        </w:tc>
      </w:tr>
      <w:tr w:rsidR="006F5D92" w:rsidRPr="00A94F2C" w14:paraId="5EC1932E" w14:textId="77777777" w:rsidTr="006F5D92">
        <w:tc>
          <w:tcPr>
            <w:tcW w:w="517" w:type="dxa"/>
            <w:vMerge w:val="restart"/>
          </w:tcPr>
          <w:p w14:paraId="487E7D2C" w14:textId="77777777"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4</w:t>
            </w:r>
          </w:p>
        </w:tc>
        <w:tc>
          <w:tcPr>
            <w:tcW w:w="2880" w:type="dxa"/>
            <w:vAlign w:val="center"/>
          </w:tcPr>
          <w:p w14:paraId="3794D940" w14:textId="105AC6AA" w:rsidR="006F5D92" w:rsidRPr="00AD69A9" w:rsidRDefault="006F5D92" w:rsidP="006F5D92">
            <w:pPr>
              <w:jc w:val="both"/>
              <w:rPr>
                <w:rFonts w:ascii="Times New Roman" w:hAnsi="Times New Roman" w:cs="Times New Roman"/>
                <w:b/>
                <w:bCs/>
                <w:color w:val="auto"/>
                <w:sz w:val="20"/>
                <w:szCs w:val="20"/>
                <w:lang w:val="ru-RU"/>
              </w:rPr>
            </w:pPr>
            <w:r w:rsidRPr="00AD69A9">
              <w:rPr>
                <w:rFonts w:ascii="Times New Roman" w:hAnsi="Times New Roman" w:cs="Times New Roman"/>
                <w:color w:val="auto"/>
                <w:sz w:val="20"/>
                <w:szCs w:val="20"/>
                <w:lang w:val="ru-RU"/>
              </w:rPr>
              <w:t>Количество разработанных и переданных для внедрения в производство в организациях, действующих в реальном секторе экономики, конкурентоспособных технологий и высокотехнологичной продукции</w:t>
            </w:r>
            <w:r>
              <w:rPr>
                <w:rFonts w:ascii="Times New Roman" w:hAnsi="Times New Roman" w:cs="Times New Roman"/>
                <w:color w:val="auto"/>
                <w:sz w:val="20"/>
                <w:szCs w:val="20"/>
                <w:lang w:val="ru-RU"/>
              </w:rPr>
              <w:t>, из них:</w:t>
            </w:r>
          </w:p>
        </w:tc>
        <w:tc>
          <w:tcPr>
            <w:tcW w:w="1134" w:type="dxa"/>
            <w:vAlign w:val="center"/>
          </w:tcPr>
          <w:p w14:paraId="645F450A" w14:textId="77777777" w:rsidR="006F5D92" w:rsidRPr="00AD69A9" w:rsidRDefault="006F5D92" w:rsidP="006F5D92">
            <w:pPr>
              <w:jc w:val="center"/>
              <w:rPr>
                <w:rFonts w:ascii="Times New Roman" w:hAnsi="Times New Roman" w:cs="Times New Roman"/>
                <w:b/>
                <w:bCs/>
                <w:color w:val="auto"/>
                <w:sz w:val="20"/>
                <w:szCs w:val="20"/>
                <w:lang w:val="ru-RU"/>
              </w:rPr>
            </w:pPr>
            <w:r w:rsidRPr="00AD69A9">
              <w:rPr>
                <w:rFonts w:ascii="Times New Roman" w:hAnsi="Times New Roman" w:cs="Times New Roman"/>
                <w:color w:val="auto"/>
                <w:sz w:val="20"/>
                <w:szCs w:val="20"/>
                <w:lang w:val="ru-RU"/>
              </w:rPr>
              <w:t>единиц</w:t>
            </w:r>
          </w:p>
        </w:tc>
        <w:tc>
          <w:tcPr>
            <w:tcW w:w="709" w:type="dxa"/>
          </w:tcPr>
          <w:p w14:paraId="35E873D7"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31B0C577"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850" w:type="dxa"/>
          </w:tcPr>
          <w:p w14:paraId="65942F35"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1560" w:type="dxa"/>
          </w:tcPr>
          <w:p w14:paraId="00E40150"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8" w:type="dxa"/>
          </w:tcPr>
          <w:p w14:paraId="4613139B"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64E40E54"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44BB7BEF"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1134" w:type="dxa"/>
          </w:tcPr>
          <w:p w14:paraId="678E5085"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59B3F035"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6712FEB0" w14:textId="53B34399" w:rsidR="006F5D92" w:rsidRPr="00AD69A9" w:rsidRDefault="006F5D92" w:rsidP="006F5D92">
            <w:pPr>
              <w:jc w:val="center"/>
              <w:rPr>
                <w:rFonts w:ascii="Times New Roman" w:hAnsi="Times New Roman" w:cs="Times New Roman"/>
                <w:b/>
                <w:bCs/>
                <w:color w:val="auto"/>
                <w:sz w:val="20"/>
                <w:szCs w:val="20"/>
                <w:lang w:val="ru-RU"/>
              </w:rPr>
            </w:pPr>
            <w:r w:rsidRPr="00FD5990">
              <w:rPr>
                <w:rFonts w:ascii="Times New Roman" w:hAnsi="Times New Roman" w:cs="Times New Roman"/>
                <w:color w:val="auto"/>
                <w:sz w:val="20"/>
                <w:szCs w:val="20"/>
                <w:lang w:val="ru-RU"/>
              </w:rPr>
              <w:t>Показатель рассчитывается по направлениям деятельности центра</w:t>
            </w:r>
          </w:p>
        </w:tc>
      </w:tr>
      <w:tr w:rsidR="006F5D92" w:rsidRPr="00A94F2C" w14:paraId="3207D926" w14:textId="77777777" w:rsidTr="00CC412A">
        <w:tc>
          <w:tcPr>
            <w:tcW w:w="517" w:type="dxa"/>
            <w:vMerge/>
          </w:tcPr>
          <w:p w14:paraId="20CB4671" w14:textId="77777777" w:rsidR="006F5D92" w:rsidRPr="00AD69A9" w:rsidRDefault="006F5D92" w:rsidP="006F5D92">
            <w:pPr>
              <w:jc w:val="center"/>
              <w:rPr>
                <w:rFonts w:ascii="Times New Roman" w:hAnsi="Times New Roman" w:cs="Times New Roman"/>
                <w:bCs/>
                <w:color w:val="auto"/>
                <w:sz w:val="20"/>
                <w:szCs w:val="20"/>
                <w:lang w:val="ru-RU"/>
              </w:rPr>
            </w:pPr>
          </w:p>
        </w:tc>
        <w:tc>
          <w:tcPr>
            <w:tcW w:w="2880" w:type="dxa"/>
          </w:tcPr>
          <w:p w14:paraId="315A243C" w14:textId="25E310E5" w:rsidR="006F5D92" w:rsidRPr="00AD69A9" w:rsidRDefault="006F5D92" w:rsidP="006F5D92">
            <w:pPr>
              <w:jc w:val="both"/>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по направлению №1</w:t>
            </w:r>
          </w:p>
        </w:tc>
        <w:tc>
          <w:tcPr>
            <w:tcW w:w="1134" w:type="dxa"/>
            <w:vAlign w:val="center"/>
          </w:tcPr>
          <w:p w14:paraId="6A2CDAB3" w14:textId="130BDD10" w:rsidR="006F5D92" w:rsidRPr="00AD69A9" w:rsidRDefault="006F5D92" w:rsidP="006F5D92">
            <w:pPr>
              <w:jc w:val="center"/>
              <w:rPr>
                <w:rFonts w:ascii="Times New Roman" w:hAnsi="Times New Roman" w:cs="Times New Roman"/>
                <w:color w:val="auto"/>
                <w:sz w:val="20"/>
                <w:szCs w:val="20"/>
                <w:lang w:val="ru-RU"/>
              </w:rPr>
            </w:pPr>
            <w:r w:rsidRPr="006F5D92">
              <w:rPr>
                <w:rFonts w:ascii="Times New Roman" w:hAnsi="Times New Roman" w:cs="Times New Roman"/>
                <w:color w:val="auto"/>
                <w:sz w:val="20"/>
                <w:szCs w:val="20"/>
                <w:lang w:val="ru-RU"/>
              </w:rPr>
              <w:t>единиц</w:t>
            </w:r>
          </w:p>
        </w:tc>
        <w:tc>
          <w:tcPr>
            <w:tcW w:w="709" w:type="dxa"/>
          </w:tcPr>
          <w:p w14:paraId="55CEFB1D"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00846B92"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850" w:type="dxa"/>
          </w:tcPr>
          <w:p w14:paraId="731F5FF5"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1560" w:type="dxa"/>
          </w:tcPr>
          <w:p w14:paraId="15B12262"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8" w:type="dxa"/>
          </w:tcPr>
          <w:p w14:paraId="4780C9AA"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32C56436"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59A24335"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1134" w:type="dxa"/>
          </w:tcPr>
          <w:p w14:paraId="40F92F0E"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328F0E05"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351998CE" w14:textId="77777777" w:rsidR="006F5D92" w:rsidRPr="00FD5990" w:rsidRDefault="006F5D92" w:rsidP="006F5D92">
            <w:pPr>
              <w:jc w:val="center"/>
              <w:rPr>
                <w:rFonts w:ascii="Times New Roman" w:hAnsi="Times New Roman" w:cs="Times New Roman"/>
                <w:color w:val="auto"/>
                <w:sz w:val="20"/>
                <w:szCs w:val="20"/>
                <w:lang w:val="ru-RU"/>
              </w:rPr>
            </w:pPr>
          </w:p>
        </w:tc>
      </w:tr>
      <w:tr w:rsidR="006F5D92" w:rsidRPr="00A94F2C" w14:paraId="58AD07F7" w14:textId="77777777" w:rsidTr="00CC412A">
        <w:tc>
          <w:tcPr>
            <w:tcW w:w="517" w:type="dxa"/>
            <w:vMerge/>
          </w:tcPr>
          <w:p w14:paraId="3A9A95F7" w14:textId="77777777" w:rsidR="006F5D92" w:rsidRPr="00AD69A9" w:rsidRDefault="006F5D92" w:rsidP="006F5D92">
            <w:pPr>
              <w:jc w:val="center"/>
              <w:rPr>
                <w:rFonts w:ascii="Times New Roman" w:hAnsi="Times New Roman" w:cs="Times New Roman"/>
                <w:bCs/>
                <w:color w:val="auto"/>
                <w:sz w:val="20"/>
                <w:szCs w:val="20"/>
                <w:lang w:val="ru-RU"/>
              </w:rPr>
            </w:pPr>
          </w:p>
        </w:tc>
        <w:tc>
          <w:tcPr>
            <w:tcW w:w="2880" w:type="dxa"/>
          </w:tcPr>
          <w:p w14:paraId="5777EF95" w14:textId="492C674F" w:rsidR="006F5D92" w:rsidRPr="00AD69A9" w:rsidRDefault="006F5D92" w:rsidP="006F5D92">
            <w:pPr>
              <w:jc w:val="both"/>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по направлению №2</w:t>
            </w:r>
          </w:p>
        </w:tc>
        <w:tc>
          <w:tcPr>
            <w:tcW w:w="1134" w:type="dxa"/>
            <w:vAlign w:val="center"/>
          </w:tcPr>
          <w:p w14:paraId="2F2F1294" w14:textId="478419E4" w:rsidR="006F5D92" w:rsidRPr="00AD69A9" w:rsidRDefault="006F5D92" w:rsidP="006F5D92">
            <w:pPr>
              <w:jc w:val="center"/>
              <w:rPr>
                <w:rFonts w:ascii="Times New Roman" w:hAnsi="Times New Roman" w:cs="Times New Roman"/>
                <w:color w:val="auto"/>
                <w:sz w:val="20"/>
                <w:szCs w:val="20"/>
                <w:lang w:val="ru-RU"/>
              </w:rPr>
            </w:pPr>
            <w:r w:rsidRPr="006F5D92">
              <w:rPr>
                <w:rFonts w:ascii="Times New Roman" w:hAnsi="Times New Roman" w:cs="Times New Roman"/>
                <w:color w:val="auto"/>
                <w:sz w:val="20"/>
                <w:szCs w:val="20"/>
                <w:lang w:val="ru-RU"/>
              </w:rPr>
              <w:t>единиц</w:t>
            </w:r>
          </w:p>
        </w:tc>
        <w:tc>
          <w:tcPr>
            <w:tcW w:w="709" w:type="dxa"/>
          </w:tcPr>
          <w:p w14:paraId="3BE87D60"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611E9BE6"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850" w:type="dxa"/>
          </w:tcPr>
          <w:p w14:paraId="6E4FA017"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1560" w:type="dxa"/>
          </w:tcPr>
          <w:p w14:paraId="7FBD94E1"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8" w:type="dxa"/>
          </w:tcPr>
          <w:p w14:paraId="270565C3"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151DC495"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320B3A55"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1134" w:type="dxa"/>
          </w:tcPr>
          <w:p w14:paraId="73C99D2D"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189FC06F"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43A62A2E" w14:textId="77777777" w:rsidR="006F5D92" w:rsidRPr="00FD5990" w:rsidRDefault="006F5D92" w:rsidP="006F5D92">
            <w:pPr>
              <w:jc w:val="center"/>
              <w:rPr>
                <w:rFonts w:ascii="Times New Roman" w:hAnsi="Times New Roman" w:cs="Times New Roman"/>
                <w:color w:val="auto"/>
                <w:sz w:val="20"/>
                <w:szCs w:val="20"/>
                <w:lang w:val="ru-RU"/>
              </w:rPr>
            </w:pPr>
          </w:p>
        </w:tc>
      </w:tr>
      <w:tr w:rsidR="006F5D92" w:rsidRPr="00A94F2C" w14:paraId="552D9F5A" w14:textId="77777777" w:rsidTr="00CC412A">
        <w:tc>
          <w:tcPr>
            <w:tcW w:w="517" w:type="dxa"/>
            <w:vMerge/>
          </w:tcPr>
          <w:p w14:paraId="4F01E139" w14:textId="77777777" w:rsidR="006F5D92" w:rsidRPr="00AD69A9" w:rsidRDefault="006F5D92" w:rsidP="006F5D92">
            <w:pPr>
              <w:jc w:val="center"/>
              <w:rPr>
                <w:rFonts w:ascii="Times New Roman" w:hAnsi="Times New Roman" w:cs="Times New Roman"/>
                <w:bCs/>
                <w:color w:val="auto"/>
                <w:sz w:val="20"/>
                <w:szCs w:val="20"/>
                <w:lang w:val="ru-RU"/>
              </w:rPr>
            </w:pPr>
          </w:p>
        </w:tc>
        <w:tc>
          <w:tcPr>
            <w:tcW w:w="2880" w:type="dxa"/>
          </w:tcPr>
          <w:p w14:paraId="162A273E" w14:textId="31E211A7" w:rsidR="006F5D92" w:rsidRPr="00AD69A9" w:rsidRDefault="006F5D92" w:rsidP="006F5D92">
            <w:pPr>
              <w:jc w:val="both"/>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по направлению №3</w:t>
            </w:r>
          </w:p>
        </w:tc>
        <w:tc>
          <w:tcPr>
            <w:tcW w:w="1134" w:type="dxa"/>
            <w:vAlign w:val="center"/>
          </w:tcPr>
          <w:p w14:paraId="6A303FB3" w14:textId="48CBF4A1" w:rsidR="006F5D92" w:rsidRPr="00AD69A9" w:rsidRDefault="006F5D92" w:rsidP="006F5D92">
            <w:pPr>
              <w:jc w:val="center"/>
              <w:rPr>
                <w:rFonts w:ascii="Times New Roman" w:hAnsi="Times New Roman" w:cs="Times New Roman"/>
                <w:color w:val="auto"/>
                <w:sz w:val="20"/>
                <w:szCs w:val="20"/>
                <w:lang w:val="ru-RU"/>
              </w:rPr>
            </w:pPr>
            <w:r w:rsidRPr="006F5D92">
              <w:rPr>
                <w:rFonts w:ascii="Times New Roman" w:hAnsi="Times New Roman" w:cs="Times New Roman"/>
                <w:color w:val="auto"/>
                <w:sz w:val="20"/>
                <w:szCs w:val="20"/>
                <w:lang w:val="ru-RU"/>
              </w:rPr>
              <w:t>единиц</w:t>
            </w:r>
          </w:p>
        </w:tc>
        <w:tc>
          <w:tcPr>
            <w:tcW w:w="709" w:type="dxa"/>
          </w:tcPr>
          <w:p w14:paraId="5808AF7C"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604112BE"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850" w:type="dxa"/>
          </w:tcPr>
          <w:p w14:paraId="3B78F60A"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1560" w:type="dxa"/>
          </w:tcPr>
          <w:p w14:paraId="2A83B081"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8" w:type="dxa"/>
          </w:tcPr>
          <w:p w14:paraId="19171AA9"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2666780C"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4418361B"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1134" w:type="dxa"/>
          </w:tcPr>
          <w:p w14:paraId="6FE08A2A"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14215DBA"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5F1574C5" w14:textId="77777777" w:rsidR="006F5D92" w:rsidRPr="00FD5990" w:rsidRDefault="006F5D92" w:rsidP="006F5D92">
            <w:pPr>
              <w:jc w:val="center"/>
              <w:rPr>
                <w:rFonts w:ascii="Times New Roman" w:hAnsi="Times New Roman" w:cs="Times New Roman"/>
                <w:color w:val="auto"/>
                <w:sz w:val="20"/>
                <w:szCs w:val="20"/>
                <w:lang w:val="ru-RU"/>
              </w:rPr>
            </w:pPr>
          </w:p>
        </w:tc>
      </w:tr>
      <w:tr w:rsidR="006F5D92" w:rsidRPr="00A94F2C" w14:paraId="02BF5497" w14:textId="77777777" w:rsidTr="00CC412A">
        <w:tc>
          <w:tcPr>
            <w:tcW w:w="517" w:type="dxa"/>
            <w:vMerge/>
          </w:tcPr>
          <w:p w14:paraId="35A5754D" w14:textId="77777777" w:rsidR="006F5D92" w:rsidRPr="00AD69A9" w:rsidRDefault="006F5D92" w:rsidP="006F5D92">
            <w:pPr>
              <w:jc w:val="center"/>
              <w:rPr>
                <w:rFonts w:ascii="Times New Roman" w:hAnsi="Times New Roman" w:cs="Times New Roman"/>
                <w:bCs/>
                <w:color w:val="auto"/>
                <w:sz w:val="20"/>
                <w:szCs w:val="20"/>
                <w:lang w:val="ru-RU"/>
              </w:rPr>
            </w:pPr>
          </w:p>
        </w:tc>
        <w:tc>
          <w:tcPr>
            <w:tcW w:w="2880" w:type="dxa"/>
          </w:tcPr>
          <w:p w14:paraId="2791E377" w14:textId="5374B0D5" w:rsidR="006F5D92" w:rsidRPr="00AD69A9" w:rsidRDefault="006F5D92" w:rsidP="006F5D92">
            <w:pPr>
              <w:jc w:val="both"/>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w:t>
            </w:r>
          </w:p>
        </w:tc>
        <w:tc>
          <w:tcPr>
            <w:tcW w:w="1134" w:type="dxa"/>
            <w:vAlign w:val="center"/>
          </w:tcPr>
          <w:p w14:paraId="22D01390" w14:textId="77777777" w:rsidR="006F5D92" w:rsidRPr="00AD69A9" w:rsidRDefault="006F5D92" w:rsidP="006F5D92">
            <w:pPr>
              <w:jc w:val="center"/>
              <w:rPr>
                <w:rFonts w:ascii="Times New Roman" w:hAnsi="Times New Roman" w:cs="Times New Roman"/>
                <w:color w:val="auto"/>
                <w:sz w:val="20"/>
                <w:szCs w:val="20"/>
                <w:lang w:val="ru-RU"/>
              </w:rPr>
            </w:pPr>
          </w:p>
        </w:tc>
        <w:tc>
          <w:tcPr>
            <w:tcW w:w="709" w:type="dxa"/>
          </w:tcPr>
          <w:p w14:paraId="238B5228"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32DB9004"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850" w:type="dxa"/>
          </w:tcPr>
          <w:p w14:paraId="2C30A7DF"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1560" w:type="dxa"/>
          </w:tcPr>
          <w:p w14:paraId="61A4D540"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8" w:type="dxa"/>
          </w:tcPr>
          <w:p w14:paraId="0B95DDC8"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0F69F9DB"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6FA302E0"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1134" w:type="dxa"/>
          </w:tcPr>
          <w:p w14:paraId="5BB22DAE"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5D8F5209"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5E4B1DB3" w14:textId="77777777" w:rsidR="006F5D92" w:rsidRPr="00FD5990" w:rsidRDefault="006F5D92" w:rsidP="006F5D92">
            <w:pPr>
              <w:jc w:val="center"/>
              <w:rPr>
                <w:rFonts w:ascii="Times New Roman" w:hAnsi="Times New Roman" w:cs="Times New Roman"/>
                <w:color w:val="auto"/>
                <w:sz w:val="20"/>
                <w:szCs w:val="20"/>
                <w:lang w:val="ru-RU"/>
              </w:rPr>
            </w:pPr>
          </w:p>
        </w:tc>
      </w:tr>
      <w:tr w:rsidR="006F5D92" w:rsidRPr="00A94F2C" w14:paraId="29D2B09D" w14:textId="77777777" w:rsidTr="006F5D92">
        <w:tc>
          <w:tcPr>
            <w:tcW w:w="517" w:type="dxa"/>
          </w:tcPr>
          <w:p w14:paraId="43384578" w14:textId="77777777"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5</w:t>
            </w:r>
          </w:p>
        </w:tc>
        <w:tc>
          <w:tcPr>
            <w:tcW w:w="2880" w:type="dxa"/>
            <w:vAlign w:val="center"/>
          </w:tcPr>
          <w:p w14:paraId="60CDECCD" w14:textId="77777777" w:rsidR="006F5D92" w:rsidRPr="00AD69A9" w:rsidRDefault="006F5D92" w:rsidP="006F5D92">
            <w:pPr>
              <w:jc w:val="both"/>
              <w:rPr>
                <w:rFonts w:ascii="Times New Roman" w:hAnsi="Times New Roman" w:cs="Times New Roman"/>
                <w:b/>
                <w:bCs/>
                <w:color w:val="auto"/>
                <w:sz w:val="20"/>
                <w:szCs w:val="20"/>
                <w:lang w:val="ru-RU"/>
              </w:rPr>
            </w:pPr>
            <w:r w:rsidRPr="00AD69A9">
              <w:rPr>
                <w:rFonts w:ascii="Times New Roman" w:hAnsi="Times New Roman" w:cs="Times New Roman"/>
                <w:color w:val="auto"/>
                <w:sz w:val="20"/>
                <w:szCs w:val="20"/>
                <w:lang w:val="ru-RU"/>
              </w:rPr>
              <w:t xml:space="preserve">Доля исследователей в возрасте до 39 лет в общей численности исследователей </w:t>
            </w:r>
          </w:p>
        </w:tc>
        <w:tc>
          <w:tcPr>
            <w:tcW w:w="1134" w:type="dxa"/>
            <w:vAlign w:val="center"/>
          </w:tcPr>
          <w:p w14:paraId="57025701" w14:textId="1A482E3E" w:rsidR="006F5D92" w:rsidRPr="00AD69A9" w:rsidRDefault="006F5D92" w:rsidP="006F5D92">
            <w:pPr>
              <w:jc w:val="center"/>
              <w:rPr>
                <w:rFonts w:ascii="Times New Roman" w:hAnsi="Times New Roman" w:cs="Times New Roman"/>
                <w:b/>
                <w:bCs/>
                <w:color w:val="auto"/>
                <w:sz w:val="20"/>
                <w:szCs w:val="20"/>
                <w:lang w:val="ru-RU"/>
              </w:rPr>
            </w:pPr>
            <w:r w:rsidRPr="00AD69A9">
              <w:rPr>
                <w:rFonts w:ascii="Times New Roman" w:hAnsi="Times New Roman" w:cs="Times New Roman"/>
                <w:color w:val="auto"/>
                <w:sz w:val="20"/>
                <w:szCs w:val="20"/>
                <w:lang w:val="ru-RU"/>
              </w:rPr>
              <w:t>процент</w:t>
            </w:r>
            <w:r>
              <w:rPr>
                <w:rFonts w:ascii="Times New Roman" w:hAnsi="Times New Roman" w:cs="Times New Roman"/>
                <w:color w:val="auto"/>
                <w:sz w:val="20"/>
                <w:szCs w:val="20"/>
                <w:lang w:val="ru-RU"/>
              </w:rPr>
              <w:t>ов</w:t>
            </w:r>
          </w:p>
        </w:tc>
        <w:tc>
          <w:tcPr>
            <w:tcW w:w="709" w:type="dxa"/>
          </w:tcPr>
          <w:p w14:paraId="0FD095BC"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500D1501"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850" w:type="dxa"/>
          </w:tcPr>
          <w:p w14:paraId="20EB9AB0"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1560" w:type="dxa"/>
          </w:tcPr>
          <w:p w14:paraId="099A04D1"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8" w:type="dxa"/>
          </w:tcPr>
          <w:p w14:paraId="74B78636"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3FA4BFFA"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0C7C8529"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1134" w:type="dxa"/>
          </w:tcPr>
          <w:p w14:paraId="200D22C7"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32FBFE91"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0861C517" w14:textId="77777777" w:rsidR="006F5D92" w:rsidRPr="00AD69A9" w:rsidRDefault="006F5D92" w:rsidP="006F5D92">
            <w:pPr>
              <w:jc w:val="center"/>
              <w:rPr>
                <w:rFonts w:ascii="Times New Roman" w:hAnsi="Times New Roman" w:cs="Times New Roman"/>
                <w:b/>
                <w:bCs/>
                <w:color w:val="auto"/>
                <w:sz w:val="20"/>
                <w:szCs w:val="20"/>
                <w:lang w:val="ru-RU"/>
              </w:rPr>
            </w:pPr>
            <w:r w:rsidRPr="00AD69A9">
              <w:rPr>
                <w:rFonts w:ascii="Times New Roman" w:hAnsi="Times New Roman" w:cs="Times New Roman"/>
                <w:color w:val="auto"/>
                <w:sz w:val="20"/>
                <w:szCs w:val="20"/>
                <w:lang w:val="ru-RU"/>
              </w:rPr>
              <w:t>Показатель рассчитывается по центру</w:t>
            </w:r>
          </w:p>
        </w:tc>
      </w:tr>
      <w:tr w:rsidR="006F5D92" w:rsidRPr="00A94F2C" w14:paraId="26C6B2A8" w14:textId="77777777" w:rsidTr="006F5D92">
        <w:tc>
          <w:tcPr>
            <w:tcW w:w="517" w:type="dxa"/>
          </w:tcPr>
          <w:p w14:paraId="12CE45CA" w14:textId="77777777"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6</w:t>
            </w:r>
          </w:p>
        </w:tc>
        <w:tc>
          <w:tcPr>
            <w:tcW w:w="2880" w:type="dxa"/>
            <w:vAlign w:val="center"/>
          </w:tcPr>
          <w:p w14:paraId="0E580631" w14:textId="77777777" w:rsidR="006F5D92" w:rsidRPr="00AD69A9" w:rsidRDefault="006F5D92" w:rsidP="006F5D92">
            <w:pPr>
              <w:jc w:val="both"/>
              <w:rPr>
                <w:rFonts w:ascii="Times New Roman" w:hAnsi="Times New Roman" w:cs="Times New Roman"/>
                <w:b/>
                <w:bCs/>
                <w:color w:val="auto"/>
                <w:sz w:val="20"/>
                <w:szCs w:val="20"/>
                <w:lang w:val="ru-RU"/>
              </w:rPr>
            </w:pPr>
            <w:r w:rsidRPr="00AD69A9">
              <w:rPr>
                <w:rFonts w:ascii="Times New Roman" w:hAnsi="Times New Roman" w:cs="Times New Roman"/>
                <w:color w:val="auto"/>
                <w:sz w:val="20"/>
                <w:szCs w:val="20"/>
                <w:lang w:val="ru-RU"/>
              </w:rPr>
              <w:t>Доля работников организаций, участвующих в создании центра, прошедших обучение по дополнительным профессиональным программам в соответствии с направлениями деятельности центра</w:t>
            </w:r>
          </w:p>
        </w:tc>
        <w:tc>
          <w:tcPr>
            <w:tcW w:w="1134" w:type="dxa"/>
            <w:vAlign w:val="center"/>
          </w:tcPr>
          <w:p w14:paraId="61F234EE" w14:textId="5E22AF94" w:rsidR="006F5D92" w:rsidRPr="00AD69A9" w:rsidRDefault="006F5D92" w:rsidP="006F5D92">
            <w:pPr>
              <w:jc w:val="center"/>
              <w:rPr>
                <w:rFonts w:ascii="Times New Roman" w:hAnsi="Times New Roman" w:cs="Times New Roman"/>
                <w:b/>
                <w:bCs/>
                <w:color w:val="auto"/>
                <w:sz w:val="20"/>
                <w:szCs w:val="20"/>
                <w:lang w:val="ru-RU"/>
              </w:rPr>
            </w:pPr>
            <w:r w:rsidRPr="00AD69A9">
              <w:rPr>
                <w:rFonts w:ascii="Times New Roman" w:hAnsi="Times New Roman" w:cs="Times New Roman"/>
                <w:color w:val="auto"/>
                <w:sz w:val="20"/>
                <w:szCs w:val="20"/>
                <w:lang w:val="ru-RU"/>
              </w:rPr>
              <w:t>процент</w:t>
            </w:r>
            <w:r>
              <w:rPr>
                <w:rFonts w:ascii="Times New Roman" w:hAnsi="Times New Roman" w:cs="Times New Roman"/>
                <w:color w:val="auto"/>
                <w:sz w:val="20"/>
                <w:szCs w:val="20"/>
                <w:lang w:val="ru-RU"/>
              </w:rPr>
              <w:t>ов</w:t>
            </w:r>
          </w:p>
        </w:tc>
        <w:tc>
          <w:tcPr>
            <w:tcW w:w="709" w:type="dxa"/>
          </w:tcPr>
          <w:p w14:paraId="23E571F8"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3451F2F6"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850" w:type="dxa"/>
          </w:tcPr>
          <w:p w14:paraId="46E2A63A"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1560" w:type="dxa"/>
          </w:tcPr>
          <w:p w14:paraId="000FD744"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8" w:type="dxa"/>
          </w:tcPr>
          <w:p w14:paraId="7AC1F729"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7E33C738"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709" w:type="dxa"/>
          </w:tcPr>
          <w:p w14:paraId="6765AA35" w14:textId="77777777" w:rsidR="006F5D92" w:rsidRPr="00AD69A9" w:rsidRDefault="006F5D92" w:rsidP="006F5D92">
            <w:pPr>
              <w:jc w:val="center"/>
              <w:rPr>
                <w:rFonts w:ascii="Times New Roman" w:hAnsi="Times New Roman" w:cs="Times New Roman"/>
                <w:b/>
                <w:bCs/>
                <w:color w:val="auto"/>
                <w:sz w:val="20"/>
                <w:szCs w:val="20"/>
                <w:lang w:val="ru-RU"/>
              </w:rPr>
            </w:pPr>
          </w:p>
        </w:tc>
        <w:tc>
          <w:tcPr>
            <w:tcW w:w="1134" w:type="dxa"/>
          </w:tcPr>
          <w:p w14:paraId="423FB2A2"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20B4C29A"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519A47F0" w14:textId="77777777" w:rsidR="006F5D92" w:rsidRPr="00AD69A9" w:rsidRDefault="006F5D92" w:rsidP="006F5D92">
            <w:pPr>
              <w:jc w:val="center"/>
              <w:rPr>
                <w:rFonts w:ascii="Times New Roman" w:hAnsi="Times New Roman" w:cs="Times New Roman"/>
                <w:b/>
                <w:bCs/>
                <w:color w:val="auto"/>
                <w:sz w:val="20"/>
                <w:szCs w:val="20"/>
                <w:lang w:val="ru-RU"/>
              </w:rPr>
            </w:pPr>
            <w:r w:rsidRPr="00AD69A9">
              <w:rPr>
                <w:rFonts w:ascii="Times New Roman" w:hAnsi="Times New Roman" w:cs="Times New Roman"/>
                <w:color w:val="auto"/>
                <w:sz w:val="20"/>
                <w:szCs w:val="20"/>
                <w:lang w:val="ru-RU"/>
              </w:rPr>
              <w:t>Показатель рассчитывается по центру</w:t>
            </w:r>
          </w:p>
        </w:tc>
      </w:tr>
      <w:tr w:rsidR="006F5D92" w:rsidRPr="00A94F2C" w14:paraId="520F676E" w14:textId="77777777" w:rsidTr="006F5D92">
        <w:tc>
          <w:tcPr>
            <w:tcW w:w="517" w:type="dxa"/>
          </w:tcPr>
          <w:p w14:paraId="2FC0A329" w14:textId="77777777"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7</w:t>
            </w:r>
          </w:p>
        </w:tc>
        <w:tc>
          <w:tcPr>
            <w:tcW w:w="2880" w:type="dxa"/>
            <w:vAlign w:val="center"/>
          </w:tcPr>
          <w:p w14:paraId="0C40245B" w14:textId="77777777" w:rsidR="006F5D92" w:rsidRPr="00AD69A9" w:rsidRDefault="006F5D92" w:rsidP="006F5D92">
            <w:pPr>
              <w:jc w:val="both"/>
              <w:rPr>
                <w:rFonts w:ascii="Times New Roman" w:hAnsi="Times New Roman" w:cs="Times New Roman"/>
                <w:b/>
                <w:bCs/>
                <w:color w:val="auto"/>
                <w:sz w:val="20"/>
                <w:szCs w:val="20"/>
                <w:lang w:val="ru-RU"/>
              </w:rPr>
            </w:pPr>
            <w:r w:rsidRPr="00AD69A9">
              <w:rPr>
                <w:rFonts w:ascii="Times New Roman" w:hAnsi="Times New Roman" w:cs="Times New Roman"/>
                <w:color w:val="auto"/>
                <w:sz w:val="20"/>
                <w:szCs w:val="20"/>
                <w:lang w:val="ru-RU"/>
              </w:rPr>
              <w:t xml:space="preserve">Количество иногородних обучающихся по образовательным программам высшего образования, прибывших из субъектов Российской Федерации, не </w:t>
            </w:r>
            <w:r w:rsidRPr="00AD69A9">
              <w:rPr>
                <w:rFonts w:ascii="Times New Roman" w:hAnsi="Times New Roman" w:cs="Times New Roman"/>
                <w:color w:val="auto"/>
                <w:sz w:val="20"/>
                <w:szCs w:val="20"/>
                <w:lang w:val="ru-RU"/>
              </w:rPr>
              <w:lastRenderedPageBreak/>
              <w:t>участвующих в создании центра, а также иностранных обучающихся</w:t>
            </w:r>
          </w:p>
        </w:tc>
        <w:tc>
          <w:tcPr>
            <w:tcW w:w="1134" w:type="dxa"/>
            <w:vAlign w:val="center"/>
          </w:tcPr>
          <w:p w14:paraId="13BF5CFA" w14:textId="77777777" w:rsidR="006F5D92" w:rsidRPr="00AD69A9" w:rsidRDefault="006F5D92" w:rsidP="006F5D92">
            <w:pPr>
              <w:jc w:val="center"/>
              <w:rPr>
                <w:rFonts w:ascii="Times New Roman" w:hAnsi="Times New Roman" w:cs="Times New Roman"/>
                <w:b/>
                <w:bCs/>
                <w:color w:val="auto"/>
                <w:sz w:val="20"/>
                <w:szCs w:val="20"/>
                <w:lang w:val="ru-RU"/>
              </w:rPr>
            </w:pPr>
            <w:r w:rsidRPr="00AD69A9">
              <w:rPr>
                <w:rFonts w:ascii="Times New Roman" w:hAnsi="Times New Roman" w:cs="Times New Roman"/>
                <w:color w:val="auto"/>
                <w:sz w:val="20"/>
                <w:szCs w:val="20"/>
                <w:lang w:val="ru-RU"/>
              </w:rPr>
              <w:lastRenderedPageBreak/>
              <w:t>человек</w:t>
            </w:r>
          </w:p>
        </w:tc>
        <w:tc>
          <w:tcPr>
            <w:tcW w:w="709" w:type="dxa"/>
          </w:tcPr>
          <w:p w14:paraId="2F5E92DA"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tcPr>
          <w:p w14:paraId="5A34793B" w14:textId="77777777" w:rsidR="006F5D92" w:rsidRPr="00AD69A9" w:rsidRDefault="006F5D92" w:rsidP="006F5D92">
            <w:pPr>
              <w:jc w:val="center"/>
              <w:rPr>
                <w:rFonts w:ascii="Times New Roman" w:hAnsi="Times New Roman" w:cs="Times New Roman"/>
                <w:bCs/>
                <w:color w:val="auto"/>
                <w:sz w:val="20"/>
                <w:szCs w:val="20"/>
                <w:lang w:val="ru-RU"/>
              </w:rPr>
            </w:pPr>
          </w:p>
        </w:tc>
        <w:tc>
          <w:tcPr>
            <w:tcW w:w="850" w:type="dxa"/>
          </w:tcPr>
          <w:p w14:paraId="2A1BA394" w14:textId="77777777" w:rsidR="006F5D92" w:rsidRPr="00AD69A9" w:rsidRDefault="006F5D92" w:rsidP="006F5D92">
            <w:pPr>
              <w:jc w:val="center"/>
              <w:rPr>
                <w:rFonts w:ascii="Times New Roman" w:hAnsi="Times New Roman" w:cs="Times New Roman"/>
                <w:bCs/>
                <w:color w:val="auto"/>
                <w:sz w:val="20"/>
                <w:szCs w:val="20"/>
                <w:lang w:val="ru-RU"/>
              </w:rPr>
            </w:pPr>
          </w:p>
        </w:tc>
        <w:tc>
          <w:tcPr>
            <w:tcW w:w="1560" w:type="dxa"/>
          </w:tcPr>
          <w:p w14:paraId="015F21C3"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8" w:type="dxa"/>
          </w:tcPr>
          <w:p w14:paraId="399EE3C6"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tcPr>
          <w:p w14:paraId="1F94E3AC"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tcPr>
          <w:p w14:paraId="43FAAF64" w14:textId="77777777" w:rsidR="006F5D92" w:rsidRPr="00AD69A9" w:rsidRDefault="006F5D92" w:rsidP="006F5D92">
            <w:pPr>
              <w:jc w:val="center"/>
              <w:rPr>
                <w:rFonts w:ascii="Times New Roman" w:hAnsi="Times New Roman" w:cs="Times New Roman"/>
                <w:bCs/>
                <w:color w:val="auto"/>
                <w:sz w:val="20"/>
                <w:szCs w:val="20"/>
                <w:lang w:val="ru-RU"/>
              </w:rPr>
            </w:pPr>
          </w:p>
        </w:tc>
        <w:tc>
          <w:tcPr>
            <w:tcW w:w="1134" w:type="dxa"/>
          </w:tcPr>
          <w:p w14:paraId="032768CC"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19EC08F1"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0F1FCD30" w14:textId="77777777" w:rsidR="006F5D92" w:rsidRPr="00AD69A9" w:rsidRDefault="006F5D92" w:rsidP="006F5D92">
            <w:pPr>
              <w:jc w:val="center"/>
              <w:rPr>
                <w:rFonts w:ascii="Times New Roman" w:hAnsi="Times New Roman" w:cs="Times New Roman"/>
                <w:b/>
                <w:bCs/>
                <w:color w:val="auto"/>
                <w:sz w:val="20"/>
                <w:szCs w:val="20"/>
                <w:lang w:val="ru-RU"/>
              </w:rPr>
            </w:pPr>
            <w:r w:rsidRPr="00AD69A9">
              <w:rPr>
                <w:rFonts w:ascii="Times New Roman" w:hAnsi="Times New Roman" w:cs="Times New Roman"/>
                <w:color w:val="auto"/>
                <w:sz w:val="20"/>
                <w:szCs w:val="20"/>
                <w:lang w:val="ru-RU"/>
              </w:rPr>
              <w:t>Показатель рассчитывается по центру</w:t>
            </w:r>
          </w:p>
        </w:tc>
      </w:tr>
      <w:tr w:rsidR="006F5D92" w:rsidRPr="00A94F2C" w14:paraId="1F9594E0" w14:textId="77777777" w:rsidTr="006F5D92">
        <w:tc>
          <w:tcPr>
            <w:tcW w:w="517" w:type="dxa"/>
          </w:tcPr>
          <w:p w14:paraId="33FFBB42" w14:textId="77777777"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8</w:t>
            </w:r>
          </w:p>
        </w:tc>
        <w:tc>
          <w:tcPr>
            <w:tcW w:w="2880" w:type="dxa"/>
          </w:tcPr>
          <w:p w14:paraId="74BF93B6" w14:textId="2F13149C" w:rsidR="006F5D92" w:rsidRPr="00AD69A9" w:rsidRDefault="006F5D92" w:rsidP="006F5D92">
            <w:pPr>
              <w:jc w:val="both"/>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 xml:space="preserve">Количество лиц, завершивших обучение в центрах развития компетенций </w:t>
            </w:r>
            <w:r w:rsidRPr="00E14CF9">
              <w:rPr>
                <w:rFonts w:ascii="Times New Roman" w:hAnsi="Times New Roman" w:cs="Times New Roman"/>
                <w:bCs/>
                <w:color w:val="auto"/>
                <w:sz w:val="20"/>
                <w:szCs w:val="20"/>
                <w:lang w:val="ru-RU"/>
              </w:rPr>
              <w:t xml:space="preserve">руководителей научных, научно-технических проектов и лабораторий </w:t>
            </w:r>
            <w:r w:rsidRPr="00AD69A9">
              <w:rPr>
                <w:rFonts w:ascii="Times New Roman" w:hAnsi="Times New Roman" w:cs="Times New Roman"/>
                <w:bCs/>
                <w:color w:val="auto"/>
                <w:sz w:val="20"/>
                <w:szCs w:val="20"/>
                <w:lang w:val="ru-RU"/>
              </w:rPr>
              <w:t>в интересах развития региона</w:t>
            </w:r>
          </w:p>
        </w:tc>
        <w:tc>
          <w:tcPr>
            <w:tcW w:w="1134" w:type="dxa"/>
            <w:vAlign w:val="center"/>
          </w:tcPr>
          <w:p w14:paraId="7492AAEB" w14:textId="77777777"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человек</w:t>
            </w:r>
          </w:p>
        </w:tc>
        <w:tc>
          <w:tcPr>
            <w:tcW w:w="709" w:type="dxa"/>
            <w:vAlign w:val="center"/>
          </w:tcPr>
          <w:p w14:paraId="39B3F8AD" w14:textId="77777777"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Х</w:t>
            </w:r>
          </w:p>
        </w:tc>
        <w:tc>
          <w:tcPr>
            <w:tcW w:w="709" w:type="dxa"/>
            <w:vAlign w:val="center"/>
          </w:tcPr>
          <w:p w14:paraId="4857CFB3" w14:textId="77777777"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Х</w:t>
            </w:r>
          </w:p>
        </w:tc>
        <w:tc>
          <w:tcPr>
            <w:tcW w:w="850" w:type="dxa"/>
            <w:vAlign w:val="center"/>
          </w:tcPr>
          <w:p w14:paraId="6BC7F179" w14:textId="77777777"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Х</w:t>
            </w:r>
          </w:p>
        </w:tc>
        <w:tc>
          <w:tcPr>
            <w:tcW w:w="1560" w:type="dxa"/>
            <w:vAlign w:val="center"/>
          </w:tcPr>
          <w:p w14:paraId="70879AED"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8" w:type="dxa"/>
            <w:vAlign w:val="center"/>
          </w:tcPr>
          <w:p w14:paraId="1D4F6C90"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vAlign w:val="center"/>
          </w:tcPr>
          <w:p w14:paraId="0B048A89"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vAlign w:val="center"/>
          </w:tcPr>
          <w:p w14:paraId="5C2362A2" w14:textId="77777777" w:rsidR="006F5D92" w:rsidRPr="00AD69A9" w:rsidRDefault="006F5D92" w:rsidP="006F5D92">
            <w:pPr>
              <w:jc w:val="center"/>
              <w:rPr>
                <w:rFonts w:ascii="Times New Roman" w:hAnsi="Times New Roman" w:cs="Times New Roman"/>
                <w:bCs/>
                <w:color w:val="auto"/>
                <w:sz w:val="20"/>
                <w:szCs w:val="20"/>
                <w:lang w:val="ru-RU"/>
              </w:rPr>
            </w:pPr>
          </w:p>
        </w:tc>
        <w:tc>
          <w:tcPr>
            <w:tcW w:w="1134" w:type="dxa"/>
            <w:vAlign w:val="center"/>
          </w:tcPr>
          <w:p w14:paraId="548BD0CB" w14:textId="77777777" w:rsidR="006F5D92" w:rsidRPr="00AD69A9" w:rsidRDefault="006F5D92" w:rsidP="006F5D92">
            <w:pPr>
              <w:jc w:val="center"/>
              <w:rPr>
                <w:rFonts w:ascii="Times New Roman" w:hAnsi="Times New Roman" w:cs="Times New Roman"/>
                <w:color w:val="auto"/>
                <w:sz w:val="20"/>
                <w:szCs w:val="20"/>
                <w:lang w:val="ru-RU"/>
              </w:rPr>
            </w:pPr>
            <w:r w:rsidRPr="00AD69A9">
              <w:rPr>
                <w:rFonts w:ascii="Times New Roman" w:hAnsi="Times New Roman" w:cs="Times New Roman"/>
                <w:color w:val="auto"/>
                <w:sz w:val="20"/>
                <w:szCs w:val="20"/>
                <w:lang w:val="ru-RU"/>
              </w:rPr>
              <w:t>Х</w:t>
            </w:r>
          </w:p>
        </w:tc>
        <w:tc>
          <w:tcPr>
            <w:tcW w:w="1701" w:type="dxa"/>
            <w:vAlign w:val="center"/>
          </w:tcPr>
          <w:p w14:paraId="12D5E3D3"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3291D498" w14:textId="77777777" w:rsidR="006F5D92" w:rsidRPr="00AD69A9" w:rsidRDefault="006F5D92" w:rsidP="006F5D92">
            <w:pPr>
              <w:jc w:val="center"/>
              <w:rPr>
                <w:rFonts w:ascii="Times New Roman" w:hAnsi="Times New Roman" w:cs="Times New Roman"/>
                <w:b/>
                <w:bCs/>
                <w:color w:val="auto"/>
                <w:sz w:val="20"/>
                <w:szCs w:val="20"/>
                <w:lang w:val="ru-RU"/>
              </w:rPr>
            </w:pPr>
            <w:r w:rsidRPr="00AD69A9">
              <w:rPr>
                <w:rFonts w:ascii="Times New Roman" w:hAnsi="Times New Roman" w:cs="Times New Roman"/>
                <w:color w:val="auto"/>
                <w:sz w:val="20"/>
                <w:szCs w:val="20"/>
                <w:lang w:val="ru-RU"/>
              </w:rPr>
              <w:t>Показатель рассчитывается по центру</w:t>
            </w:r>
          </w:p>
        </w:tc>
      </w:tr>
      <w:tr w:rsidR="006F5D92" w:rsidRPr="00A94F2C" w14:paraId="27213417" w14:textId="77777777" w:rsidTr="006F5D92">
        <w:tc>
          <w:tcPr>
            <w:tcW w:w="517" w:type="dxa"/>
            <w:vMerge w:val="restart"/>
          </w:tcPr>
          <w:p w14:paraId="487D1E0E" w14:textId="77777777"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9</w:t>
            </w:r>
          </w:p>
        </w:tc>
        <w:tc>
          <w:tcPr>
            <w:tcW w:w="2880" w:type="dxa"/>
          </w:tcPr>
          <w:p w14:paraId="02F6E046" w14:textId="116A9DEB" w:rsidR="006F5D92" w:rsidRPr="00AD69A9" w:rsidRDefault="006F5D92" w:rsidP="006F5D92">
            <w:pPr>
              <w:jc w:val="both"/>
              <w:rPr>
                <w:rFonts w:ascii="Times New Roman" w:hAnsi="Times New Roman" w:cs="Times New Roman"/>
                <w:bCs/>
                <w:color w:val="auto"/>
                <w:sz w:val="20"/>
                <w:szCs w:val="20"/>
                <w:lang w:val="ru-RU"/>
              </w:rPr>
            </w:pPr>
            <w:r w:rsidRPr="00AD69A9">
              <w:rPr>
                <w:rFonts w:ascii="Times New Roman" w:hAnsi="Times New Roman" w:cs="Times New Roman"/>
                <w:color w:val="auto"/>
                <w:sz w:val="20"/>
                <w:szCs w:val="20"/>
                <w:lang w:val="ru-RU"/>
              </w:rPr>
              <w:t>Доля новой и усовершенствованной высокотехнологичной продукции в общем объеме отгруженной продукции</w:t>
            </w:r>
            <w:r>
              <w:rPr>
                <w:rFonts w:ascii="Times New Roman" w:hAnsi="Times New Roman" w:cs="Times New Roman"/>
                <w:color w:val="auto"/>
                <w:sz w:val="20"/>
                <w:szCs w:val="20"/>
                <w:lang w:val="ru-RU"/>
              </w:rPr>
              <w:t>, из них:</w:t>
            </w:r>
          </w:p>
        </w:tc>
        <w:tc>
          <w:tcPr>
            <w:tcW w:w="1134" w:type="dxa"/>
            <w:vAlign w:val="center"/>
          </w:tcPr>
          <w:p w14:paraId="54068118" w14:textId="73B69D4D"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процент</w:t>
            </w:r>
            <w:r>
              <w:rPr>
                <w:rFonts w:ascii="Times New Roman" w:hAnsi="Times New Roman" w:cs="Times New Roman"/>
                <w:bCs/>
                <w:color w:val="auto"/>
                <w:sz w:val="20"/>
                <w:szCs w:val="20"/>
                <w:lang w:val="ru-RU"/>
              </w:rPr>
              <w:t>ов</w:t>
            </w:r>
          </w:p>
        </w:tc>
        <w:tc>
          <w:tcPr>
            <w:tcW w:w="709" w:type="dxa"/>
          </w:tcPr>
          <w:p w14:paraId="1893613F"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tcPr>
          <w:p w14:paraId="69066B1A" w14:textId="77777777" w:rsidR="006F5D92" w:rsidRPr="00AD69A9" w:rsidRDefault="006F5D92" w:rsidP="006F5D92">
            <w:pPr>
              <w:jc w:val="center"/>
              <w:rPr>
                <w:rFonts w:ascii="Times New Roman" w:hAnsi="Times New Roman" w:cs="Times New Roman"/>
                <w:bCs/>
                <w:color w:val="auto"/>
                <w:sz w:val="20"/>
                <w:szCs w:val="20"/>
                <w:lang w:val="ru-RU"/>
              </w:rPr>
            </w:pPr>
          </w:p>
        </w:tc>
        <w:tc>
          <w:tcPr>
            <w:tcW w:w="850" w:type="dxa"/>
          </w:tcPr>
          <w:p w14:paraId="3647ADA5" w14:textId="77777777" w:rsidR="006F5D92" w:rsidRPr="00AD69A9" w:rsidRDefault="006F5D92" w:rsidP="006F5D92">
            <w:pPr>
              <w:jc w:val="center"/>
              <w:rPr>
                <w:rFonts w:ascii="Times New Roman" w:hAnsi="Times New Roman" w:cs="Times New Roman"/>
                <w:bCs/>
                <w:color w:val="auto"/>
                <w:sz w:val="20"/>
                <w:szCs w:val="20"/>
                <w:lang w:val="ru-RU"/>
              </w:rPr>
            </w:pPr>
          </w:p>
        </w:tc>
        <w:tc>
          <w:tcPr>
            <w:tcW w:w="1560" w:type="dxa"/>
          </w:tcPr>
          <w:p w14:paraId="76DD6DAD"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8" w:type="dxa"/>
          </w:tcPr>
          <w:p w14:paraId="27C584C7"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tcPr>
          <w:p w14:paraId="5F8394BE"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tcPr>
          <w:p w14:paraId="2AF58231" w14:textId="77777777" w:rsidR="006F5D92" w:rsidRPr="00AD69A9" w:rsidRDefault="006F5D92" w:rsidP="006F5D92">
            <w:pPr>
              <w:jc w:val="center"/>
              <w:rPr>
                <w:rFonts w:ascii="Times New Roman" w:hAnsi="Times New Roman" w:cs="Times New Roman"/>
                <w:bCs/>
                <w:color w:val="auto"/>
                <w:sz w:val="20"/>
                <w:szCs w:val="20"/>
                <w:lang w:val="ru-RU"/>
              </w:rPr>
            </w:pPr>
          </w:p>
        </w:tc>
        <w:tc>
          <w:tcPr>
            <w:tcW w:w="1134" w:type="dxa"/>
          </w:tcPr>
          <w:p w14:paraId="27904D72"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65F7D85E"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703472B3" w14:textId="3EB07409" w:rsidR="006F5D92" w:rsidRPr="00AD69A9" w:rsidRDefault="006F5D92" w:rsidP="006F5D92">
            <w:pPr>
              <w:jc w:val="center"/>
              <w:rPr>
                <w:rFonts w:ascii="Times New Roman" w:hAnsi="Times New Roman" w:cs="Times New Roman"/>
                <w:b/>
                <w:bCs/>
                <w:color w:val="auto"/>
                <w:sz w:val="20"/>
                <w:szCs w:val="20"/>
                <w:lang w:val="ru-RU"/>
              </w:rPr>
            </w:pPr>
            <w:r w:rsidRPr="00FD5990">
              <w:rPr>
                <w:rFonts w:ascii="Times New Roman" w:hAnsi="Times New Roman" w:cs="Times New Roman"/>
                <w:color w:val="auto"/>
                <w:sz w:val="20"/>
                <w:szCs w:val="20"/>
                <w:lang w:val="ru-RU"/>
              </w:rPr>
              <w:t>Показатель рассчитывается по направлениям деятельности центра</w:t>
            </w:r>
          </w:p>
        </w:tc>
      </w:tr>
      <w:tr w:rsidR="006F5D92" w:rsidRPr="00A94F2C" w14:paraId="5F1DB30B" w14:textId="77777777" w:rsidTr="006F5D92">
        <w:tc>
          <w:tcPr>
            <w:tcW w:w="517" w:type="dxa"/>
            <w:vMerge/>
          </w:tcPr>
          <w:p w14:paraId="085C216C" w14:textId="77777777" w:rsidR="006F5D92" w:rsidRPr="00AD69A9" w:rsidRDefault="006F5D92" w:rsidP="006F5D92">
            <w:pPr>
              <w:jc w:val="center"/>
              <w:rPr>
                <w:rFonts w:ascii="Times New Roman" w:hAnsi="Times New Roman" w:cs="Times New Roman"/>
                <w:bCs/>
                <w:color w:val="auto"/>
                <w:sz w:val="20"/>
                <w:szCs w:val="20"/>
                <w:lang w:val="ru-RU"/>
              </w:rPr>
            </w:pPr>
          </w:p>
        </w:tc>
        <w:tc>
          <w:tcPr>
            <w:tcW w:w="2880" w:type="dxa"/>
          </w:tcPr>
          <w:p w14:paraId="517AD179" w14:textId="054AEA86" w:rsidR="006F5D92" w:rsidRPr="00AD69A9" w:rsidRDefault="006F5D92" w:rsidP="006F5D92">
            <w:pPr>
              <w:jc w:val="both"/>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по направлению №1</w:t>
            </w:r>
          </w:p>
        </w:tc>
        <w:tc>
          <w:tcPr>
            <w:tcW w:w="1134" w:type="dxa"/>
            <w:vAlign w:val="center"/>
          </w:tcPr>
          <w:p w14:paraId="6FC2F35C" w14:textId="050206CA"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процент</w:t>
            </w:r>
            <w:r>
              <w:rPr>
                <w:rFonts w:ascii="Times New Roman" w:hAnsi="Times New Roman" w:cs="Times New Roman"/>
                <w:bCs/>
                <w:color w:val="auto"/>
                <w:sz w:val="20"/>
                <w:szCs w:val="20"/>
                <w:lang w:val="ru-RU"/>
              </w:rPr>
              <w:t>ов</w:t>
            </w:r>
          </w:p>
        </w:tc>
        <w:tc>
          <w:tcPr>
            <w:tcW w:w="709" w:type="dxa"/>
          </w:tcPr>
          <w:p w14:paraId="24FEF98C"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tcPr>
          <w:p w14:paraId="64B843B4" w14:textId="77777777" w:rsidR="006F5D92" w:rsidRPr="00AD69A9" w:rsidRDefault="006F5D92" w:rsidP="006F5D92">
            <w:pPr>
              <w:jc w:val="center"/>
              <w:rPr>
                <w:rFonts w:ascii="Times New Roman" w:hAnsi="Times New Roman" w:cs="Times New Roman"/>
                <w:bCs/>
                <w:color w:val="auto"/>
                <w:sz w:val="20"/>
                <w:szCs w:val="20"/>
                <w:lang w:val="ru-RU"/>
              </w:rPr>
            </w:pPr>
          </w:p>
        </w:tc>
        <w:tc>
          <w:tcPr>
            <w:tcW w:w="850" w:type="dxa"/>
          </w:tcPr>
          <w:p w14:paraId="0C0A340C" w14:textId="77777777" w:rsidR="006F5D92" w:rsidRPr="00AD69A9" w:rsidRDefault="006F5D92" w:rsidP="006F5D92">
            <w:pPr>
              <w:jc w:val="center"/>
              <w:rPr>
                <w:rFonts w:ascii="Times New Roman" w:hAnsi="Times New Roman" w:cs="Times New Roman"/>
                <w:bCs/>
                <w:color w:val="auto"/>
                <w:sz w:val="20"/>
                <w:szCs w:val="20"/>
                <w:lang w:val="ru-RU"/>
              </w:rPr>
            </w:pPr>
          </w:p>
        </w:tc>
        <w:tc>
          <w:tcPr>
            <w:tcW w:w="1560" w:type="dxa"/>
          </w:tcPr>
          <w:p w14:paraId="7E7B7A29"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8" w:type="dxa"/>
          </w:tcPr>
          <w:p w14:paraId="620A73E0"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tcPr>
          <w:p w14:paraId="460C3151"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tcPr>
          <w:p w14:paraId="5CCCBB34" w14:textId="77777777" w:rsidR="006F5D92" w:rsidRPr="00AD69A9" w:rsidRDefault="006F5D92" w:rsidP="006F5D92">
            <w:pPr>
              <w:jc w:val="center"/>
              <w:rPr>
                <w:rFonts w:ascii="Times New Roman" w:hAnsi="Times New Roman" w:cs="Times New Roman"/>
                <w:bCs/>
                <w:color w:val="auto"/>
                <w:sz w:val="20"/>
                <w:szCs w:val="20"/>
                <w:lang w:val="ru-RU"/>
              </w:rPr>
            </w:pPr>
          </w:p>
        </w:tc>
        <w:tc>
          <w:tcPr>
            <w:tcW w:w="1134" w:type="dxa"/>
          </w:tcPr>
          <w:p w14:paraId="35369E5F"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0B666C3F"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7353562B" w14:textId="77777777" w:rsidR="006F5D92" w:rsidRPr="00FD5990" w:rsidRDefault="006F5D92" w:rsidP="006F5D92">
            <w:pPr>
              <w:jc w:val="center"/>
              <w:rPr>
                <w:rFonts w:ascii="Times New Roman" w:hAnsi="Times New Roman" w:cs="Times New Roman"/>
                <w:color w:val="auto"/>
                <w:sz w:val="20"/>
                <w:szCs w:val="20"/>
                <w:lang w:val="ru-RU"/>
              </w:rPr>
            </w:pPr>
          </w:p>
        </w:tc>
      </w:tr>
      <w:tr w:rsidR="006F5D92" w:rsidRPr="00A94F2C" w14:paraId="152D178C" w14:textId="77777777" w:rsidTr="006F5D92">
        <w:tc>
          <w:tcPr>
            <w:tcW w:w="517" w:type="dxa"/>
            <w:vMerge/>
          </w:tcPr>
          <w:p w14:paraId="34A636E2" w14:textId="77777777" w:rsidR="006F5D92" w:rsidRPr="00AD69A9" w:rsidRDefault="006F5D92" w:rsidP="006F5D92">
            <w:pPr>
              <w:jc w:val="center"/>
              <w:rPr>
                <w:rFonts w:ascii="Times New Roman" w:hAnsi="Times New Roman" w:cs="Times New Roman"/>
                <w:bCs/>
                <w:color w:val="auto"/>
                <w:sz w:val="20"/>
                <w:szCs w:val="20"/>
                <w:lang w:val="ru-RU"/>
              </w:rPr>
            </w:pPr>
          </w:p>
        </w:tc>
        <w:tc>
          <w:tcPr>
            <w:tcW w:w="2880" w:type="dxa"/>
          </w:tcPr>
          <w:p w14:paraId="67943F16" w14:textId="2613D7CB" w:rsidR="006F5D92" w:rsidRPr="00AD69A9" w:rsidRDefault="006F5D92" w:rsidP="006F5D92">
            <w:pPr>
              <w:jc w:val="both"/>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по направлению №2</w:t>
            </w:r>
          </w:p>
        </w:tc>
        <w:tc>
          <w:tcPr>
            <w:tcW w:w="1134" w:type="dxa"/>
            <w:vAlign w:val="center"/>
          </w:tcPr>
          <w:p w14:paraId="3D4517AB" w14:textId="39CB28CF"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процент</w:t>
            </w:r>
            <w:r>
              <w:rPr>
                <w:rFonts w:ascii="Times New Roman" w:hAnsi="Times New Roman" w:cs="Times New Roman"/>
                <w:bCs/>
                <w:color w:val="auto"/>
                <w:sz w:val="20"/>
                <w:szCs w:val="20"/>
                <w:lang w:val="ru-RU"/>
              </w:rPr>
              <w:t>ов</w:t>
            </w:r>
          </w:p>
        </w:tc>
        <w:tc>
          <w:tcPr>
            <w:tcW w:w="709" w:type="dxa"/>
          </w:tcPr>
          <w:p w14:paraId="1EA9CB72"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tcPr>
          <w:p w14:paraId="72EEA376" w14:textId="77777777" w:rsidR="006F5D92" w:rsidRPr="00AD69A9" w:rsidRDefault="006F5D92" w:rsidP="006F5D92">
            <w:pPr>
              <w:jc w:val="center"/>
              <w:rPr>
                <w:rFonts w:ascii="Times New Roman" w:hAnsi="Times New Roman" w:cs="Times New Roman"/>
                <w:bCs/>
                <w:color w:val="auto"/>
                <w:sz w:val="20"/>
                <w:szCs w:val="20"/>
                <w:lang w:val="ru-RU"/>
              </w:rPr>
            </w:pPr>
          </w:p>
        </w:tc>
        <w:tc>
          <w:tcPr>
            <w:tcW w:w="850" w:type="dxa"/>
          </w:tcPr>
          <w:p w14:paraId="4801D7E8" w14:textId="77777777" w:rsidR="006F5D92" w:rsidRPr="00AD69A9" w:rsidRDefault="006F5D92" w:rsidP="006F5D92">
            <w:pPr>
              <w:jc w:val="center"/>
              <w:rPr>
                <w:rFonts w:ascii="Times New Roman" w:hAnsi="Times New Roman" w:cs="Times New Roman"/>
                <w:bCs/>
                <w:color w:val="auto"/>
                <w:sz w:val="20"/>
                <w:szCs w:val="20"/>
                <w:lang w:val="ru-RU"/>
              </w:rPr>
            </w:pPr>
          </w:p>
        </w:tc>
        <w:tc>
          <w:tcPr>
            <w:tcW w:w="1560" w:type="dxa"/>
          </w:tcPr>
          <w:p w14:paraId="09C4CACF"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8" w:type="dxa"/>
          </w:tcPr>
          <w:p w14:paraId="5DA50D69"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tcPr>
          <w:p w14:paraId="2000676A"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tcPr>
          <w:p w14:paraId="4A8C010F" w14:textId="77777777" w:rsidR="006F5D92" w:rsidRPr="00AD69A9" w:rsidRDefault="006F5D92" w:rsidP="006F5D92">
            <w:pPr>
              <w:jc w:val="center"/>
              <w:rPr>
                <w:rFonts w:ascii="Times New Roman" w:hAnsi="Times New Roman" w:cs="Times New Roman"/>
                <w:bCs/>
                <w:color w:val="auto"/>
                <w:sz w:val="20"/>
                <w:szCs w:val="20"/>
                <w:lang w:val="ru-RU"/>
              </w:rPr>
            </w:pPr>
          </w:p>
        </w:tc>
        <w:tc>
          <w:tcPr>
            <w:tcW w:w="1134" w:type="dxa"/>
          </w:tcPr>
          <w:p w14:paraId="78117516"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50C5C8A0"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4EAE70E0" w14:textId="77777777" w:rsidR="006F5D92" w:rsidRPr="00FD5990" w:rsidRDefault="006F5D92" w:rsidP="006F5D92">
            <w:pPr>
              <w:jc w:val="center"/>
              <w:rPr>
                <w:rFonts w:ascii="Times New Roman" w:hAnsi="Times New Roman" w:cs="Times New Roman"/>
                <w:color w:val="auto"/>
                <w:sz w:val="20"/>
                <w:szCs w:val="20"/>
                <w:lang w:val="ru-RU"/>
              </w:rPr>
            </w:pPr>
          </w:p>
        </w:tc>
      </w:tr>
      <w:tr w:rsidR="006F5D92" w:rsidRPr="00A94F2C" w14:paraId="43105405" w14:textId="77777777" w:rsidTr="006F5D92">
        <w:tc>
          <w:tcPr>
            <w:tcW w:w="517" w:type="dxa"/>
            <w:vMerge/>
          </w:tcPr>
          <w:p w14:paraId="2D60E68D" w14:textId="77777777" w:rsidR="006F5D92" w:rsidRPr="00AD69A9" w:rsidRDefault="006F5D92" w:rsidP="006F5D92">
            <w:pPr>
              <w:jc w:val="center"/>
              <w:rPr>
                <w:rFonts w:ascii="Times New Roman" w:hAnsi="Times New Roman" w:cs="Times New Roman"/>
                <w:bCs/>
                <w:color w:val="auto"/>
                <w:sz w:val="20"/>
                <w:szCs w:val="20"/>
                <w:lang w:val="ru-RU"/>
              </w:rPr>
            </w:pPr>
          </w:p>
        </w:tc>
        <w:tc>
          <w:tcPr>
            <w:tcW w:w="2880" w:type="dxa"/>
          </w:tcPr>
          <w:p w14:paraId="79797786" w14:textId="624A5AAA" w:rsidR="006F5D92" w:rsidRPr="00AD69A9" w:rsidRDefault="006F5D92" w:rsidP="006F5D92">
            <w:pPr>
              <w:jc w:val="both"/>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по направлению №3</w:t>
            </w:r>
          </w:p>
        </w:tc>
        <w:tc>
          <w:tcPr>
            <w:tcW w:w="1134" w:type="dxa"/>
            <w:vAlign w:val="center"/>
          </w:tcPr>
          <w:p w14:paraId="43EB5ABF" w14:textId="41E9543B"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процент</w:t>
            </w:r>
            <w:r>
              <w:rPr>
                <w:rFonts w:ascii="Times New Roman" w:hAnsi="Times New Roman" w:cs="Times New Roman"/>
                <w:bCs/>
                <w:color w:val="auto"/>
                <w:sz w:val="20"/>
                <w:szCs w:val="20"/>
                <w:lang w:val="ru-RU"/>
              </w:rPr>
              <w:t>ов</w:t>
            </w:r>
          </w:p>
        </w:tc>
        <w:tc>
          <w:tcPr>
            <w:tcW w:w="709" w:type="dxa"/>
          </w:tcPr>
          <w:p w14:paraId="37053006"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tcPr>
          <w:p w14:paraId="5D101977" w14:textId="77777777" w:rsidR="006F5D92" w:rsidRPr="00AD69A9" w:rsidRDefault="006F5D92" w:rsidP="006F5D92">
            <w:pPr>
              <w:jc w:val="center"/>
              <w:rPr>
                <w:rFonts w:ascii="Times New Roman" w:hAnsi="Times New Roman" w:cs="Times New Roman"/>
                <w:bCs/>
                <w:color w:val="auto"/>
                <w:sz w:val="20"/>
                <w:szCs w:val="20"/>
                <w:lang w:val="ru-RU"/>
              </w:rPr>
            </w:pPr>
          </w:p>
        </w:tc>
        <w:tc>
          <w:tcPr>
            <w:tcW w:w="850" w:type="dxa"/>
          </w:tcPr>
          <w:p w14:paraId="4DADC86A" w14:textId="77777777" w:rsidR="006F5D92" w:rsidRPr="00AD69A9" w:rsidRDefault="006F5D92" w:rsidP="006F5D92">
            <w:pPr>
              <w:jc w:val="center"/>
              <w:rPr>
                <w:rFonts w:ascii="Times New Roman" w:hAnsi="Times New Roman" w:cs="Times New Roman"/>
                <w:bCs/>
                <w:color w:val="auto"/>
                <w:sz w:val="20"/>
                <w:szCs w:val="20"/>
                <w:lang w:val="ru-RU"/>
              </w:rPr>
            </w:pPr>
          </w:p>
        </w:tc>
        <w:tc>
          <w:tcPr>
            <w:tcW w:w="1560" w:type="dxa"/>
          </w:tcPr>
          <w:p w14:paraId="1EEE70B6"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8" w:type="dxa"/>
          </w:tcPr>
          <w:p w14:paraId="3C66C6AA"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tcPr>
          <w:p w14:paraId="4DE04BB6"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tcPr>
          <w:p w14:paraId="30C56ACC" w14:textId="77777777" w:rsidR="006F5D92" w:rsidRPr="00AD69A9" w:rsidRDefault="006F5D92" w:rsidP="006F5D92">
            <w:pPr>
              <w:jc w:val="center"/>
              <w:rPr>
                <w:rFonts w:ascii="Times New Roman" w:hAnsi="Times New Roman" w:cs="Times New Roman"/>
                <w:bCs/>
                <w:color w:val="auto"/>
                <w:sz w:val="20"/>
                <w:szCs w:val="20"/>
                <w:lang w:val="ru-RU"/>
              </w:rPr>
            </w:pPr>
          </w:p>
        </w:tc>
        <w:tc>
          <w:tcPr>
            <w:tcW w:w="1134" w:type="dxa"/>
          </w:tcPr>
          <w:p w14:paraId="209EDA3F"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092756F7"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453FFE6C" w14:textId="77777777" w:rsidR="006F5D92" w:rsidRPr="00FD5990" w:rsidRDefault="006F5D92" w:rsidP="006F5D92">
            <w:pPr>
              <w:jc w:val="center"/>
              <w:rPr>
                <w:rFonts w:ascii="Times New Roman" w:hAnsi="Times New Roman" w:cs="Times New Roman"/>
                <w:color w:val="auto"/>
                <w:sz w:val="20"/>
                <w:szCs w:val="20"/>
                <w:lang w:val="ru-RU"/>
              </w:rPr>
            </w:pPr>
          </w:p>
        </w:tc>
      </w:tr>
      <w:tr w:rsidR="006F5D92" w:rsidRPr="00A94F2C" w14:paraId="455A948D" w14:textId="77777777" w:rsidTr="006F5D92">
        <w:tc>
          <w:tcPr>
            <w:tcW w:w="517" w:type="dxa"/>
            <w:vMerge/>
          </w:tcPr>
          <w:p w14:paraId="6C559845" w14:textId="77777777" w:rsidR="006F5D92" w:rsidRPr="00AD69A9" w:rsidRDefault="006F5D92" w:rsidP="006F5D92">
            <w:pPr>
              <w:jc w:val="center"/>
              <w:rPr>
                <w:rFonts w:ascii="Times New Roman" w:hAnsi="Times New Roman" w:cs="Times New Roman"/>
                <w:bCs/>
                <w:color w:val="auto"/>
                <w:sz w:val="20"/>
                <w:szCs w:val="20"/>
                <w:lang w:val="ru-RU"/>
              </w:rPr>
            </w:pPr>
          </w:p>
        </w:tc>
        <w:tc>
          <w:tcPr>
            <w:tcW w:w="2880" w:type="dxa"/>
          </w:tcPr>
          <w:p w14:paraId="2ABF83BB" w14:textId="59851661" w:rsidR="006F5D92" w:rsidRPr="00AD69A9" w:rsidRDefault="006F5D92" w:rsidP="006F5D92">
            <w:pPr>
              <w:jc w:val="both"/>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w:t>
            </w:r>
          </w:p>
        </w:tc>
        <w:tc>
          <w:tcPr>
            <w:tcW w:w="1134" w:type="dxa"/>
            <w:vAlign w:val="center"/>
          </w:tcPr>
          <w:p w14:paraId="102D6FBC"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tcPr>
          <w:p w14:paraId="3A2427C2"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tcPr>
          <w:p w14:paraId="18161A9D" w14:textId="77777777" w:rsidR="006F5D92" w:rsidRPr="00AD69A9" w:rsidRDefault="006F5D92" w:rsidP="006F5D92">
            <w:pPr>
              <w:jc w:val="center"/>
              <w:rPr>
                <w:rFonts w:ascii="Times New Roman" w:hAnsi="Times New Roman" w:cs="Times New Roman"/>
                <w:bCs/>
                <w:color w:val="auto"/>
                <w:sz w:val="20"/>
                <w:szCs w:val="20"/>
                <w:lang w:val="ru-RU"/>
              </w:rPr>
            </w:pPr>
          </w:p>
        </w:tc>
        <w:tc>
          <w:tcPr>
            <w:tcW w:w="850" w:type="dxa"/>
          </w:tcPr>
          <w:p w14:paraId="2307CA69" w14:textId="77777777" w:rsidR="006F5D92" w:rsidRPr="00AD69A9" w:rsidRDefault="006F5D92" w:rsidP="006F5D92">
            <w:pPr>
              <w:jc w:val="center"/>
              <w:rPr>
                <w:rFonts w:ascii="Times New Roman" w:hAnsi="Times New Roman" w:cs="Times New Roman"/>
                <w:bCs/>
                <w:color w:val="auto"/>
                <w:sz w:val="20"/>
                <w:szCs w:val="20"/>
                <w:lang w:val="ru-RU"/>
              </w:rPr>
            </w:pPr>
          </w:p>
        </w:tc>
        <w:tc>
          <w:tcPr>
            <w:tcW w:w="1560" w:type="dxa"/>
          </w:tcPr>
          <w:p w14:paraId="7CECDBA8"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8" w:type="dxa"/>
          </w:tcPr>
          <w:p w14:paraId="25B3C11B"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tcPr>
          <w:p w14:paraId="7C03F30F"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tcPr>
          <w:p w14:paraId="3E9086E0" w14:textId="77777777" w:rsidR="006F5D92" w:rsidRPr="00AD69A9" w:rsidRDefault="006F5D92" w:rsidP="006F5D92">
            <w:pPr>
              <w:jc w:val="center"/>
              <w:rPr>
                <w:rFonts w:ascii="Times New Roman" w:hAnsi="Times New Roman" w:cs="Times New Roman"/>
                <w:bCs/>
                <w:color w:val="auto"/>
                <w:sz w:val="20"/>
                <w:szCs w:val="20"/>
                <w:lang w:val="ru-RU"/>
              </w:rPr>
            </w:pPr>
          </w:p>
        </w:tc>
        <w:tc>
          <w:tcPr>
            <w:tcW w:w="1134" w:type="dxa"/>
          </w:tcPr>
          <w:p w14:paraId="4993261A"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2D298E69"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2E491941" w14:textId="77777777" w:rsidR="006F5D92" w:rsidRPr="00FD5990" w:rsidRDefault="006F5D92" w:rsidP="006F5D92">
            <w:pPr>
              <w:jc w:val="center"/>
              <w:rPr>
                <w:rFonts w:ascii="Times New Roman" w:hAnsi="Times New Roman" w:cs="Times New Roman"/>
                <w:color w:val="auto"/>
                <w:sz w:val="20"/>
                <w:szCs w:val="20"/>
                <w:lang w:val="ru-RU"/>
              </w:rPr>
            </w:pPr>
          </w:p>
        </w:tc>
      </w:tr>
      <w:tr w:rsidR="006F5D92" w:rsidRPr="00A94F2C" w14:paraId="1F0FE205" w14:textId="77777777" w:rsidTr="006F5D92">
        <w:tc>
          <w:tcPr>
            <w:tcW w:w="517" w:type="dxa"/>
          </w:tcPr>
          <w:p w14:paraId="3FD821F5" w14:textId="77777777"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10</w:t>
            </w:r>
          </w:p>
        </w:tc>
        <w:tc>
          <w:tcPr>
            <w:tcW w:w="2880" w:type="dxa"/>
          </w:tcPr>
          <w:p w14:paraId="619B9868" w14:textId="77777777" w:rsidR="006F5D92" w:rsidRPr="00AD69A9" w:rsidRDefault="006F5D92" w:rsidP="006F5D92">
            <w:pPr>
              <w:jc w:val="both"/>
              <w:rPr>
                <w:rFonts w:ascii="Times New Roman" w:hAnsi="Times New Roman" w:cs="Times New Roman"/>
                <w:bCs/>
                <w:color w:val="auto"/>
                <w:sz w:val="20"/>
                <w:szCs w:val="20"/>
                <w:lang w:val="ru-RU"/>
              </w:rPr>
            </w:pPr>
            <w:r w:rsidRPr="00AD69A9">
              <w:rPr>
                <w:rFonts w:ascii="Times New Roman" w:hAnsi="Times New Roman" w:cs="Times New Roman"/>
                <w:color w:val="auto"/>
                <w:sz w:val="20"/>
                <w:szCs w:val="20"/>
                <w:lang w:val="ru-RU"/>
              </w:rPr>
              <w:t>Техническая вооруженность сектора исследований и разработок (балансовая стоимость машин и оборудования в расчете на одного исследователя)</w:t>
            </w:r>
          </w:p>
        </w:tc>
        <w:tc>
          <w:tcPr>
            <w:tcW w:w="1134" w:type="dxa"/>
          </w:tcPr>
          <w:p w14:paraId="2932B6E8" w14:textId="247863D4"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тыс.</w:t>
            </w:r>
            <w:r>
              <w:rPr>
                <w:rFonts w:ascii="Times New Roman" w:hAnsi="Times New Roman" w:cs="Times New Roman"/>
                <w:bCs/>
                <w:color w:val="auto"/>
                <w:sz w:val="20"/>
                <w:szCs w:val="20"/>
                <w:lang w:val="ru-RU"/>
              </w:rPr>
              <w:t xml:space="preserve"> </w:t>
            </w:r>
            <w:r w:rsidRPr="00AD69A9">
              <w:rPr>
                <w:rFonts w:ascii="Times New Roman" w:hAnsi="Times New Roman" w:cs="Times New Roman"/>
                <w:bCs/>
                <w:color w:val="auto"/>
                <w:sz w:val="20"/>
                <w:szCs w:val="20"/>
                <w:lang w:val="ru-RU"/>
              </w:rPr>
              <w:t>руб./</w:t>
            </w:r>
          </w:p>
          <w:p w14:paraId="199FB60E" w14:textId="77777777"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человек</w:t>
            </w:r>
          </w:p>
        </w:tc>
        <w:tc>
          <w:tcPr>
            <w:tcW w:w="709" w:type="dxa"/>
          </w:tcPr>
          <w:p w14:paraId="1F17ED69"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tcPr>
          <w:p w14:paraId="73FBA311" w14:textId="77777777" w:rsidR="006F5D92" w:rsidRPr="00AD69A9" w:rsidRDefault="006F5D92" w:rsidP="006F5D92">
            <w:pPr>
              <w:jc w:val="center"/>
              <w:rPr>
                <w:rFonts w:ascii="Times New Roman" w:hAnsi="Times New Roman" w:cs="Times New Roman"/>
                <w:bCs/>
                <w:color w:val="auto"/>
                <w:sz w:val="20"/>
                <w:szCs w:val="20"/>
                <w:lang w:val="ru-RU"/>
              </w:rPr>
            </w:pPr>
          </w:p>
        </w:tc>
        <w:tc>
          <w:tcPr>
            <w:tcW w:w="850" w:type="dxa"/>
          </w:tcPr>
          <w:p w14:paraId="17ABBFC9" w14:textId="77777777" w:rsidR="006F5D92" w:rsidRPr="00AD69A9" w:rsidRDefault="006F5D92" w:rsidP="006F5D92">
            <w:pPr>
              <w:jc w:val="center"/>
              <w:rPr>
                <w:rFonts w:ascii="Times New Roman" w:hAnsi="Times New Roman" w:cs="Times New Roman"/>
                <w:bCs/>
                <w:color w:val="auto"/>
                <w:sz w:val="20"/>
                <w:szCs w:val="20"/>
                <w:lang w:val="ru-RU"/>
              </w:rPr>
            </w:pPr>
          </w:p>
        </w:tc>
        <w:tc>
          <w:tcPr>
            <w:tcW w:w="1560" w:type="dxa"/>
          </w:tcPr>
          <w:p w14:paraId="32E93832"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8" w:type="dxa"/>
          </w:tcPr>
          <w:p w14:paraId="381D9627"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tcPr>
          <w:p w14:paraId="621634A7"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tcPr>
          <w:p w14:paraId="4B3D5DAA" w14:textId="77777777" w:rsidR="006F5D92" w:rsidRPr="00AD69A9" w:rsidRDefault="006F5D92" w:rsidP="006F5D92">
            <w:pPr>
              <w:jc w:val="center"/>
              <w:rPr>
                <w:rFonts w:ascii="Times New Roman" w:hAnsi="Times New Roman" w:cs="Times New Roman"/>
                <w:bCs/>
                <w:color w:val="auto"/>
                <w:sz w:val="20"/>
                <w:szCs w:val="20"/>
                <w:lang w:val="ru-RU"/>
              </w:rPr>
            </w:pPr>
          </w:p>
        </w:tc>
        <w:tc>
          <w:tcPr>
            <w:tcW w:w="1134" w:type="dxa"/>
          </w:tcPr>
          <w:p w14:paraId="0C3F2837"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6DF67735"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2348130F" w14:textId="77777777" w:rsidR="006F5D92" w:rsidRPr="00AD69A9" w:rsidRDefault="006F5D92" w:rsidP="006F5D92">
            <w:pPr>
              <w:jc w:val="center"/>
              <w:rPr>
                <w:rFonts w:ascii="Times New Roman" w:hAnsi="Times New Roman" w:cs="Times New Roman"/>
                <w:b/>
                <w:bCs/>
                <w:color w:val="auto"/>
                <w:sz w:val="20"/>
                <w:szCs w:val="20"/>
                <w:lang w:val="ru-RU"/>
              </w:rPr>
            </w:pPr>
            <w:r w:rsidRPr="00AD69A9">
              <w:rPr>
                <w:rFonts w:ascii="Times New Roman" w:hAnsi="Times New Roman" w:cs="Times New Roman"/>
                <w:color w:val="auto"/>
                <w:sz w:val="20"/>
                <w:szCs w:val="20"/>
                <w:lang w:val="ru-RU"/>
              </w:rPr>
              <w:t>Показатель рассчитывается по центру</w:t>
            </w:r>
          </w:p>
        </w:tc>
      </w:tr>
      <w:tr w:rsidR="006F5D92" w:rsidRPr="00A94F2C" w14:paraId="289E5A0D" w14:textId="77777777" w:rsidTr="006F5D92">
        <w:tc>
          <w:tcPr>
            <w:tcW w:w="517" w:type="dxa"/>
            <w:vMerge w:val="restart"/>
          </w:tcPr>
          <w:p w14:paraId="3F5E9CCD" w14:textId="77777777"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11</w:t>
            </w:r>
          </w:p>
        </w:tc>
        <w:tc>
          <w:tcPr>
            <w:tcW w:w="2880" w:type="dxa"/>
          </w:tcPr>
          <w:p w14:paraId="2BB24D26" w14:textId="77777777" w:rsidR="006F5D92" w:rsidRPr="00AD69A9" w:rsidRDefault="006F5D92" w:rsidP="006F5D92">
            <w:pPr>
              <w:jc w:val="both"/>
              <w:rPr>
                <w:rFonts w:ascii="Times New Roman" w:hAnsi="Times New Roman" w:cs="Times New Roman"/>
                <w:b/>
                <w:bCs/>
                <w:color w:val="auto"/>
                <w:sz w:val="20"/>
                <w:szCs w:val="20"/>
                <w:lang w:val="ru-RU"/>
              </w:rPr>
            </w:pPr>
            <w:r w:rsidRPr="00AD69A9">
              <w:rPr>
                <w:rFonts w:ascii="Times New Roman" w:hAnsi="Times New Roman" w:cs="Times New Roman"/>
                <w:color w:val="auto"/>
                <w:sz w:val="20"/>
                <w:szCs w:val="20"/>
                <w:lang w:val="ru-RU"/>
              </w:rPr>
              <w:t>Количество новых высокотехнологических рабочих мест</w:t>
            </w:r>
          </w:p>
        </w:tc>
        <w:tc>
          <w:tcPr>
            <w:tcW w:w="1134" w:type="dxa"/>
            <w:vAlign w:val="center"/>
          </w:tcPr>
          <w:p w14:paraId="72467B20" w14:textId="77777777" w:rsidR="006F5D92" w:rsidRPr="00AD69A9" w:rsidRDefault="006F5D92" w:rsidP="006F5D92">
            <w:pPr>
              <w:jc w:val="center"/>
              <w:rPr>
                <w:rFonts w:ascii="Times New Roman" w:hAnsi="Times New Roman" w:cs="Times New Roman"/>
                <w:b/>
                <w:bCs/>
                <w:color w:val="auto"/>
                <w:sz w:val="20"/>
                <w:szCs w:val="20"/>
                <w:lang w:val="ru-RU"/>
              </w:rPr>
            </w:pPr>
            <w:r w:rsidRPr="00AD69A9">
              <w:rPr>
                <w:rFonts w:ascii="Times New Roman" w:hAnsi="Times New Roman" w:cs="Times New Roman"/>
                <w:color w:val="auto"/>
                <w:sz w:val="20"/>
                <w:szCs w:val="20"/>
                <w:lang w:val="ru-RU"/>
              </w:rPr>
              <w:t>единиц</w:t>
            </w:r>
          </w:p>
        </w:tc>
        <w:tc>
          <w:tcPr>
            <w:tcW w:w="709" w:type="dxa"/>
          </w:tcPr>
          <w:p w14:paraId="14EE700A"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tcPr>
          <w:p w14:paraId="1A4CFB63" w14:textId="77777777" w:rsidR="006F5D92" w:rsidRPr="00AD69A9" w:rsidRDefault="006F5D92" w:rsidP="006F5D92">
            <w:pPr>
              <w:jc w:val="center"/>
              <w:rPr>
                <w:rFonts w:ascii="Times New Roman" w:hAnsi="Times New Roman" w:cs="Times New Roman"/>
                <w:bCs/>
                <w:color w:val="auto"/>
                <w:sz w:val="20"/>
                <w:szCs w:val="20"/>
                <w:lang w:val="ru-RU"/>
              </w:rPr>
            </w:pPr>
          </w:p>
        </w:tc>
        <w:tc>
          <w:tcPr>
            <w:tcW w:w="850" w:type="dxa"/>
          </w:tcPr>
          <w:p w14:paraId="1654D0F2" w14:textId="77777777" w:rsidR="006F5D92" w:rsidRPr="00AD69A9" w:rsidRDefault="006F5D92" w:rsidP="006F5D92">
            <w:pPr>
              <w:jc w:val="center"/>
              <w:rPr>
                <w:rFonts w:ascii="Times New Roman" w:hAnsi="Times New Roman" w:cs="Times New Roman"/>
                <w:bCs/>
                <w:color w:val="auto"/>
                <w:sz w:val="20"/>
                <w:szCs w:val="20"/>
                <w:lang w:val="ru-RU"/>
              </w:rPr>
            </w:pPr>
          </w:p>
        </w:tc>
        <w:tc>
          <w:tcPr>
            <w:tcW w:w="1560" w:type="dxa"/>
          </w:tcPr>
          <w:p w14:paraId="4EE08E6F"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8" w:type="dxa"/>
          </w:tcPr>
          <w:p w14:paraId="17C50CD9"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tcPr>
          <w:p w14:paraId="7D8A901C"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tcPr>
          <w:p w14:paraId="49AB282C" w14:textId="77777777" w:rsidR="006F5D92" w:rsidRPr="00AD69A9" w:rsidRDefault="006F5D92" w:rsidP="006F5D92">
            <w:pPr>
              <w:jc w:val="center"/>
              <w:rPr>
                <w:rFonts w:ascii="Times New Roman" w:hAnsi="Times New Roman" w:cs="Times New Roman"/>
                <w:bCs/>
                <w:color w:val="auto"/>
                <w:sz w:val="20"/>
                <w:szCs w:val="20"/>
                <w:lang w:val="ru-RU"/>
              </w:rPr>
            </w:pPr>
          </w:p>
        </w:tc>
        <w:tc>
          <w:tcPr>
            <w:tcW w:w="1134" w:type="dxa"/>
          </w:tcPr>
          <w:p w14:paraId="46310D88"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62E0E34F"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687D43C9" w14:textId="76CDF85A" w:rsidR="006F5D92" w:rsidRPr="00AD69A9" w:rsidRDefault="006F5D92" w:rsidP="006F5D92">
            <w:pPr>
              <w:jc w:val="center"/>
              <w:rPr>
                <w:rFonts w:ascii="Times New Roman" w:hAnsi="Times New Roman" w:cs="Times New Roman"/>
                <w:b/>
                <w:bCs/>
                <w:color w:val="auto"/>
                <w:sz w:val="20"/>
                <w:szCs w:val="20"/>
                <w:lang w:val="ru-RU"/>
              </w:rPr>
            </w:pPr>
            <w:r w:rsidRPr="00FD5990">
              <w:rPr>
                <w:rFonts w:ascii="Times New Roman" w:hAnsi="Times New Roman" w:cs="Times New Roman"/>
                <w:color w:val="auto"/>
                <w:sz w:val="20"/>
                <w:szCs w:val="20"/>
                <w:lang w:val="ru-RU"/>
              </w:rPr>
              <w:t>Показатель рассчитывается по направлениям деятельности центра</w:t>
            </w:r>
          </w:p>
        </w:tc>
      </w:tr>
      <w:tr w:rsidR="006F5D92" w:rsidRPr="00A94F2C" w14:paraId="739918B1" w14:textId="77777777" w:rsidTr="006F5D92">
        <w:tc>
          <w:tcPr>
            <w:tcW w:w="517" w:type="dxa"/>
            <w:vMerge/>
          </w:tcPr>
          <w:p w14:paraId="696B36C1" w14:textId="77777777" w:rsidR="006F5D92" w:rsidRPr="00AD69A9" w:rsidRDefault="006F5D92" w:rsidP="006F5D92">
            <w:pPr>
              <w:jc w:val="center"/>
              <w:rPr>
                <w:rFonts w:ascii="Times New Roman" w:hAnsi="Times New Roman" w:cs="Times New Roman"/>
                <w:bCs/>
                <w:color w:val="auto"/>
                <w:sz w:val="20"/>
                <w:szCs w:val="20"/>
                <w:lang w:val="ru-RU"/>
              </w:rPr>
            </w:pPr>
          </w:p>
        </w:tc>
        <w:tc>
          <w:tcPr>
            <w:tcW w:w="2880" w:type="dxa"/>
          </w:tcPr>
          <w:p w14:paraId="51206BBE" w14:textId="52AC5315" w:rsidR="006F5D92" w:rsidRPr="00AD69A9" w:rsidRDefault="006F5D92" w:rsidP="006F5D92">
            <w:pPr>
              <w:jc w:val="both"/>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по направлению №1</w:t>
            </w:r>
          </w:p>
        </w:tc>
        <w:tc>
          <w:tcPr>
            <w:tcW w:w="1134" w:type="dxa"/>
            <w:vAlign w:val="center"/>
          </w:tcPr>
          <w:p w14:paraId="63D24BDC" w14:textId="37FC2BDD" w:rsidR="006F5D92" w:rsidRPr="00AD69A9" w:rsidRDefault="006F5D92" w:rsidP="006F5D92">
            <w:pPr>
              <w:jc w:val="center"/>
              <w:rPr>
                <w:rFonts w:ascii="Times New Roman" w:hAnsi="Times New Roman" w:cs="Times New Roman"/>
                <w:color w:val="auto"/>
                <w:sz w:val="20"/>
                <w:szCs w:val="20"/>
                <w:lang w:val="ru-RU"/>
              </w:rPr>
            </w:pPr>
            <w:r w:rsidRPr="006F5D92">
              <w:rPr>
                <w:rFonts w:ascii="Times New Roman" w:hAnsi="Times New Roman" w:cs="Times New Roman"/>
                <w:color w:val="auto"/>
                <w:sz w:val="20"/>
                <w:szCs w:val="20"/>
                <w:lang w:val="ru-RU"/>
              </w:rPr>
              <w:t>единиц</w:t>
            </w:r>
          </w:p>
        </w:tc>
        <w:tc>
          <w:tcPr>
            <w:tcW w:w="709" w:type="dxa"/>
          </w:tcPr>
          <w:p w14:paraId="15B53015"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tcPr>
          <w:p w14:paraId="63026474" w14:textId="77777777" w:rsidR="006F5D92" w:rsidRPr="00AD69A9" w:rsidRDefault="006F5D92" w:rsidP="006F5D92">
            <w:pPr>
              <w:jc w:val="center"/>
              <w:rPr>
                <w:rFonts w:ascii="Times New Roman" w:hAnsi="Times New Roman" w:cs="Times New Roman"/>
                <w:bCs/>
                <w:color w:val="auto"/>
                <w:sz w:val="20"/>
                <w:szCs w:val="20"/>
                <w:lang w:val="ru-RU"/>
              </w:rPr>
            </w:pPr>
          </w:p>
        </w:tc>
        <w:tc>
          <w:tcPr>
            <w:tcW w:w="850" w:type="dxa"/>
          </w:tcPr>
          <w:p w14:paraId="6DD49346" w14:textId="77777777" w:rsidR="006F5D92" w:rsidRPr="00AD69A9" w:rsidRDefault="006F5D92" w:rsidP="006F5D92">
            <w:pPr>
              <w:jc w:val="center"/>
              <w:rPr>
                <w:rFonts w:ascii="Times New Roman" w:hAnsi="Times New Roman" w:cs="Times New Roman"/>
                <w:bCs/>
                <w:color w:val="auto"/>
                <w:sz w:val="20"/>
                <w:szCs w:val="20"/>
                <w:lang w:val="ru-RU"/>
              </w:rPr>
            </w:pPr>
          </w:p>
        </w:tc>
        <w:tc>
          <w:tcPr>
            <w:tcW w:w="1560" w:type="dxa"/>
          </w:tcPr>
          <w:p w14:paraId="0F22DC2B"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8" w:type="dxa"/>
          </w:tcPr>
          <w:p w14:paraId="47651B49"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tcPr>
          <w:p w14:paraId="0CD4AC2B"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tcPr>
          <w:p w14:paraId="55DDAFA2" w14:textId="77777777" w:rsidR="006F5D92" w:rsidRPr="00AD69A9" w:rsidRDefault="006F5D92" w:rsidP="006F5D92">
            <w:pPr>
              <w:jc w:val="center"/>
              <w:rPr>
                <w:rFonts w:ascii="Times New Roman" w:hAnsi="Times New Roman" w:cs="Times New Roman"/>
                <w:bCs/>
                <w:color w:val="auto"/>
                <w:sz w:val="20"/>
                <w:szCs w:val="20"/>
                <w:lang w:val="ru-RU"/>
              </w:rPr>
            </w:pPr>
          </w:p>
        </w:tc>
        <w:tc>
          <w:tcPr>
            <w:tcW w:w="1134" w:type="dxa"/>
          </w:tcPr>
          <w:p w14:paraId="34A7B4AA"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20CABD4B"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1CCCB06D" w14:textId="77777777" w:rsidR="006F5D92" w:rsidRPr="00FD5990" w:rsidRDefault="006F5D92" w:rsidP="006F5D92">
            <w:pPr>
              <w:jc w:val="center"/>
              <w:rPr>
                <w:rFonts w:ascii="Times New Roman" w:hAnsi="Times New Roman" w:cs="Times New Roman"/>
                <w:color w:val="auto"/>
                <w:sz w:val="20"/>
                <w:szCs w:val="20"/>
                <w:lang w:val="ru-RU"/>
              </w:rPr>
            </w:pPr>
          </w:p>
        </w:tc>
      </w:tr>
      <w:tr w:rsidR="006F5D92" w:rsidRPr="00A94F2C" w14:paraId="5F644719" w14:textId="77777777" w:rsidTr="006F5D92">
        <w:tc>
          <w:tcPr>
            <w:tcW w:w="517" w:type="dxa"/>
            <w:vMerge/>
          </w:tcPr>
          <w:p w14:paraId="7B2EB5B3" w14:textId="77777777" w:rsidR="006F5D92" w:rsidRPr="00AD69A9" w:rsidRDefault="006F5D92" w:rsidP="006F5D92">
            <w:pPr>
              <w:jc w:val="center"/>
              <w:rPr>
                <w:rFonts w:ascii="Times New Roman" w:hAnsi="Times New Roman" w:cs="Times New Roman"/>
                <w:bCs/>
                <w:color w:val="auto"/>
                <w:sz w:val="20"/>
                <w:szCs w:val="20"/>
                <w:lang w:val="ru-RU"/>
              </w:rPr>
            </w:pPr>
          </w:p>
        </w:tc>
        <w:tc>
          <w:tcPr>
            <w:tcW w:w="2880" w:type="dxa"/>
          </w:tcPr>
          <w:p w14:paraId="49FD8D56" w14:textId="602B91F4" w:rsidR="006F5D92" w:rsidRPr="00AD69A9" w:rsidRDefault="006F5D92" w:rsidP="006F5D92">
            <w:pPr>
              <w:jc w:val="both"/>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по направлению №2</w:t>
            </w:r>
          </w:p>
        </w:tc>
        <w:tc>
          <w:tcPr>
            <w:tcW w:w="1134" w:type="dxa"/>
            <w:vAlign w:val="center"/>
          </w:tcPr>
          <w:p w14:paraId="1F23F915" w14:textId="028B2139" w:rsidR="006F5D92" w:rsidRPr="00AD69A9" w:rsidRDefault="006F5D92" w:rsidP="006F5D92">
            <w:pPr>
              <w:jc w:val="center"/>
              <w:rPr>
                <w:rFonts w:ascii="Times New Roman" w:hAnsi="Times New Roman" w:cs="Times New Roman"/>
                <w:color w:val="auto"/>
                <w:sz w:val="20"/>
                <w:szCs w:val="20"/>
                <w:lang w:val="ru-RU"/>
              </w:rPr>
            </w:pPr>
            <w:r w:rsidRPr="006F5D92">
              <w:rPr>
                <w:rFonts w:ascii="Times New Roman" w:hAnsi="Times New Roman" w:cs="Times New Roman"/>
                <w:color w:val="auto"/>
                <w:sz w:val="20"/>
                <w:szCs w:val="20"/>
                <w:lang w:val="ru-RU"/>
              </w:rPr>
              <w:t>единиц</w:t>
            </w:r>
          </w:p>
        </w:tc>
        <w:tc>
          <w:tcPr>
            <w:tcW w:w="709" w:type="dxa"/>
          </w:tcPr>
          <w:p w14:paraId="42175021"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tcPr>
          <w:p w14:paraId="1369CFFE" w14:textId="77777777" w:rsidR="006F5D92" w:rsidRPr="00AD69A9" w:rsidRDefault="006F5D92" w:rsidP="006F5D92">
            <w:pPr>
              <w:jc w:val="center"/>
              <w:rPr>
                <w:rFonts w:ascii="Times New Roman" w:hAnsi="Times New Roman" w:cs="Times New Roman"/>
                <w:bCs/>
                <w:color w:val="auto"/>
                <w:sz w:val="20"/>
                <w:szCs w:val="20"/>
                <w:lang w:val="ru-RU"/>
              </w:rPr>
            </w:pPr>
          </w:p>
        </w:tc>
        <w:tc>
          <w:tcPr>
            <w:tcW w:w="850" w:type="dxa"/>
          </w:tcPr>
          <w:p w14:paraId="5D5CFA1F" w14:textId="77777777" w:rsidR="006F5D92" w:rsidRPr="00AD69A9" w:rsidRDefault="006F5D92" w:rsidP="006F5D92">
            <w:pPr>
              <w:jc w:val="center"/>
              <w:rPr>
                <w:rFonts w:ascii="Times New Roman" w:hAnsi="Times New Roman" w:cs="Times New Roman"/>
                <w:bCs/>
                <w:color w:val="auto"/>
                <w:sz w:val="20"/>
                <w:szCs w:val="20"/>
                <w:lang w:val="ru-RU"/>
              </w:rPr>
            </w:pPr>
          </w:p>
        </w:tc>
        <w:tc>
          <w:tcPr>
            <w:tcW w:w="1560" w:type="dxa"/>
          </w:tcPr>
          <w:p w14:paraId="52F44F9A"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8" w:type="dxa"/>
          </w:tcPr>
          <w:p w14:paraId="019EA6B5"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tcPr>
          <w:p w14:paraId="3E6E267A"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tcPr>
          <w:p w14:paraId="22C6DD0E" w14:textId="77777777" w:rsidR="006F5D92" w:rsidRPr="00AD69A9" w:rsidRDefault="006F5D92" w:rsidP="006F5D92">
            <w:pPr>
              <w:jc w:val="center"/>
              <w:rPr>
                <w:rFonts w:ascii="Times New Roman" w:hAnsi="Times New Roman" w:cs="Times New Roman"/>
                <w:bCs/>
                <w:color w:val="auto"/>
                <w:sz w:val="20"/>
                <w:szCs w:val="20"/>
                <w:lang w:val="ru-RU"/>
              </w:rPr>
            </w:pPr>
          </w:p>
        </w:tc>
        <w:tc>
          <w:tcPr>
            <w:tcW w:w="1134" w:type="dxa"/>
          </w:tcPr>
          <w:p w14:paraId="421B3302"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2880B429"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6C8C59F7" w14:textId="77777777" w:rsidR="006F5D92" w:rsidRPr="00FD5990" w:rsidRDefault="006F5D92" w:rsidP="006F5D92">
            <w:pPr>
              <w:jc w:val="center"/>
              <w:rPr>
                <w:rFonts w:ascii="Times New Roman" w:hAnsi="Times New Roman" w:cs="Times New Roman"/>
                <w:color w:val="auto"/>
                <w:sz w:val="20"/>
                <w:szCs w:val="20"/>
                <w:lang w:val="ru-RU"/>
              </w:rPr>
            </w:pPr>
          </w:p>
        </w:tc>
      </w:tr>
      <w:tr w:rsidR="006F5D92" w:rsidRPr="00A94F2C" w14:paraId="3DA136D0" w14:textId="77777777" w:rsidTr="006F5D92">
        <w:tc>
          <w:tcPr>
            <w:tcW w:w="517" w:type="dxa"/>
            <w:vMerge/>
          </w:tcPr>
          <w:p w14:paraId="5203108D" w14:textId="77777777" w:rsidR="006F5D92" w:rsidRPr="00AD69A9" w:rsidRDefault="006F5D92" w:rsidP="006F5D92">
            <w:pPr>
              <w:jc w:val="center"/>
              <w:rPr>
                <w:rFonts w:ascii="Times New Roman" w:hAnsi="Times New Roman" w:cs="Times New Roman"/>
                <w:bCs/>
                <w:color w:val="auto"/>
                <w:sz w:val="20"/>
                <w:szCs w:val="20"/>
                <w:lang w:val="ru-RU"/>
              </w:rPr>
            </w:pPr>
          </w:p>
        </w:tc>
        <w:tc>
          <w:tcPr>
            <w:tcW w:w="2880" w:type="dxa"/>
          </w:tcPr>
          <w:p w14:paraId="5A9EE3DD" w14:textId="2E864A8B" w:rsidR="006F5D92" w:rsidRPr="00AD69A9" w:rsidRDefault="006F5D92" w:rsidP="006F5D92">
            <w:pPr>
              <w:jc w:val="both"/>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по направлению №3</w:t>
            </w:r>
          </w:p>
        </w:tc>
        <w:tc>
          <w:tcPr>
            <w:tcW w:w="1134" w:type="dxa"/>
            <w:vAlign w:val="center"/>
          </w:tcPr>
          <w:p w14:paraId="1C986BAE" w14:textId="70E6913C" w:rsidR="006F5D92" w:rsidRPr="00AD69A9" w:rsidRDefault="006F5D92" w:rsidP="006F5D92">
            <w:pPr>
              <w:jc w:val="center"/>
              <w:rPr>
                <w:rFonts w:ascii="Times New Roman" w:hAnsi="Times New Roman" w:cs="Times New Roman"/>
                <w:color w:val="auto"/>
                <w:sz w:val="20"/>
                <w:szCs w:val="20"/>
                <w:lang w:val="ru-RU"/>
              </w:rPr>
            </w:pPr>
            <w:r w:rsidRPr="006F5D92">
              <w:rPr>
                <w:rFonts w:ascii="Times New Roman" w:hAnsi="Times New Roman" w:cs="Times New Roman"/>
                <w:color w:val="auto"/>
                <w:sz w:val="20"/>
                <w:szCs w:val="20"/>
                <w:lang w:val="ru-RU"/>
              </w:rPr>
              <w:t>единиц</w:t>
            </w:r>
          </w:p>
        </w:tc>
        <w:tc>
          <w:tcPr>
            <w:tcW w:w="709" w:type="dxa"/>
          </w:tcPr>
          <w:p w14:paraId="1E67B640"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tcPr>
          <w:p w14:paraId="0BC76608" w14:textId="77777777" w:rsidR="006F5D92" w:rsidRPr="00AD69A9" w:rsidRDefault="006F5D92" w:rsidP="006F5D92">
            <w:pPr>
              <w:jc w:val="center"/>
              <w:rPr>
                <w:rFonts w:ascii="Times New Roman" w:hAnsi="Times New Roman" w:cs="Times New Roman"/>
                <w:bCs/>
                <w:color w:val="auto"/>
                <w:sz w:val="20"/>
                <w:szCs w:val="20"/>
                <w:lang w:val="ru-RU"/>
              </w:rPr>
            </w:pPr>
          </w:p>
        </w:tc>
        <w:tc>
          <w:tcPr>
            <w:tcW w:w="850" w:type="dxa"/>
          </w:tcPr>
          <w:p w14:paraId="7BA1FDE5" w14:textId="77777777" w:rsidR="006F5D92" w:rsidRPr="00AD69A9" w:rsidRDefault="006F5D92" w:rsidP="006F5D92">
            <w:pPr>
              <w:jc w:val="center"/>
              <w:rPr>
                <w:rFonts w:ascii="Times New Roman" w:hAnsi="Times New Roman" w:cs="Times New Roman"/>
                <w:bCs/>
                <w:color w:val="auto"/>
                <w:sz w:val="20"/>
                <w:szCs w:val="20"/>
                <w:lang w:val="ru-RU"/>
              </w:rPr>
            </w:pPr>
          </w:p>
        </w:tc>
        <w:tc>
          <w:tcPr>
            <w:tcW w:w="1560" w:type="dxa"/>
          </w:tcPr>
          <w:p w14:paraId="109634DA"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8" w:type="dxa"/>
          </w:tcPr>
          <w:p w14:paraId="6D765001"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tcPr>
          <w:p w14:paraId="6EE83B22"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tcPr>
          <w:p w14:paraId="5E318275" w14:textId="77777777" w:rsidR="006F5D92" w:rsidRPr="00AD69A9" w:rsidRDefault="006F5D92" w:rsidP="006F5D92">
            <w:pPr>
              <w:jc w:val="center"/>
              <w:rPr>
                <w:rFonts w:ascii="Times New Roman" w:hAnsi="Times New Roman" w:cs="Times New Roman"/>
                <w:bCs/>
                <w:color w:val="auto"/>
                <w:sz w:val="20"/>
                <w:szCs w:val="20"/>
                <w:lang w:val="ru-RU"/>
              </w:rPr>
            </w:pPr>
          </w:p>
        </w:tc>
        <w:tc>
          <w:tcPr>
            <w:tcW w:w="1134" w:type="dxa"/>
          </w:tcPr>
          <w:p w14:paraId="2C66AD21"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7A0C90AB"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4F16ED7A" w14:textId="77777777" w:rsidR="006F5D92" w:rsidRPr="00FD5990" w:rsidRDefault="006F5D92" w:rsidP="006F5D92">
            <w:pPr>
              <w:jc w:val="center"/>
              <w:rPr>
                <w:rFonts w:ascii="Times New Roman" w:hAnsi="Times New Roman" w:cs="Times New Roman"/>
                <w:color w:val="auto"/>
                <w:sz w:val="20"/>
                <w:szCs w:val="20"/>
                <w:lang w:val="ru-RU"/>
              </w:rPr>
            </w:pPr>
          </w:p>
        </w:tc>
      </w:tr>
      <w:tr w:rsidR="006F5D92" w:rsidRPr="00A94F2C" w14:paraId="22FD1DF2" w14:textId="77777777" w:rsidTr="006F5D92">
        <w:tc>
          <w:tcPr>
            <w:tcW w:w="517" w:type="dxa"/>
            <w:vMerge/>
          </w:tcPr>
          <w:p w14:paraId="088DCDC1" w14:textId="77777777" w:rsidR="006F5D92" w:rsidRPr="00AD69A9" w:rsidRDefault="006F5D92" w:rsidP="006F5D92">
            <w:pPr>
              <w:jc w:val="center"/>
              <w:rPr>
                <w:rFonts w:ascii="Times New Roman" w:hAnsi="Times New Roman" w:cs="Times New Roman"/>
                <w:bCs/>
                <w:color w:val="auto"/>
                <w:sz w:val="20"/>
                <w:szCs w:val="20"/>
                <w:lang w:val="ru-RU"/>
              </w:rPr>
            </w:pPr>
          </w:p>
        </w:tc>
        <w:tc>
          <w:tcPr>
            <w:tcW w:w="2880" w:type="dxa"/>
          </w:tcPr>
          <w:p w14:paraId="431B1A50" w14:textId="585E9A5D" w:rsidR="006F5D92" w:rsidRPr="00AD69A9" w:rsidRDefault="006F5D92" w:rsidP="006F5D92">
            <w:pPr>
              <w:jc w:val="both"/>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w:t>
            </w:r>
          </w:p>
        </w:tc>
        <w:tc>
          <w:tcPr>
            <w:tcW w:w="1134" w:type="dxa"/>
            <w:vAlign w:val="center"/>
          </w:tcPr>
          <w:p w14:paraId="01CD478F" w14:textId="77777777" w:rsidR="006F5D92" w:rsidRPr="00AD69A9" w:rsidRDefault="006F5D92" w:rsidP="006F5D92">
            <w:pPr>
              <w:jc w:val="center"/>
              <w:rPr>
                <w:rFonts w:ascii="Times New Roman" w:hAnsi="Times New Roman" w:cs="Times New Roman"/>
                <w:color w:val="auto"/>
                <w:sz w:val="20"/>
                <w:szCs w:val="20"/>
                <w:lang w:val="ru-RU"/>
              </w:rPr>
            </w:pPr>
          </w:p>
        </w:tc>
        <w:tc>
          <w:tcPr>
            <w:tcW w:w="709" w:type="dxa"/>
          </w:tcPr>
          <w:p w14:paraId="3B3ED9EB"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tcPr>
          <w:p w14:paraId="753AE336" w14:textId="77777777" w:rsidR="006F5D92" w:rsidRPr="00AD69A9" w:rsidRDefault="006F5D92" w:rsidP="006F5D92">
            <w:pPr>
              <w:jc w:val="center"/>
              <w:rPr>
                <w:rFonts w:ascii="Times New Roman" w:hAnsi="Times New Roman" w:cs="Times New Roman"/>
                <w:bCs/>
                <w:color w:val="auto"/>
                <w:sz w:val="20"/>
                <w:szCs w:val="20"/>
                <w:lang w:val="ru-RU"/>
              </w:rPr>
            </w:pPr>
          </w:p>
        </w:tc>
        <w:tc>
          <w:tcPr>
            <w:tcW w:w="850" w:type="dxa"/>
          </w:tcPr>
          <w:p w14:paraId="6F2B9376" w14:textId="77777777" w:rsidR="006F5D92" w:rsidRPr="00AD69A9" w:rsidRDefault="006F5D92" w:rsidP="006F5D92">
            <w:pPr>
              <w:jc w:val="center"/>
              <w:rPr>
                <w:rFonts w:ascii="Times New Roman" w:hAnsi="Times New Roman" w:cs="Times New Roman"/>
                <w:bCs/>
                <w:color w:val="auto"/>
                <w:sz w:val="20"/>
                <w:szCs w:val="20"/>
                <w:lang w:val="ru-RU"/>
              </w:rPr>
            </w:pPr>
          </w:p>
        </w:tc>
        <w:tc>
          <w:tcPr>
            <w:tcW w:w="1560" w:type="dxa"/>
          </w:tcPr>
          <w:p w14:paraId="75C51804"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8" w:type="dxa"/>
          </w:tcPr>
          <w:p w14:paraId="25373EED"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tcPr>
          <w:p w14:paraId="5375CC1C"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tcPr>
          <w:p w14:paraId="692428FC" w14:textId="77777777" w:rsidR="006F5D92" w:rsidRPr="00AD69A9" w:rsidRDefault="006F5D92" w:rsidP="006F5D92">
            <w:pPr>
              <w:jc w:val="center"/>
              <w:rPr>
                <w:rFonts w:ascii="Times New Roman" w:hAnsi="Times New Roman" w:cs="Times New Roman"/>
                <w:bCs/>
                <w:color w:val="auto"/>
                <w:sz w:val="20"/>
                <w:szCs w:val="20"/>
                <w:lang w:val="ru-RU"/>
              </w:rPr>
            </w:pPr>
          </w:p>
        </w:tc>
        <w:tc>
          <w:tcPr>
            <w:tcW w:w="1134" w:type="dxa"/>
          </w:tcPr>
          <w:p w14:paraId="2B452B15"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17928ED0"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6C7D6E4B" w14:textId="77777777" w:rsidR="006F5D92" w:rsidRPr="00FD5990" w:rsidRDefault="006F5D92" w:rsidP="006F5D92">
            <w:pPr>
              <w:jc w:val="center"/>
              <w:rPr>
                <w:rFonts w:ascii="Times New Roman" w:hAnsi="Times New Roman" w:cs="Times New Roman"/>
                <w:color w:val="auto"/>
                <w:sz w:val="20"/>
                <w:szCs w:val="20"/>
                <w:lang w:val="ru-RU"/>
              </w:rPr>
            </w:pPr>
          </w:p>
        </w:tc>
      </w:tr>
      <w:tr w:rsidR="006F5D92" w:rsidRPr="00A94F2C" w14:paraId="6989A5F2" w14:textId="77777777" w:rsidTr="006F5D92">
        <w:tc>
          <w:tcPr>
            <w:tcW w:w="517" w:type="dxa"/>
          </w:tcPr>
          <w:p w14:paraId="5DF16B01" w14:textId="77777777"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12</w:t>
            </w:r>
          </w:p>
        </w:tc>
        <w:tc>
          <w:tcPr>
            <w:tcW w:w="2880" w:type="dxa"/>
          </w:tcPr>
          <w:p w14:paraId="11A2EDBE" w14:textId="74C8AD25" w:rsidR="006F5D92" w:rsidRPr="00AD69A9" w:rsidRDefault="006F5D92" w:rsidP="006F5D92">
            <w:pPr>
              <w:jc w:val="both"/>
              <w:rPr>
                <w:rFonts w:ascii="Times New Roman" w:hAnsi="Times New Roman" w:cs="Times New Roman"/>
                <w:bCs/>
                <w:color w:val="auto"/>
                <w:sz w:val="20"/>
                <w:szCs w:val="20"/>
                <w:lang w:val="ru-RU"/>
              </w:rPr>
            </w:pPr>
            <w:r>
              <w:rPr>
                <w:rFonts w:ascii="Times New Roman" w:hAnsi="Times New Roman" w:cs="Times New Roman"/>
                <w:bCs/>
                <w:color w:val="auto"/>
                <w:sz w:val="20"/>
                <w:szCs w:val="20"/>
                <w:lang w:val="ru-RU"/>
              </w:rPr>
              <w:t>Численность исследователей,</w:t>
            </w:r>
            <w:r w:rsidRPr="00AD69A9">
              <w:rPr>
                <w:rFonts w:ascii="Times New Roman" w:hAnsi="Times New Roman" w:cs="Times New Roman"/>
                <w:bCs/>
                <w:color w:val="auto"/>
                <w:sz w:val="20"/>
                <w:szCs w:val="20"/>
                <w:lang w:val="ru-RU"/>
              </w:rPr>
              <w:t xml:space="preserve"> выполнявших научные исследования и разработки, на 10 000 занятых в экономике субъекта</w:t>
            </w:r>
            <w:r>
              <w:rPr>
                <w:rFonts w:ascii="Times New Roman" w:hAnsi="Times New Roman" w:cs="Times New Roman"/>
                <w:bCs/>
                <w:color w:val="auto"/>
                <w:sz w:val="20"/>
                <w:szCs w:val="20"/>
                <w:lang w:val="ru-RU"/>
              </w:rPr>
              <w:t xml:space="preserve"> </w:t>
            </w:r>
            <w:r w:rsidRPr="00AD69A9">
              <w:rPr>
                <w:rFonts w:ascii="Times New Roman" w:hAnsi="Times New Roman" w:cs="Times New Roman"/>
                <w:bCs/>
                <w:color w:val="auto"/>
                <w:sz w:val="20"/>
                <w:szCs w:val="20"/>
                <w:lang w:val="ru-RU"/>
              </w:rPr>
              <w:t>Российской Федерации</w:t>
            </w:r>
          </w:p>
        </w:tc>
        <w:tc>
          <w:tcPr>
            <w:tcW w:w="1134" w:type="dxa"/>
          </w:tcPr>
          <w:p w14:paraId="32874679" w14:textId="77777777"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человек</w:t>
            </w:r>
          </w:p>
        </w:tc>
        <w:tc>
          <w:tcPr>
            <w:tcW w:w="709" w:type="dxa"/>
          </w:tcPr>
          <w:p w14:paraId="0AA76F7F"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tcPr>
          <w:p w14:paraId="546CFEF4" w14:textId="77777777" w:rsidR="006F5D92" w:rsidRPr="00AD69A9" w:rsidRDefault="006F5D92" w:rsidP="006F5D92">
            <w:pPr>
              <w:jc w:val="center"/>
              <w:rPr>
                <w:rFonts w:ascii="Times New Roman" w:hAnsi="Times New Roman" w:cs="Times New Roman"/>
                <w:bCs/>
                <w:color w:val="auto"/>
                <w:sz w:val="20"/>
                <w:szCs w:val="20"/>
                <w:lang w:val="ru-RU"/>
              </w:rPr>
            </w:pPr>
          </w:p>
        </w:tc>
        <w:tc>
          <w:tcPr>
            <w:tcW w:w="850" w:type="dxa"/>
          </w:tcPr>
          <w:p w14:paraId="747DA9BC" w14:textId="77777777" w:rsidR="006F5D92" w:rsidRPr="00AD69A9" w:rsidRDefault="006F5D92" w:rsidP="006F5D92">
            <w:pPr>
              <w:jc w:val="center"/>
              <w:rPr>
                <w:rFonts w:ascii="Times New Roman" w:hAnsi="Times New Roman" w:cs="Times New Roman"/>
                <w:bCs/>
                <w:color w:val="auto"/>
                <w:sz w:val="20"/>
                <w:szCs w:val="20"/>
                <w:lang w:val="ru-RU"/>
              </w:rPr>
            </w:pPr>
          </w:p>
        </w:tc>
        <w:tc>
          <w:tcPr>
            <w:tcW w:w="1560" w:type="dxa"/>
          </w:tcPr>
          <w:p w14:paraId="13E57BFF"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8" w:type="dxa"/>
          </w:tcPr>
          <w:p w14:paraId="65D2B249"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tcPr>
          <w:p w14:paraId="5F0E93C0"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tcPr>
          <w:p w14:paraId="3DF9254C" w14:textId="77777777" w:rsidR="006F5D92" w:rsidRPr="00AD69A9" w:rsidRDefault="006F5D92" w:rsidP="006F5D92">
            <w:pPr>
              <w:jc w:val="center"/>
              <w:rPr>
                <w:rFonts w:ascii="Times New Roman" w:hAnsi="Times New Roman" w:cs="Times New Roman"/>
                <w:bCs/>
                <w:color w:val="auto"/>
                <w:sz w:val="20"/>
                <w:szCs w:val="20"/>
                <w:lang w:val="ru-RU"/>
              </w:rPr>
            </w:pPr>
          </w:p>
        </w:tc>
        <w:tc>
          <w:tcPr>
            <w:tcW w:w="1134" w:type="dxa"/>
          </w:tcPr>
          <w:p w14:paraId="1A18A65C"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3EB2D16B"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6D18BFF9" w14:textId="77777777" w:rsidR="006F5D92" w:rsidRPr="00AD69A9" w:rsidRDefault="006F5D92" w:rsidP="006F5D92">
            <w:pPr>
              <w:jc w:val="center"/>
              <w:rPr>
                <w:rFonts w:ascii="Times New Roman" w:hAnsi="Times New Roman" w:cs="Times New Roman"/>
                <w:b/>
                <w:bCs/>
                <w:color w:val="auto"/>
                <w:sz w:val="20"/>
                <w:szCs w:val="20"/>
                <w:lang w:val="ru-RU"/>
              </w:rPr>
            </w:pPr>
            <w:r w:rsidRPr="00AD69A9">
              <w:rPr>
                <w:rFonts w:ascii="Times New Roman" w:hAnsi="Times New Roman" w:cs="Times New Roman"/>
                <w:color w:val="auto"/>
                <w:sz w:val="20"/>
                <w:szCs w:val="20"/>
                <w:lang w:val="ru-RU"/>
              </w:rPr>
              <w:t>Показатель рассчитывается по субъекту(ам)</w:t>
            </w:r>
          </w:p>
        </w:tc>
      </w:tr>
      <w:tr w:rsidR="006F5D92" w:rsidRPr="00A94F2C" w14:paraId="595795A6" w14:textId="77777777" w:rsidTr="006F5D92">
        <w:tc>
          <w:tcPr>
            <w:tcW w:w="517" w:type="dxa"/>
          </w:tcPr>
          <w:p w14:paraId="60B023BB" w14:textId="77777777"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lastRenderedPageBreak/>
              <w:t>13</w:t>
            </w:r>
          </w:p>
        </w:tc>
        <w:tc>
          <w:tcPr>
            <w:tcW w:w="2880" w:type="dxa"/>
          </w:tcPr>
          <w:p w14:paraId="6057AF92" w14:textId="0B57E4DB" w:rsidR="006F5D92" w:rsidRPr="00AD69A9" w:rsidRDefault="006F5D92" w:rsidP="006F5D92">
            <w:pPr>
              <w:jc w:val="both"/>
              <w:rPr>
                <w:rFonts w:ascii="Times New Roman" w:hAnsi="Times New Roman" w:cs="Times New Roman"/>
                <w:b/>
                <w:bCs/>
                <w:color w:val="auto"/>
                <w:sz w:val="20"/>
                <w:szCs w:val="20"/>
                <w:lang w:val="ru-RU"/>
              </w:rPr>
            </w:pPr>
            <w:r w:rsidRPr="00AD69A9">
              <w:rPr>
                <w:rFonts w:ascii="Times New Roman" w:hAnsi="Times New Roman" w:cs="Times New Roman"/>
                <w:color w:val="auto"/>
                <w:sz w:val="20"/>
                <w:szCs w:val="20"/>
                <w:lang w:val="ru-RU"/>
              </w:rPr>
              <w:t>Объем финансовой поддержки из бюджета субъекта Российской Федерации</w:t>
            </w:r>
            <w:r>
              <w:t xml:space="preserve"> </w:t>
            </w:r>
            <w:r w:rsidRPr="00E14CF9">
              <w:rPr>
                <w:rFonts w:ascii="Times New Roman" w:hAnsi="Times New Roman" w:cs="Times New Roman"/>
                <w:color w:val="auto"/>
                <w:sz w:val="20"/>
                <w:szCs w:val="20"/>
                <w:lang w:val="ru-RU"/>
              </w:rPr>
              <w:t>и (или) субъектов Российской Федерации, на территории которых осуществляют деятельность участники центра,</w:t>
            </w:r>
            <w:r w:rsidRPr="00AD69A9">
              <w:rPr>
                <w:rFonts w:ascii="Times New Roman" w:hAnsi="Times New Roman" w:cs="Times New Roman"/>
                <w:color w:val="auto"/>
                <w:sz w:val="20"/>
                <w:szCs w:val="20"/>
                <w:lang w:val="ru-RU"/>
              </w:rPr>
              <w:t xml:space="preserve"> программы центра с использованием всех инструментов региональной поддержки </w:t>
            </w:r>
          </w:p>
        </w:tc>
        <w:tc>
          <w:tcPr>
            <w:tcW w:w="1134" w:type="dxa"/>
            <w:vAlign w:val="center"/>
          </w:tcPr>
          <w:p w14:paraId="1EF770CC" w14:textId="77777777" w:rsidR="006F5D92" w:rsidRPr="00AD69A9" w:rsidRDefault="006F5D92" w:rsidP="006F5D92">
            <w:pPr>
              <w:jc w:val="center"/>
              <w:rPr>
                <w:rFonts w:ascii="Times New Roman" w:hAnsi="Times New Roman" w:cs="Times New Roman"/>
                <w:b/>
                <w:bCs/>
                <w:color w:val="auto"/>
                <w:sz w:val="20"/>
                <w:szCs w:val="20"/>
                <w:lang w:val="ru-RU"/>
              </w:rPr>
            </w:pPr>
            <w:r w:rsidRPr="00AD69A9">
              <w:rPr>
                <w:rFonts w:ascii="Times New Roman" w:hAnsi="Times New Roman" w:cs="Times New Roman"/>
                <w:color w:val="auto"/>
                <w:sz w:val="20"/>
                <w:szCs w:val="20"/>
                <w:lang w:val="ru-RU"/>
              </w:rPr>
              <w:t>рублей</w:t>
            </w:r>
          </w:p>
        </w:tc>
        <w:tc>
          <w:tcPr>
            <w:tcW w:w="709" w:type="dxa"/>
            <w:vAlign w:val="center"/>
          </w:tcPr>
          <w:p w14:paraId="15AF0626" w14:textId="77777777"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Х</w:t>
            </w:r>
          </w:p>
        </w:tc>
        <w:tc>
          <w:tcPr>
            <w:tcW w:w="709" w:type="dxa"/>
            <w:vAlign w:val="center"/>
          </w:tcPr>
          <w:p w14:paraId="768B9094" w14:textId="77777777"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Х</w:t>
            </w:r>
          </w:p>
        </w:tc>
        <w:tc>
          <w:tcPr>
            <w:tcW w:w="850" w:type="dxa"/>
            <w:vAlign w:val="center"/>
          </w:tcPr>
          <w:p w14:paraId="6336877B" w14:textId="77777777"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Х</w:t>
            </w:r>
          </w:p>
        </w:tc>
        <w:tc>
          <w:tcPr>
            <w:tcW w:w="1560" w:type="dxa"/>
            <w:vAlign w:val="center"/>
          </w:tcPr>
          <w:p w14:paraId="3DF8747E"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8" w:type="dxa"/>
            <w:vAlign w:val="center"/>
          </w:tcPr>
          <w:p w14:paraId="7F99D472"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vAlign w:val="center"/>
          </w:tcPr>
          <w:p w14:paraId="4B780EFA"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vAlign w:val="center"/>
          </w:tcPr>
          <w:p w14:paraId="49E07353" w14:textId="77777777" w:rsidR="006F5D92" w:rsidRPr="00AD69A9" w:rsidRDefault="006F5D92" w:rsidP="006F5D92">
            <w:pPr>
              <w:jc w:val="center"/>
              <w:rPr>
                <w:rFonts w:ascii="Times New Roman" w:hAnsi="Times New Roman" w:cs="Times New Roman"/>
                <w:bCs/>
                <w:color w:val="auto"/>
                <w:sz w:val="20"/>
                <w:szCs w:val="20"/>
                <w:lang w:val="ru-RU"/>
              </w:rPr>
            </w:pPr>
          </w:p>
        </w:tc>
        <w:tc>
          <w:tcPr>
            <w:tcW w:w="1134" w:type="dxa"/>
            <w:vAlign w:val="center"/>
          </w:tcPr>
          <w:p w14:paraId="42B518C9" w14:textId="77777777" w:rsidR="006F5D92" w:rsidRPr="00AD69A9" w:rsidRDefault="006F5D92" w:rsidP="006F5D92">
            <w:pPr>
              <w:jc w:val="center"/>
              <w:rPr>
                <w:rFonts w:ascii="Times New Roman" w:hAnsi="Times New Roman" w:cs="Times New Roman"/>
                <w:color w:val="auto"/>
                <w:sz w:val="20"/>
                <w:szCs w:val="20"/>
                <w:lang w:val="ru-RU"/>
              </w:rPr>
            </w:pPr>
            <w:r w:rsidRPr="00AD69A9">
              <w:rPr>
                <w:rFonts w:ascii="Times New Roman" w:hAnsi="Times New Roman" w:cs="Times New Roman"/>
                <w:color w:val="auto"/>
                <w:sz w:val="20"/>
                <w:szCs w:val="20"/>
                <w:lang w:val="ru-RU"/>
              </w:rPr>
              <w:t>Х</w:t>
            </w:r>
          </w:p>
        </w:tc>
        <w:tc>
          <w:tcPr>
            <w:tcW w:w="1701" w:type="dxa"/>
            <w:vAlign w:val="center"/>
          </w:tcPr>
          <w:p w14:paraId="3884A47F"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53A76EEE" w14:textId="77777777" w:rsidR="006F5D92" w:rsidRPr="00AD69A9" w:rsidRDefault="006F5D92" w:rsidP="006F5D92">
            <w:pPr>
              <w:jc w:val="center"/>
              <w:rPr>
                <w:rFonts w:ascii="Times New Roman" w:hAnsi="Times New Roman" w:cs="Times New Roman"/>
                <w:color w:val="auto"/>
                <w:sz w:val="20"/>
                <w:szCs w:val="20"/>
                <w:lang w:val="ru-RU"/>
              </w:rPr>
            </w:pPr>
            <w:r w:rsidRPr="00AD69A9">
              <w:rPr>
                <w:rFonts w:ascii="Times New Roman" w:hAnsi="Times New Roman" w:cs="Times New Roman"/>
                <w:color w:val="auto"/>
                <w:sz w:val="20"/>
                <w:szCs w:val="20"/>
                <w:lang w:val="ru-RU"/>
              </w:rPr>
              <w:t>Показатель рассчитывается по субъекту(ам)</w:t>
            </w:r>
          </w:p>
        </w:tc>
      </w:tr>
      <w:tr w:rsidR="006F5D92" w:rsidRPr="00A94F2C" w14:paraId="1BB640AD" w14:textId="77777777" w:rsidTr="006F5D92">
        <w:tc>
          <w:tcPr>
            <w:tcW w:w="517" w:type="dxa"/>
          </w:tcPr>
          <w:p w14:paraId="1014DE72" w14:textId="77777777"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14</w:t>
            </w:r>
          </w:p>
        </w:tc>
        <w:tc>
          <w:tcPr>
            <w:tcW w:w="2880" w:type="dxa"/>
          </w:tcPr>
          <w:p w14:paraId="22A09E14" w14:textId="77777777" w:rsidR="006F5D92" w:rsidRDefault="006F5D92" w:rsidP="006F5D92">
            <w:pPr>
              <w:jc w:val="both"/>
              <w:rPr>
                <w:rFonts w:ascii="Times New Roman" w:hAnsi="Times New Roman" w:cs="Times New Roman"/>
                <w:color w:val="auto"/>
                <w:sz w:val="20"/>
                <w:szCs w:val="20"/>
                <w:lang w:val="ru-RU"/>
              </w:rPr>
            </w:pPr>
            <w:r w:rsidRPr="00AD69A9">
              <w:rPr>
                <w:rFonts w:ascii="Times New Roman" w:hAnsi="Times New Roman" w:cs="Times New Roman"/>
                <w:color w:val="auto"/>
                <w:sz w:val="20"/>
                <w:szCs w:val="20"/>
                <w:lang w:val="ru-RU"/>
              </w:rPr>
              <w:t xml:space="preserve">Наличие в субъекте </w:t>
            </w:r>
            <w:r w:rsidRPr="00E14CF9">
              <w:rPr>
                <w:rFonts w:ascii="Times New Roman" w:hAnsi="Times New Roman" w:cs="Times New Roman"/>
                <w:color w:val="auto"/>
                <w:sz w:val="20"/>
                <w:szCs w:val="20"/>
                <w:lang w:val="ru-RU"/>
              </w:rPr>
              <w:t xml:space="preserve">Российской Федерации следующих </w:t>
            </w:r>
            <w:r w:rsidRPr="00AD69A9">
              <w:rPr>
                <w:rFonts w:ascii="Times New Roman" w:hAnsi="Times New Roman" w:cs="Times New Roman"/>
                <w:color w:val="auto"/>
                <w:sz w:val="20"/>
                <w:szCs w:val="20"/>
                <w:lang w:val="ru-RU"/>
              </w:rPr>
              <w:t>инструментов развития</w:t>
            </w:r>
            <w:r>
              <w:rPr>
                <w:rFonts w:ascii="Times New Roman" w:hAnsi="Times New Roman" w:cs="Times New Roman"/>
                <w:color w:val="auto"/>
                <w:sz w:val="20"/>
                <w:szCs w:val="20"/>
                <w:lang w:val="ru-RU"/>
              </w:rPr>
              <w:t>:</w:t>
            </w:r>
          </w:p>
          <w:p w14:paraId="2E3FF0EE" w14:textId="77777777" w:rsidR="006F5D92" w:rsidRDefault="006F5D92" w:rsidP="006F5D92">
            <w:pPr>
              <w:jc w:val="both"/>
              <w:rPr>
                <w:rFonts w:ascii="Times New Roman" w:hAnsi="Times New Roman" w:cs="Times New Roman"/>
                <w:color w:val="auto"/>
                <w:sz w:val="20"/>
                <w:szCs w:val="20"/>
                <w:lang w:val="ru-RU"/>
              </w:rPr>
            </w:pPr>
            <w:r w:rsidRPr="00E14CF9">
              <w:rPr>
                <w:rFonts w:ascii="Times New Roman" w:hAnsi="Times New Roman" w:cs="Times New Roman"/>
                <w:color w:val="auto"/>
                <w:sz w:val="20"/>
                <w:szCs w:val="20"/>
                <w:lang w:val="ru-RU"/>
              </w:rPr>
              <w:t>территори</w:t>
            </w:r>
            <w:r>
              <w:rPr>
                <w:rFonts w:ascii="Times New Roman" w:hAnsi="Times New Roman" w:cs="Times New Roman"/>
                <w:color w:val="auto"/>
                <w:sz w:val="20"/>
                <w:szCs w:val="20"/>
                <w:lang w:val="ru-RU"/>
              </w:rPr>
              <w:t>и</w:t>
            </w:r>
            <w:r w:rsidRPr="00E14CF9">
              <w:rPr>
                <w:rFonts w:ascii="Times New Roman" w:hAnsi="Times New Roman" w:cs="Times New Roman"/>
                <w:color w:val="auto"/>
                <w:sz w:val="20"/>
                <w:szCs w:val="20"/>
                <w:lang w:val="ru-RU"/>
              </w:rPr>
              <w:t xml:space="preserve"> опережающего развития</w:t>
            </w:r>
            <w:r>
              <w:rPr>
                <w:rFonts w:ascii="Times New Roman" w:hAnsi="Times New Roman" w:cs="Times New Roman"/>
                <w:color w:val="auto"/>
                <w:sz w:val="20"/>
                <w:szCs w:val="20"/>
                <w:lang w:val="ru-RU"/>
              </w:rPr>
              <w:t>;</w:t>
            </w:r>
          </w:p>
          <w:p w14:paraId="3C2A8BEF" w14:textId="77777777" w:rsidR="006F5D92" w:rsidRDefault="006F5D92" w:rsidP="006F5D92">
            <w:pPr>
              <w:jc w:val="both"/>
              <w:rPr>
                <w:rFonts w:ascii="Times New Roman" w:hAnsi="Times New Roman" w:cs="Times New Roman"/>
                <w:color w:val="auto"/>
                <w:sz w:val="20"/>
                <w:szCs w:val="20"/>
                <w:lang w:val="ru-RU"/>
              </w:rPr>
            </w:pPr>
            <w:r w:rsidRPr="00E14CF9">
              <w:rPr>
                <w:rFonts w:ascii="Times New Roman" w:hAnsi="Times New Roman" w:cs="Times New Roman"/>
                <w:color w:val="auto"/>
                <w:sz w:val="20"/>
                <w:szCs w:val="20"/>
                <w:lang w:val="ru-RU"/>
              </w:rPr>
              <w:t>особы</w:t>
            </w:r>
            <w:r>
              <w:rPr>
                <w:rFonts w:ascii="Times New Roman" w:hAnsi="Times New Roman" w:cs="Times New Roman"/>
                <w:color w:val="auto"/>
                <w:sz w:val="20"/>
                <w:szCs w:val="20"/>
                <w:lang w:val="ru-RU"/>
              </w:rPr>
              <w:t>е</w:t>
            </w:r>
            <w:r w:rsidRPr="00E14CF9">
              <w:rPr>
                <w:rFonts w:ascii="Times New Roman" w:hAnsi="Times New Roman" w:cs="Times New Roman"/>
                <w:color w:val="auto"/>
                <w:sz w:val="20"/>
                <w:szCs w:val="20"/>
                <w:lang w:val="ru-RU"/>
              </w:rPr>
              <w:t xml:space="preserve"> экономически</w:t>
            </w:r>
            <w:r>
              <w:rPr>
                <w:rFonts w:ascii="Times New Roman" w:hAnsi="Times New Roman" w:cs="Times New Roman"/>
                <w:color w:val="auto"/>
                <w:sz w:val="20"/>
                <w:szCs w:val="20"/>
                <w:lang w:val="ru-RU"/>
              </w:rPr>
              <w:t>е</w:t>
            </w:r>
            <w:r w:rsidRPr="00E14CF9">
              <w:rPr>
                <w:rFonts w:ascii="Times New Roman" w:hAnsi="Times New Roman" w:cs="Times New Roman"/>
                <w:color w:val="auto"/>
                <w:sz w:val="20"/>
                <w:szCs w:val="20"/>
                <w:lang w:val="ru-RU"/>
              </w:rPr>
              <w:t xml:space="preserve"> зон</w:t>
            </w:r>
            <w:r>
              <w:rPr>
                <w:rFonts w:ascii="Times New Roman" w:hAnsi="Times New Roman" w:cs="Times New Roman"/>
                <w:color w:val="auto"/>
                <w:sz w:val="20"/>
                <w:szCs w:val="20"/>
                <w:lang w:val="ru-RU"/>
              </w:rPr>
              <w:t>ы;</w:t>
            </w:r>
          </w:p>
          <w:p w14:paraId="74F326A8" w14:textId="77777777" w:rsidR="006F5D92" w:rsidRDefault="006F5D92" w:rsidP="006F5D92">
            <w:pPr>
              <w:jc w:val="both"/>
              <w:rPr>
                <w:rFonts w:ascii="Times New Roman" w:hAnsi="Times New Roman" w:cs="Times New Roman"/>
                <w:color w:val="auto"/>
                <w:sz w:val="20"/>
                <w:szCs w:val="20"/>
                <w:lang w:val="ru-RU"/>
              </w:rPr>
            </w:pPr>
            <w:r w:rsidRPr="00E14CF9">
              <w:rPr>
                <w:rFonts w:ascii="Times New Roman" w:hAnsi="Times New Roman" w:cs="Times New Roman"/>
                <w:color w:val="auto"/>
                <w:sz w:val="20"/>
                <w:szCs w:val="20"/>
                <w:lang w:val="ru-RU"/>
              </w:rPr>
              <w:t>промышленны</w:t>
            </w:r>
            <w:r>
              <w:rPr>
                <w:rFonts w:ascii="Times New Roman" w:hAnsi="Times New Roman" w:cs="Times New Roman"/>
                <w:color w:val="auto"/>
                <w:sz w:val="20"/>
                <w:szCs w:val="20"/>
                <w:lang w:val="ru-RU"/>
              </w:rPr>
              <w:t>е</w:t>
            </w:r>
            <w:r w:rsidRPr="00E14CF9">
              <w:rPr>
                <w:rFonts w:ascii="Times New Roman" w:hAnsi="Times New Roman" w:cs="Times New Roman"/>
                <w:color w:val="auto"/>
                <w:sz w:val="20"/>
                <w:szCs w:val="20"/>
                <w:lang w:val="ru-RU"/>
              </w:rPr>
              <w:t xml:space="preserve"> технопарк</w:t>
            </w:r>
            <w:r>
              <w:rPr>
                <w:rFonts w:ascii="Times New Roman" w:hAnsi="Times New Roman" w:cs="Times New Roman"/>
                <w:color w:val="auto"/>
                <w:sz w:val="20"/>
                <w:szCs w:val="20"/>
                <w:lang w:val="ru-RU"/>
              </w:rPr>
              <w:t>и;</w:t>
            </w:r>
          </w:p>
          <w:p w14:paraId="62BE3210" w14:textId="77777777" w:rsidR="006F5D92" w:rsidRDefault="006F5D92" w:rsidP="006F5D92">
            <w:pPr>
              <w:jc w:val="both"/>
              <w:rPr>
                <w:rFonts w:ascii="Times New Roman" w:hAnsi="Times New Roman" w:cs="Times New Roman"/>
                <w:color w:val="auto"/>
                <w:sz w:val="20"/>
                <w:szCs w:val="20"/>
                <w:lang w:val="ru-RU"/>
              </w:rPr>
            </w:pPr>
            <w:r w:rsidRPr="00AD69A9">
              <w:rPr>
                <w:rFonts w:ascii="Times New Roman" w:hAnsi="Times New Roman" w:cs="Times New Roman"/>
                <w:color w:val="auto"/>
                <w:sz w:val="20"/>
                <w:szCs w:val="20"/>
                <w:lang w:val="ru-RU"/>
              </w:rPr>
              <w:t>индустриальны</w:t>
            </w:r>
            <w:r>
              <w:rPr>
                <w:rFonts w:ascii="Times New Roman" w:hAnsi="Times New Roman" w:cs="Times New Roman"/>
                <w:color w:val="auto"/>
                <w:sz w:val="20"/>
                <w:szCs w:val="20"/>
                <w:lang w:val="ru-RU"/>
              </w:rPr>
              <w:t>е</w:t>
            </w:r>
            <w:r w:rsidRPr="00AD69A9">
              <w:rPr>
                <w:rFonts w:ascii="Times New Roman" w:hAnsi="Times New Roman" w:cs="Times New Roman"/>
                <w:color w:val="auto"/>
                <w:sz w:val="20"/>
                <w:szCs w:val="20"/>
                <w:lang w:val="ru-RU"/>
              </w:rPr>
              <w:t xml:space="preserve"> (промышленны</w:t>
            </w:r>
            <w:r>
              <w:rPr>
                <w:rFonts w:ascii="Times New Roman" w:hAnsi="Times New Roman" w:cs="Times New Roman"/>
                <w:color w:val="auto"/>
                <w:sz w:val="20"/>
                <w:szCs w:val="20"/>
                <w:lang w:val="ru-RU"/>
              </w:rPr>
              <w:t>е</w:t>
            </w:r>
            <w:r w:rsidRPr="00AD69A9">
              <w:rPr>
                <w:rFonts w:ascii="Times New Roman" w:hAnsi="Times New Roman" w:cs="Times New Roman"/>
                <w:color w:val="auto"/>
                <w:sz w:val="20"/>
                <w:szCs w:val="20"/>
                <w:lang w:val="ru-RU"/>
              </w:rPr>
              <w:t>) парк</w:t>
            </w:r>
            <w:r>
              <w:rPr>
                <w:rFonts w:ascii="Times New Roman" w:hAnsi="Times New Roman" w:cs="Times New Roman"/>
                <w:color w:val="auto"/>
                <w:sz w:val="20"/>
                <w:szCs w:val="20"/>
                <w:lang w:val="ru-RU"/>
              </w:rPr>
              <w:t>и;</w:t>
            </w:r>
          </w:p>
          <w:p w14:paraId="5490807E" w14:textId="77777777" w:rsidR="006F5D92" w:rsidRDefault="006F5D92" w:rsidP="006F5D92">
            <w:pPr>
              <w:jc w:val="both"/>
              <w:rPr>
                <w:rFonts w:ascii="Times New Roman" w:hAnsi="Times New Roman" w:cs="Times New Roman"/>
                <w:color w:val="auto"/>
                <w:sz w:val="20"/>
                <w:szCs w:val="20"/>
                <w:lang w:val="ru-RU"/>
              </w:rPr>
            </w:pPr>
            <w:r w:rsidRPr="00AD69A9">
              <w:rPr>
                <w:rFonts w:ascii="Times New Roman" w:hAnsi="Times New Roman" w:cs="Times New Roman"/>
                <w:color w:val="auto"/>
                <w:sz w:val="20"/>
                <w:szCs w:val="20"/>
                <w:lang w:val="ru-RU"/>
              </w:rPr>
              <w:t>промышленны</w:t>
            </w:r>
            <w:r>
              <w:rPr>
                <w:rFonts w:ascii="Times New Roman" w:hAnsi="Times New Roman" w:cs="Times New Roman"/>
                <w:color w:val="auto"/>
                <w:sz w:val="20"/>
                <w:szCs w:val="20"/>
                <w:lang w:val="ru-RU"/>
              </w:rPr>
              <w:t>е</w:t>
            </w:r>
            <w:r w:rsidRPr="00AD69A9">
              <w:rPr>
                <w:rFonts w:ascii="Times New Roman" w:hAnsi="Times New Roman" w:cs="Times New Roman"/>
                <w:color w:val="auto"/>
                <w:sz w:val="20"/>
                <w:szCs w:val="20"/>
                <w:lang w:val="ru-RU"/>
              </w:rPr>
              <w:t xml:space="preserve"> кластер</w:t>
            </w:r>
            <w:r>
              <w:rPr>
                <w:rFonts w:ascii="Times New Roman" w:hAnsi="Times New Roman" w:cs="Times New Roman"/>
                <w:color w:val="auto"/>
                <w:sz w:val="20"/>
                <w:szCs w:val="20"/>
                <w:lang w:val="ru-RU"/>
              </w:rPr>
              <w:t>ы;</w:t>
            </w:r>
          </w:p>
          <w:p w14:paraId="37D46EF6" w14:textId="77777777" w:rsidR="006F5D92" w:rsidRDefault="006F5D92" w:rsidP="006F5D92">
            <w:pPr>
              <w:jc w:val="both"/>
              <w:rPr>
                <w:rFonts w:ascii="Times New Roman" w:hAnsi="Times New Roman" w:cs="Times New Roman"/>
                <w:color w:val="auto"/>
                <w:sz w:val="20"/>
                <w:szCs w:val="20"/>
                <w:lang w:val="ru-RU"/>
              </w:rPr>
            </w:pPr>
            <w:r w:rsidRPr="00AD69A9">
              <w:rPr>
                <w:rFonts w:ascii="Times New Roman" w:hAnsi="Times New Roman" w:cs="Times New Roman"/>
                <w:color w:val="auto"/>
                <w:sz w:val="20"/>
                <w:szCs w:val="20"/>
                <w:lang w:val="ru-RU"/>
              </w:rPr>
              <w:t>террито</w:t>
            </w:r>
            <w:r>
              <w:rPr>
                <w:rFonts w:ascii="Times New Roman" w:hAnsi="Times New Roman" w:cs="Times New Roman"/>
                <w:color w:val="auto"/>
                <w:sz w:val="20"/>
                <w:szCs w:val="20"/>
                <w:lang w:val="ru-RU"/>
              </w:rPr>
              <w:t>р</w:t>
            </w:r>
            <w:r w:rsidRPr="00AD69A9">
              <w:rPr>
                <w:rFonts w:ascii="Times New Roman" w:hAnsi="Times New Roman" w:cs="Times New Roman"/>
                <w:color w:val="auto"/>
                <w:sz w:val="20"/>
                <w:szCs w:val="20"/>
                <w:lang w:val="ru-RU"/>
              </w:rPr>
              <w:t>иальны</w:t>
            </w:r>
            <w:r>
              <w:rPr>
                <w:rFonts w:ascii="Times New Roman" w:hAnsi="Times New Roman" w:cs="Times New Roman"/>
                <w:color w:val="auto"/>
                <w:sz w:val="20"/>
                <w:szCs w:val="20"/>
                <w:lang w:val="ru-RU"/>
              </w:rPr>
              <w:t>е</w:t>
            </w:r>
            <w:r w:rsidRPr="00AD69A9">
              <w:rPr>
                <w:rFonts w:ascii="Times New Roman" w:hAnsi="Times New Roman" w:cs="Times New Roman"/>
                <w:color w:val="auto"/>
                <w:sz w:val="20"/>
                <w:szCs w:val="20"/>
                <w:lang w:val="ru-RU"/>
              </w:rPr>
              <w:t xml:space="preserve"> инновационны</w:t>
            </w:r>
            <w:r>
              <w:rPr>
                <w:rFonts w:ascii="Times New Roman" w:hAnsi="Times New Roman" w:cs="Times New Roman"/>
                <w:color w:val="auto"/>
                <w:sz w:val="20"/>
                <w:szCs w:val="20"/>
                <w:lang w:val="ru-RU"/>
              </w:rPr>
              <w:t>е</w:t>
            </w:r>
            <w:r w:rsidRPr="00AD69A9">
              <w:rPr>
                <w:rFonts w:ascii="Times New Roman" w:hAnsi="Times New Roman" w:cs="Times New Roman"/>
                <w:color w:val="auto"/>
                <w:sz w:val="20"/>
                <w:szCs w:val="20"/>
                <w:lang w:val="ru-RU"/>
              </w:rPr>
              <w:t xml:space="preserve"> кластер</w:t>
            </w:r>
            <w:r>
              <w:rPr>
                <w:rFonts w:ascii="Times New Roman" w:hAnsi="Times New Roman" w:cs="Times New Roman"/>
                <w:color w:val="auto"/>
                <w:sz w:val="20"/>
                <w:szCs w:val="20"/>
                <w:lang w:val="ru-RU"/>
              </w:rPr>
              <w:t>ы;</w:t>
            </w:r>
          </w:p>
          <w:p w14:paraId="0BA6666D" w14:textId="3B1465C9" w:rsidR="006F5D92" w:rsidRPr="00AD69A9" w:rsidRDefault="006F5D92" w:rsidP="006F5D92">
            <w:pPr>
              <w:jc w:val="both"/>
              <w:rPr>
                <w:rFonts w:ascii="Times New Roman" w:hAnsi="Times New Roman" w:cs="Times New Roman"/>
                <w:b/>
                <w:bCs/>
                <w:color w:val="auto"/>
                <w:sz w:val="20"/>
                <w:szCs w:val="20"/>
                <w:lang w:val="ru-RU"/>
              </w:rPr>
            </w:pPr>
            <w:r w:rsidRPr="00AD69A9">
              <w:rPr>
                <w:rFonts w:ascii="Times New Roman" w:hAnsi="Times New Roman" w:cs="Times New Roman"/>
                <w:color w:val="auto"/>
                <w:sz w:val="20"/>
                <w:szCs w:val="20"/>
                <w:lang w:val="ru-RU"/>
              </w:rPr>
              <w:t>инновационны</w:t>
            </w:r>
            <w:r>
              <w:rPr>
                <w:rFonts w:ascii="Times New Roman" w:hAnsi="Times New Roman" w:cs="Times New Roman"/>
                <w:color w:val="auto"/>
                <w:sz w:val="20"/>
                <w:szCs w:val="20"/>
                <w:lang w:val="ru-RU"/>
              </w:rPr>
              <w:t>е</w:t>
            </w:r>
            <w:r w:rsidRPr="00AD69A9">
              <w:rPr>
                <w:rFonts w:ascii="Times New Roman" w:hAnsi="Times New Roman" w:cs="Times New Roman"/>
                <w:color w:val="auto"/>
                <w:sz w:val="20"/>
                <w:szCs w:val="20"/>
                <w:lang w:val="ru-RU"/>
              </w:rPr>
              <w:t xml:space="preserve"> научно-технологически</w:t>
            </w:r>
            <w:r>
              <w:rPr>
                <w:rFonts w:ascii="Times New Roman" w:hAnsi="Times New Roman" w:cs="Times New Roman"/>
                <w:color w:val="auto"/>
                <w:sz w:val="20"/>
                <w:szCs w:val="20"/>
                <w:lang w:val="ru-RU"/>
              </w:rPr>
              <w:t>е</w:t>
            </w:r>
            <w:r w:rsidRPr="00AD69A9">
              <w:rPr>
                <w:rFonts w:ascii="Times New Roman" w:hAnsi="Times New Roman" w:cs="Times New Roman"/>
                <w:color w:val="auto"/>
                <w:sz w:val="20"/>
                <w:szCs w:val="20"/>
                <w:lang w:val="ru-RU"/>
              </w:rPr>
              <w:t xml:space="preserve"> центр</w:t>
            </w:r>
            <w:r>
              <w:rPr>
                <w:rFonts w:ascii="Times New Roman" w:hAnsi="Times New Roman" w:cs="Times New Roman"/>
                <w:color w:val="auto"/>
                <w:sz w:val="20"/>
                <w:szCs w:val="20"/>
                <w:lang w:val="ru-RU"/>
              </w:rPr>
              <w:t>ы</w:t>
            </w:r>
          </w:p>
        </w:tc>
        <w:tc>
          <w:tcPr>
            <w:tcW w:w="1134" w:type="dxa"/>
            <w:vAlign w:val="center"/>
          </w:tcPr>
          <w:p w14:paraId="09B4211E" w14:textId="77777777"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единиц</w:t>
            </w:r>
          </w:p>
        </w:tc>
        <w:tc>
          <w:tcPr>
            <w:tcW w:w="709" w:type="dxa"/>
            <w:vAlign w:val="center"/>
          </w:tcPr>
          <w:p w14:paraId="5E67343E"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vAlign w:val="center"/>
          </w:tcPr>
          <w:p w14:paraId="384C1F24" w14:textId="77777777" w:rsidR="006F5D92" w:rsidRPr="00AD69A9" w:rsidRDefault="006F5D92" w:rsidP="006F5D92">
            <w:pPr>
              <w:jc w:val="center"/>
              <w:rPr>
                <w:rFonts w:ascii="Times New Roman" w:hAnsi="Times New Roman" w:cs="Times New Roman"/>
                <w:bCs/>
                <w:color w:val="auto"/>
                <w:sz w:val="20"/>
                <w:szCs w:val="20"/>
                <w:lang w:val="ru-RU"/>
              </w:rPr>
            </w:pPr>
          </w:p>
        </w:tc>
        <w:tc>
          <w:tcPr>
            <w:tcW w:w="850" w:type="dxa"/>
            <w:vAlign w:val="center"/>
          </w:tcPr>
          <w:p w14:paraId="5B538224" w14:textId="77777777" w:rsidR="006F5D92" w:rsidRPr="00AD69A9" w:rsidRDefault="006F5D92" w:rsidP="006F5D92">
            <w:pPr>
              <w:jc w:val="center"/>
              <w:rPr>
                <w:rFonts w:ascii="Times New Roman" w:hAnsi="Times New Roman" w:cs="Times New Roman"/>
                <w:bCs/>
                <w:color w:val="auto"/>
                <w:sz w:val="20"/>
                <w:szCs w:val="20"/>
                <w:lang w:val="ru-RU"/>
              </w:rPr>
            </w:pPr>
          </w:p>
        </w:tc>
        <w:tc>
          <w:tcPr>
            <w:tcW w:w="1560" w:type="dxa"/>
            <w:vAlign w:val="center"/>
          </w:tcPr>
          <w:p w14:paraId="2DB485A8"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8" w:type="dxa"/>
            <w:vAlign w:val="center"/>
          </w:tcPr>
          <w:p w14:paraId="01784B10"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vAlign w:val="center"/>
          </w:tcPr>
          <w:p w14:paraId="7EE44DCB"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vAlign w:val="center"/>
          </w:tcPr>
          <w:p w14:paraId="0F00A3D3" w14:textId="77777777" w:rsidR="006F5D92" w:rsidRPr="00AD69A9" w:rsidRDefault="006F5D92" w:rsidP="006F5D92">
            <w:pPr>
              <w:jc w:val="center"/>
              <w:rPr>
                <w:rFonts w:ascii="Times New Roman" w:hAnsi="Times New Roman" w:cs="Times New Roman"/>
                <w:bCs/>
                <w:color w:val="auto"/>
                <w:sz w:val="20"/>
                <w:szCs w:val="20"/>
                <w:lang w:val="ru-RU"/>
              </w:rPr>
            </w:pPr>
          </w:p>
        </w:tc>
        <w:tc>
          <w:tcPr>
            <w:tcW w:w="1134" w:type="dxa"/>
            <w:vAlign w:val="center"/>
          </w:tcPr>
          <w:p w14:paraId="269994BE"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vAlign w:val="center"/>
          </w:tcPr>
          <w:p w14:paraId="6CEC149D"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37DFB1D6" w14:textId="77777777" w:rsidR="006F5D92" w:rsidRPr="00AD69A9" w:rsidRDefault="006F5D92" w:rsidP="006F5D92">
            <w:pPr>
              <w:jc w:val="center"/>
              <w:rPr>
                <w:rFonts w:ascii="Times New Roman" w:hAnsi="Times New Roman" w:cs="Times New Roman"/>
                <w:color w:val="auto"/>
                <w:sz w:val="20"/>
                <w:szCs w:val="20"/>
                <w:lang w:val="ru-RU"/>
              </w:rPr>
            </w:pPr>
            <w:r w:rsidRPr="00AD69A9">
              <w:rPr>
                <w:rFonts w:ascii="Times New Roman" w:hAnsi="Times New Roman" w:cs="Times New Roman"/>
                <w:color w:val="auto"/>
                <w:sz w:val="20"/>
                <w:szCs w:val="20"/>
                <w:lang w:val="ru-RU"/>
              </w:rPr>
              <w:t>Показатель рассчитывается по субъекту(ам)</w:t>
            </w:r>
          </w:p>
        </w:tc>
      </w:tr>
      <w:tr w:rsidR="006F5D92" w:rsidRPr="00A94F2C" w14:paraId="763F0B15" w14:textId="77777777" w:rsidTr="006F5D92">
        <w:tc>
          <w:tcPr>
            <w:tcW w:w="517" w:type="dxa"/>
          </w:tcPr>
          <w:p w14:paraId="39DBEFD6" w14:textId="6BB19886"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15</w:t>
            </w:r>
          </w:p>
        </w:tc>
        <w:tc>
          <w:tcPr>
            <w:tcW w:w="2880" w:type="dxa"/>
          </w:tcPr>
          <w:p w14:paraId="458CA70E" w14:textId="77777777" w:rsidR="006F5D92" w:rsidRPr="00AD69A9" w:rsidRDefault="006F5D92" w:rsidP="006F5D92">
            <w:pPr>
              <w:jc w:val="both"/>
              <w:rPr>
                <w:rFonts w:ascii="Times New Roman" w:hAnsi="Times New Roman" w:cs="Times New Roman"/>
                <w:color w:val="auto"/>
                <w:sz w:val="20"/>
                <w:szCs w:val="20"/>
                <w:lang w:val="ru-RU"/>
              </w:rPr>
            </w:pPr>
            <w:r w:rsidRPr="00AD69A9">
              <w:rPr>
                <w:rFonts w:ascii="Times New Roman" w:hAnsi="Times New Roman" w:cs="Times New Roman"/>
                <w:color w:val="auto"/>
                <w:sz w:val="20"/>
                <w:szCs w:val="20"/>
                <w:lang w:val="ru-RU"/>
              </w:rPr>
              <w:t>Доля внебюджетных средств в общем объеме финансового обеспечения программы деятельности центра</w:t>
            </w:r>
          </w:p>
        </w:tc>
        <w:tc>
          <w:tcPr>
            <w:tcW w:w="1134" w:type="dxa"/>
            <w:vAlign w:val="center"/>
          </w:tcPr>
          <w:p w14:paraId="3FF19469" w14:textId="3FBD7953"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процент</w:t>
            </w:r>
            <w:r>
              <w:rPr>
                <w:rFonts w:ascii="Times New Roman" w:hAnsi="Times New Roman" w:cs="Times New Roman"/>
                <w:bCs/>
                <w:color w:val="auto"/>
                <w:sz w:val="20"/>
                <w:szCs w:val="20"/>
                <w:lang w:val="ru-RU"/>
              </w:rPr>
              <w:t>ов</w:t>
            </w:r>
          </w:p>
        </w:tc>
        <w:tc>
          <w:tcPr>
            <w:tcW w:w="709" w:type="dxa"/>
            <w:vAlign w:val="center"/>
          </w:tcPr>
          <w:p w14:paraId="31D74F32" w14:textId="77777777"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Х</w:t>
            </w:r>
          </w:p>
        </w:tc>
        <w:tc>
          <w:tcPr>
            <w:tcW w:w="709" w:type="dxa"/>
            <w:vAlign w:val="center"/>
          </w:tcPr>
          <w:p w14:paraId="2C05FCD8" w14:textId="77777777"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Х</w:t>
            </w:r>
          </w:p>
        </w:tc>
        <w:tc>
          <w:tcPr>
            <w:tcW w:w="850" w:type="dxa"/>
            <w:vAlign w:val="center"/>
          </w:tcPr>
          <w:p w14:paraId="7CC1AF79" w14:textId="77777777"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Х</w:t>
            </w:r>
          </w:p>
        </w:tc>
        <w:tc>
          <w:tcPr>
            <w:tcW w:w="1560" w:type="dxa"/>
            <w:vAlign w:val="center"/>
          </w:tcPr>
          <w:p w14:paraId="2D75C053"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8" w:type="dxa"/>
            <w:vAlign w:val="center"/>
          </w:tcPr>
          <w:p w14:paraId="1960044D"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vAlign w:val="center"/>
          </w:tcPr>
          <w:p w14:paraId="1391B0C7"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vAlign w:val="center"/>
          </w:tcPr>
          <w:p w14:paraId="068E0E28" w14:textId="77777777" w:rsidR="006F5D92" w:rsidRPr="00AD69A9" w:rsidRDefault="006F5D92" w:rsidP="006F5D92">
            <w:pPr>
              <w:jc w:val="center"/>
              <w:rPr>
                <w:rFonts w:ascii="Times New Roman" w:hAnsi="Times New Roman" w:cs="Times New Roman"/>
                <w:bCs/>
                <w:color w:val="auto"/>
                <w:sz w:val="20"/>
                <w:szCs w:val="20"/>
                <w:lang w:val="ru-RU"/>
              </w:rPr>
            </w:pPr>
          </w:p>
        </w:tc>
        <w:tc>
          <w:tcPr>
            <w:tcW w:w="1134" w:type="dxa"/>
            <w:vAlign w:val="center"/>
          </w:tcPr>
          <w:p w14:paraId="12C1B906" w14:textId="77777777" w:rsidR="006F5D92" w:rsidRPr="00AD69A9" w:rsidRDefault="006F5D92" w:rsidP="006F5D92">
            <w:pPr>
              <w:jc w:val="center"/>
              <w:rPr>
                <w:rFonts w:ascii="Times New Roman" w:hAnsi="Times New Roman" w:cs="Times New Roman"/>
                <w:color w:val="auto"/>
                <w:sz w:val="20"/>
                <w:szCs w:val="20"/>
                <w:lang w:val="ru-RU"/>
              </w:rPr>
            </w:pPr>
            <w:r w:rsidRPr="00AD69A9">
              <w:rPr>
                <w:rFonts w:ascii="Times New Roman" w:hAnsi="Times New Roman" w:cs="Times New Roman"/>
                <w:color w:val="auto"/>
                <w:sz w:val="20"/>
                <w:szCs w:val="20"/>
                <w:lang w:val="ru-RU"/>
              </w:rPr>
              <w:t>Х</w:t>
            </w:r>
          </w:p>
        </w:tc>
        <w:tc>
          <w:tcPr>
            <w:tcW w:w="1701" w:type="dxa"/>
            <w:vAlign w:val="center"/>
          </w:tcPr>
          <w:p w14:paraId="2CE3E044" w14:textId="77777777" w:rsidR="006F5D92" w:rsidRPr="00AD69A9" w:rsidRDefault="006F5D92" w:rsidP="006F5D92">
            <w:pPr>
              <w:jc w:val="center"/>
              <w:rPr>
                <w:rFonts w:ascii="Times New Roman" w:hAnsi="Times New Roman" w:cs="Times New Roman"/>
                <w:color w:val="auto"/>
                <w:sz w:val="20"/>
                <w:szCs w:val="20"/>
                <w:lang w:val="ru-RU"/>
              </w:rPr>
            </w:pPr>
          </w:p>
        </w:tc>
        <w:tc>
          <w:tcPr>
            <w:tcW w:w="1701" w:type="dxa"/>
          </w:tcPr>
          <w:p w14:paraId="3D1F5650" w14:textId="77777777" w:rsidR="006F5D92" w:rsidRPr="00AD69A9" w:rsidRDefault="006F5D92" w:rsidP="006F5D92">
            <w:pPr>
              <w:jc w:val="center"/>
              <w:rPr>
                <w:rFonts w:ascii="Times New Roman" w:hAnsi="Times New Roman" w:cs="Times New Roman"/>
                <w:color w:val="auto"/>
                <w:sz w:val="20"/>
                <w:szCs w:val="20"/>
                <w:lang w:val="ru-RU"/>
              </w:rPr>
            </w:pPr>
            <w:r w:rsidRPr="00AD69A9">
              <w:rPr>
                <w:rFonts w:ascii="Times New Roman" w:hAnsi="Times New Roman" w:cs="Times New Roman"/>
                <w:color w:val="auto"/>
                <w:sz w:val="20"/>
                <w:szCs w:val="20"/>
                <w:lang w:val="ru-RU"/>
              </w:rPr>
              <w:t>Показатель рассчитывается по центру</w:t>
            </w:r>
          </w:p>
        </w:tc>
      </w:tr>
      <w:tr w:rsidR="006F5D92" w:rsidRPr="00A94F2C" w14:paraId="6FEE9855" w14:textId="77777777" w:rsidTr="006F5D92">
        <w:tc>
          <w:tcPr>
            <w:tcW w:w="517" w:type="dxa"/>
          </w:tcPr>
          <w:p w14:paraId="6B992487" w14:textId="77777777"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16</w:t>
            </w:r>
          </w:p>
        </w:tc>
        <w:tc>
          <w:tcPr>
            <w:tcW w:w="2880" w:type="dxa"/>
          </w:tcPr>
          <w:p w14:paraId="6D1B51A4" w14:textId="79BB3B05" w:rsidR="006F5D92" w:rsidRPr="00AD69A9" w:rsidRDefault="006F5D92" w:rsidP="006F5D92">
            <w:pPr>
              <w:jc w:val="both"/>
              <w:rPr>
                <w:rFonts w:ascii="Times New Roman" w:hAnsi="Times New Roman" w:cs="Times New Roman"/>
                <w:color w:val="auto"/>
                <w:sz w:val="20"/>
                <w:szCs w:val="20"/>
                <w:lang w:val="ru-RU"/>
              </w:rPr>
            </w:pPr>
            <w:r w:rsidRPr="00AD69A9">
              <w:rPr>
                <w:rFonts w:ascii="Times New Roman" w:hAnsi="Times New Roman" w:cs="Times New Roman"/>
                <w:color w:val="auto"/>
                <w:sz w:val="20"/>
                <w:szCs w:val="20"/>
                <w:lang w:val="ru-RU"/>
              </w:rPr>
              <w:t xml:space="preserve">Наличие в субъекте(ах) Российской Федерации центра </w:t>
            </w:r>
            <w:r>
              <w:rPr>
                <w:rFonts w:ascii="Times New Roman" w:hAnsi="Times New Roman" w:cs="Times New Roman"/>
                <w:color w:val="auto"/>
                <w:sz w:val="20"/>
                <w:szCs w:val="20"/>
                <w:lang w:val="ru-RU"/>
              </w:rPr>
              <w:t xml:space="preserve">включенного в перечень </w:t>
            </w:r>
            <w:r w:rsidRPr="00AD69A9">
              <w:rPr>
                <w:rFonts w:ascii="Times New Roman" w:hAnsi="Times New Roman" w:cs="Times New Roman"/>
                <w:color w:val="auto"/>
                <w:sz w:val="20"/>
                <w:szCs w:val="20"/>
                <w:lang w:val="ru-RU"/>
              </w:rPr>
              <w:t>перспективных центров экономического роста, в которых сложились условия для формирования научно-образовательных центров мирового уровня</w:t>
            </w:r>
          </w:p>
        </w:tc>
        <w:tc>
          <w:tcPr>
            <w:tcW w:w="1134" w:type="dxa"/>
            <w:vAlign w:val="center"/>
          </w:tcPr>
          <w:p w14:paraId="4C17F17F" w14:textId="77777777"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да/нет</w:t>
            </w:r>
          </w:p>
        </w:tc>
        <w:tc>
          <w:tcPr>
            <w:tcW w:w="709" w:type="dxa"/>
            <w:vAlign w:val="center"/>
          </w:tcPr>
          <w:p w14:paraId="4D9864C9"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vAlign w:val="center"/>
          </w:tcPr>
          <w:p w14:paraId="6A5F5014" w14:textId="77777777" w:rsidR="006F5D92" w:rsidRPr="00AD69A9" w:rsidRDefault="006F5D92" w:rsidP="006F5D92">
            <w:pPr>
              <w:jc w:val="center"/>
              <w:rPr>
                <w:rFonts w:ascii="Times New Roman" w:hAnsi="Times New Roman" w:cs="Times New Roman"/>
                <w:bCs/>
                <w:color w:val="auto"/>
                <w:sz w:val="20"/>
                <w:szCs w:val="20"/>
                <w:lang w:val="ru-RU"/>
              </w:rPr>
            </w:pPr>
          </w:p>
        </w:tc>
        <w:tc>
          <w:tcPr>
            <w:tcW w:w="850" w:type="dxa"/>
            <w:vAlign w:val="center"/>
          </w:tcPr>
          <w:p w14:paraId="65900008" w14:textId="77777777" w:rsidR="006F5D92" w:rsidRPr="00AD69A9" w:rsidRDefault="006F5D92" w:rsidP="006F5D92">
            <w:pPr>
              <w:jc w:val="center"/>
              <w:rPr>
                <w:rFonts w:ascii="Times New Roman" w:hAnsi="Times New Roman" w:cs="Times New Roman"/>
                <w:bCs/>
                <w:color w:val="auto"/>
                <w:sz w:val="20"/>
                <w:szCs w:val="20"/>
                <w:lang w:val="ru-RU"/>
              </w:rPr>
            </w:pPr>
          </w:p>
        </w:tc>
        <w:tc>
          <w:tcPr>
            <w:tcW w:w="1560" w:type="dxa"/>
            <w:vAlign w:val="center"/>
          </w:tcPr>
          <w:p w14:paraId="605E1AE8" w14:textId="77777777"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Х</w:t>
            </w:r>
          </w:p>
        </w:tc>
        <w:tc>
          <w:tcPr>
            <w:tcW w:w="708" w:type="dxa"/>
            <w:vAlign w:val="center"/>
          </w:tcPr>
          <w:p w14:paraId="153B149E" w14:textId="77777777"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Х</w:t>
            </w:r>
          </w:p>
        </w:tc>
        <w:tc>
          <w:tcPr>
            <w:tcW w:w="709" w:type="dxa"/>
            <w:vAlign w:val="center"/>
          </w:tcPr>
          <w:p w14:paraId="1692BF2D" w14:textId="77777777"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Х</w:t>
            </w:r>
          </w:p>
        </w:tc>
        <w:tc>
          <w:tcPr>
            <w:tcW w:w="709" w:type="dxa"/>
            <w:vAlign w:val="center"/>
          </w:tcPr>
          <w:p w14:paraId="685C905F" w14:textId="4EEE30C8"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Х</w:t>
            </w:r>
          </w:p>
        </w:tc>
        <w:tc>
          <w:tcPr>
            <w:tcW w:w="1134" w:type="dxa"/>
            <w:vAlign w:val="center"/>
          </w:tcPr>
          <w:p w14:paraId="421B6B25" w14:textId="77777777" w:rsidR="006F5D92" w:rsidRPr="00AD69A9" w:rsidRDefault="006F5D92" w:rsidP="006F5D92">
            <w:pPr>
              <w:jc w:val="center"/>
              <w:rPr>
                <w:rFonts w:ascii="Times New Roman" w:hAnsi="Times New Roman" w:cs="Times New Roman"/>
                <w:color w:val="auto"/>
                <w:sz w:val="20"/>
                <w:szCs w:val="20"/>
                <w:lang w:val="ru-RU"/>
              </w:rPr>
            </w:pPr>
            <w:r w:rsidRPr="00AD69A9">
              <w:rPr>
                <w:rFonts w:ascii="Times New Roman" w:hAnsi="Times New Roman" w:cs="Times New Roman"/>
                <w:color w:val="auto"/>
                <w:sz w:val="20"/>
                <w:szCs w:val="20"/>
                <w:lang w:val="ru-RU"/>
              </w:rPr>
              <w:t>Х</w:t>
            </w:r>
          </w:p>
        </w:tc>
        <w:tc>
          <w:tcPr>
            <w:tcW w:w="1701" w:type="dxa"/>
            <w:vAlign w:val="center"/>
          </w:tcPr>
          <w:p w14:paraId="30EA5417" w14:textId="77777777" w:rsidR="006F5D92" w:rsidRPr="00AD69A9" w:rsidRDefault="006F5D92" w:rsidP="006F5D92">
            <w:pPr>
              <w:jc w:val="center"/>
              <w:rPr>
                <w:rFonts w:ascii="Times New Roman" w:hAnsi="Times New Roman" w:cs="Times New Roman"/>
                <w:color w:val="auto"/>
                <w:sz w:val="20"/>
                <w:szCs w:val="20"/>
                <w:lang w:val="ru-RU"/>
              </w:rPr>
            </w:pPr>
            <w:r w:rsidRPr="00AD69A9">
              <w:rPr>
                <w:rFonts w:ascii="Times New Roman" w:hAnsi="Times New Roman" w:cs="Times New Roman"/>
                <w:color w:val="auto"/>
                <w:sz w:val="20"/>
                <w:szCs w:val="20"/>
                <w:lang w:val="ru-RU"/>
              </w:rPr>
              <w:t>Х</w:t>
            </w:r>
          </w:p>
        </w:tc>
        <w:tc>
          <w:tcPr>
            <w:tcW w:w="1701" w:type="dxa"/>
          </w:tcPr>
          <w:p w14:paraId="28A8D48B" w14:textId="14A428E3" w:rsidR="006F5D92" w:rsidRPr="00AD69A9" w:rsidRDefault="006F5D92" w:rsidP="006F5D92">
            <w:pPr>
              <w:jc w:val="center"/>
              <w:rPr>
                <w:rFonts w:ascii="Times New Roman" w:hAnsi="Times New Roman" w:cs="Times New Roman"/>
                <w:color w:val="auto"/>
                <w:sz w:val="20"/>
                <w:szCs w:val="20"/>
                <w:lang w:val="ru-RU"/>
              </w:rPr>
            </w:pPr>
            <w:r w:rsidRPr="00AD69A9">
              <w:rPr>
                <w:rFonts w:ascii="Times New Roman" w:hAnsi="Times New Roman" w:cs="Times New Roman"/>
                <w:color w:val="auto"/>
                <w:sz w:val="20"/>
                <w:szCs w:val="20"/>
                <w:lang w:val="ru-RU"/>
              </w:rPr>
              <w:t>Показатель указывается по субъекту</w:t>
            </w:r>
            <w:r>
              <w:rPr>
                <w:rFonts w:ascii="Times New Roman" w:hAnsi="Times New Roman" w:cs="Times New Roman"/>
                <w:color w:val="auto"/>
                <w:sz w:val="20"/>
                <w:szCs w:val="20"/>
                <w:lang w:val="ru-RU"/>
              </w:rPr>
              <w:t>(ам)</w:t>
            </w:r>
          </w:p>
        </w:tc>
      </w:tr>
      <w:tr w:rsidR="006F5D92" w:rsidRPr="00A94F2C" w14:paraId="78A28AFB" w14:textId="77777777" w:rsidTr="006F5D92">
        <w:tc>
          <w:tcPr>
            <w:tcW w:w="517" w:type="dxa"/>
          </w:tcPr>
          <w:p w14:paraId="2F56EBCB" w14:textId="77777777"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17</w:t>
            </w:r>
          </w:p>
        </w:tc>
        <w:tc>
          <w:tcPr>
            <w:tcW w:w="2880" w:type="dxa"/>
          </w:tcPr>
          <w:p w14:paraId="34A0886A" w14:textId="7466FD1A" w:rsidR="006F5D92" w:rsidRPr="00AD69A9" w:rsidRDefault="006F5D92" w:rsidP="006F5D92">
            <w:pPr>
              <w:jc w:val="both"/>
              <w:rPr>
                <w:rFonts w:ascii="Times New Roman" w:hAnsi="Times New Roman" w:cs="Times New Roman"/>
                <w:color w:val="auto"/>
                <w:sz w:val="20"/>
                <w:szCs w:val="20"/>
                <w:lang w:val="ru-RU"/>
              </w:rPr>
            </w:pPr>
            <w:r w:rsidRPr="00AD69A9">
              <w:rPr>
                <w:rFonts w:ascii="Times New Roman" w:hAnsi="Times New Roman" w:cs="Times New Roman"/>
                <w:color w:val="auto"/>
                <w:sz w:val="20"/>
                <w:szCs w:val="20"/>
                <w:lang w:val="ru-RU"/>
              </w:rPr>
              <w:t>Наличие в</w:t>
            </w:r>
            <w:r>
              <w:rPr>
                <w:rFonts w:ascii="Times New Roman" w:hAnsi="Times New Roman" w:cs="Times New Roman"/>
                <w:color w:val="auto"/>
                <w:sz w:val="20"/>
                <w:szCs w:val="20"/>
                <w:lang w:val="ru-RU"/>
              </w:rPr>
              <w:t xml:space="preserve"> </w:t>
            </w:r>
            <w:r w:rsidRPr="00AD69A9">
              <w:rPr>
                <w:rFonts w:ascii="Times New Roman" w:hAnsi="Times New Roman" w:cs="Times New Roman"/>
                <w:color w:val="auto"/>
                <w:sz w:val="20"/>
                <w:szCs w:val="20"/>
                <w:lang w:val="ru-RU"/>
              </w:rPr>
              <w:t xml:space="preserve">перспективной экономической специализации субъекта(ов) отрасли </w:t>
            </w:r>
            <w:r w:rsidRPr="00AD69A9">
              <w:rPr>
                <w:rFonts w:ascii="Times New Roman" w:hAnsi="Times New Roman" w:cs="Times New Roman"/>
                <w:color w:val="auto"/>
                <w:sz w:val="20"/>
                <w:szCs w:val="20"/>
                <w:lang w:val="ru-RU"/>
              </w:rPr>
              <w:lastRenderedPageBreak/>
              <w:t>«Деятельность профессиональная, научная и техническая»</w:t>
            </w:r>
          </w:p>
        </w:tc>
        <w:tc>
          <w:tcPr>
            <w:tcW w:w="1134" w:type="dxa"/>
            <w:vAlign w:val="center"/>
          </w:tcPr>
          <w:p w14:paraId="0D9E10CB" w14:textId="77777777"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lastRenderedPageBreak/>
              <w:t>да/нет</w:t>
            </w:r>
          </w:p>
        </w:tc>
        <w:tc>
          <w:tcPr>
            <w:tcW w:w="709" w:type="dxa"/>
            <w:vAlign w:val="center"/>
          </w:tcPr>
          <w:p w14:paraId="03F6FDC3"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vAlign w:val="center"/>
          </w:tcPr>
          <w:p w14:paraId="3571D64A" w14:textId="77777777" w:rsidR="006F5D92" w:rsidRPr="00AD69A9" w:rsidRDefault="006F5D92" w:rsidP="006F5D92">
            <w:pPr>
              <w:jc w:val="center"/>
              <w:rPr>
                <w:rFonts w:ascii="Times New Roman" w:hAnsi="Times New Roman" w:cs="Times New Roman"/>
                <w:bCs/>
                <w:color w:val="auto"/>
                <w:sz w:val="20"/>
                <w:szCs w:val="20"/>
                <w:lang w:val="ru-RU"/>
              </w:rPr>
            </w:pPr>
          </w:p>
        </w:tc>
        <w:tc>
          <w:tcPr>
            <w:tcW w:w="850" w:type="dxa"/>
            <w:vAlign w:val="center"/>
          </w:tcPr>
          <w:p w14:paraId="6B36B46A" w14:textId="77777777" w:rsidR="006F5D92" w:rsidRPr="00AD69A9" w:rsidRDefault="006F5D92" w:rsidP="006F5D92">
            <w:pPr>
              <w:jc w:val="center"/>
              <w:rPr>
                <w:rFonts w:ascii="Times New Roman" w:hAnsi="Times New Roman" w:cs="Times New Roman"/>
                <w:bCs/>
                <w:color w:val="auto"/>
                <w:sz w:val="20"/>
                <w:szCs w:val="20"/>
                <w:lang w:val="ru-RU"/>
              </w:rPr>
            </w:pPr>
          </w:p>
        </w:tc>
        <w:tc>
          <w:tcPr>
            <w:tcW w:w="1560" w:type="dxa"/>
            <w:vAlign w:val="center"/>
          </w:tcPr>
          <w:p w14:paraId="2CB4370D" w14:textId="77777777"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Х</w:t>
            </w:r>
          </w:p>
        </w:tc>
        <w:tc>
          <w:tcPr>
            <w:tcW w:w="708" w:type="dxa"/>
            <w:vAlign w:val="center"/>
          </w:tcPr>
          <w:p w14:paraId="18B0C0F9" w14:textId="77777777"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Х</w:t>
            </w:r>
          </w:p>
        </w:tc>
        <w:tc>
          <w:tcPr>
            <w:tcW w:w="709" w:type="dxa"/>
            <w:vAlign w:val="center"/>
          </w:tcPr>
          <w:p w14:paraId="4FE7BC5D" w14:textId="77777777"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Х</w:t>
            </w:r>
          </w:p>
        </w:tc>
        <w:tc>
          <w:tcPr>
            <w:tcW w:w="709" w:type="dxa"/>
            <w:vAlign w:val="center"/>
          </w:tcPr>
          <w:p w14:paraId="06FE0F93" w14:textId="557C1B14"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Х</w:t>
            </w:r>
          </w:p>
        </w:tc>
        <w:tc>
          <w:tcPr>
            <w:tcW w:w="1134" w:type="dxa"/>
            <w:vAlign w:val="center"/>
          </w:tcPr>
          <w:p w14:paraId="5BA822CA" w14:textId="77777777" w:rsidR="006F5D92" w:rsidRPr="00AD69A9" w:rsidRDefault="006F5D92" w:rsidP="006F5D92">
            <w:pPr>
              <w:jc w:val="center"/>
              <w:rPr>
                <w:rFonts w:ascii="Times New Roman" w:hAnsi="Times New Roman" w:cs="Times New Roman"/>
                <w:color w:val="auto"/>
                <w:sz w:val="20"/>
                <w:szCs w:val="20"/>
                <w:lang w:val="ru-RU"/>
              </w:rPr>
            </w:pPr>
            <w:r w:rsidRPr="00AD69A9">
              <w:rPr>
                <w:rFonts w:ascii="Times New Roman" w:hAnsi="Times New Roman" w:cs="Times New Roman"/>
                <w:color w:val="auto"/>
                <w:sz w:val="20"/>
                <w:szCs w:val="20"/>
                <w:lang w:val="ru-RU"/>
              </w:rPr>
              <w:t>Х</w:t>
            </w:r>
          </w:p>
        </w:tc>
        <w:tc>
          <w:tcPr>
            <w:tcW w:w="1701" w:type="dxa"/>
            <w:vAlign w:val="center"/>
          </w:tcPr>
          <w:p w14:paraId="5C4B758D" w14:textId="77777777" w:rsidR="006F5D92" w:rsidRPr="00AD69A9" w:rsidRDefault="006F5D92" w:rsidP="006F5D92">
            <w:pPr>
              <w:jc w:val="center"/>
              <w:rPr>
                <w:rFonts w:ascii="Times New Roman" w:hAnsi="Times New Roman" w:cs="Times New Roman"/>
                <w:color w:val="auto"/>
                <w:sz w:val="20"/>
                <w:szCs w:val="20"/>
                <w:lang w:val="ru-RU"/>
              </w:rPr>
            </w:pPr>
            <w:r w:rsidRPr="00AD69A9">
              <w:rPr>
                <w:rFonts w:ascii="Times New Roman" w:hAnsi="Times New Roman" w:cs="Times New Roman"/>
                <w:color w:val="auto"/>
                <w:sz w:val="20"/>
                <w:szCs w:val="20"/>
                <w:lang w:val="ru-RU"/>
              </w:rPr>
              <w:t>Х</w:t>
            </w:r>
          </w:p>
        </w:tc>
        <w:tc>
          <w:tcPr>
            <w:tcW w:w="1701" w:type="dxa"/>
          </w:tcPr>
          <w:p w14:paraId="55E977B7" w14:textId="52E2D371" w:rsidR="006F5D92" w:rsidRPr="00AD69A9" w:rsidRDefault="006F5D92" w:rsidP="006F5D92">
            <w:pPr>
              <w:jc w:val="center"/>
              <w:rPr>
                <w:rFonts w:ascii="Times New Roman" w:hAnsi="Times New Roman" w:cs="Times New Roman"/>
                <w:color w:val="auto"/>
                <w:sz w:val="20"/>
                <w:szCs w:val="20"/>
                <w:lang w:val="ru-RU"/>
              </w:rPr>
            </w:pPr>
            <w:r w:rsidRPr="00AD69A9">
              <w:rPr>
                <w:rFonts w:ascii="Times New Roman" w:hAnsi="Times New Roman" w:cs="Times New Roman"/>
                <w:color w:val="auto"/>
                <w:sz w:val="20"/>
                <w:szCs w:val="20"/>
                <w:lang w:val="ru-RU"/>
              </w:rPr>
              <w:t>Показатель указывается по субъекту</w:t>
            </w:r>
            <w:r>
              <w:rPr>
                <w:rFonts w:ascii="Times New Roman" w:hAnsi="Times New Roman" w:cs="Times New Roman"/>
                <w:color w:val="auto"/>
                <w:sz w:val="20"/>
                <w:szCs w:val="20"/>
                <w:lang w:val="ru-RU"/>
              </w:rPr>
              <w:t>(ам)</w:t>
            </w:r>
          </w:p>
        </w:tc>
      </w:tr>
      <w:tr w:rsidR="006F5D92" w:rsidRPr="00A94F2C" w14:paraId="23EAAB26" w14:textId="77777777" w:rsidTr="006F5D92">
        <w:tc>
          <w:tcPr>
            <w:tcW w:w="517" w:type="dxa"/>
          </w:tcPr>
          <w:p w14:paraId="0EBAC7C8" w14:textId="77777777"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18</w:t>
            </w:r>
          </w:p>
        </w:tc>
        <w:tc>
          <w:tcPr>
            <w:tcW w:w="2880" w:type="dxa"/>
          </w:tcPr>
          <w:p w14:paraId="2E8EFC3A" w14:textId="77777777" w:rsidR="006F5D92" w:rsidRPr="00AD69A9" w:rsidRDefault="006F5D92" w:rsidP="006F5D92">
            <w:pPr>
              <w:jc w:val="both"/>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Вхождение субъекта(ов) Российской Федерации в перечень приоритетных геостратегических территорий Российской Федерации</w:t>
            </w:r>
          </w:p>
        </w:tc>
        <w:tc>
          <w:tcPr>
            <w:tcW w:w="1134" w:type="dxa"/>
            <w:vAlign w:val="center"/>
          </w:tcPr>
          <w:p w14:paraId="3E6F1C3B" w14:textId="77777777" w:rsidR="006F5D92" w:rsidRPr="00AD69A9" w:rsidRDefault="006F5D92" w:rsidP="006F5D92">
            <w:pPr>
              <w:jc w:val="center"/>
              <w:rPr>
                <w:rFonts w:ascii="Times New Roman" w:hAnsi="Times New Roman" w:cs="Times New Roman"/>
                <w:b/>
                <w:bCs/>
                <w:color w:val="auto"/>
                <w:sz w:val="20"/>
                <w:szCs w:val="20"/>
                <w:lang w:val="ru-RU"/>
              </w:rPr>
            </w:pPr>
            <w:r w:rsidRPr="00AD69A9">
              <w:rPr>
                <w:rFonts w:ascii="Times New Roman" w:hAnsi="Times New Roman" w:cs="Times New Roman"/>
                <w:bCs/>
                <w:color w:val="auto"/>
                <w:sz w:val="20"/>
                <w:szCs w:val="20"/>
                <w:lang w:val="ru-RU"/>
              </w:rPr>
              <w:t>да/нет</w:t>
            </w:r>
          </w:p>
        </w:tc>
        <w:tc>
          <w:tcPr>
            <w:tcW w:w="709" w:type="dxa"/>
            <w:vAlign w:val="center"/>
          </w:tcPr>
          <w:p w14:paraId="479AD122" w14:textId="77777777" w:rsidR="006F5D92" w:rsidRPr="00AD69A9" w:rsidRDefault="006F5D92" w:rsidP="006F5D92">
            <w:pPr>
              <w:jc w:val="center"/>
              <w:rPr>
                <w:rFonts w:ascii="Times New Roman" w:hAnsi="Times New Roman" w:cs="Times New Roman"/>
                <w:bCs/>
                <w:color w:val="auto"/>
                <w:sz w:val="20"/>
                <w:szCs w:val="20"/>
                <w:lang w:val="ru-RU"/>
              </w:rPr>
            </w:pPr>
          </w:p>
        </w:tc>
        <w:tc>
          <w:tcPr>
            <w:tcW w:w="709" w:type="dxa"/>
            <w:vAlign w:val="center"/>
          </w:tcPr>
          <w:p w14:paraId="1955ED0E" w14:textId="77777777" w:rsidR="006F5D92" w:rsidRPr="00AD69A9" w:rsidRDefault="006F5D92" w:rsidP="006F5D92">
            <w:pPr>
              <w:jc w:val="center"/>
              <w:rPr>
                <w:rFonts w:ascii="Times New Roman" w:hAnsi="Times New Roman" w:cs="Times New Roman"/>
                <w:bCs/>
                <w:color w:val="auto"/>
                <w:sz w:val="20"/>
                <w:szCs w:val="20"/>
                <w:lang w:val="ru-RU"/>
              </w:rPr>
            </w:pPr>
          </w:p>
        </w:tc>
        <w:tc>
          <w:tcPr>
            <w:tcW w:w="850" w:type="dxa"/>
            <w:vAlign w:val="center"/>
          </w:tcPr>
          <w:p w14:paraId="1073F48D" w14:textId="77777777" w:rsidR="006F5D92" w:rsidRPr="00AD69A9" w:rsidRDefault="006F5D92" w:rsidP="006F5D92">
            <w:pPr>
              <w:jc w:val="center"/>
              <w:rPr>
                <w:rFonts w:ascii="Times New Roman" w:hAnsi="Times New Roman" w:cs="Times New Roman"/>
                <w:bCs/>
                <w:color w:val="auto"/>
                <w:sz w:val="20"/>
                <w:szCs w:val="20"/>
                <w:lang w:val="ru-RU"/>
              </w:rPr>
            </w:pPr>
          </w:p>
        </w:tc>
        <w:tc>
          <w:tcPr>
            <w:tcW w:w="1560" w:type="dxa"/>
            <w:vAlign w:val="center"/>
          </w:tcPr>
          <w:p w14:paraId="4B797D1E" w14:textId="77777777"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Х</w:t>
            </w:r>
          </w:p>
        </w:tc>
        <w:tc>
          <w:tcPr>
            <w:tcW w:w="708" w:type="dxa"/>
            <w:vAlign w:val="center"/>
          </w:tcPr>
          <w:p w14:paraId="0EC1D513" w14:textId="77777777"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Х</w:t>
            </w:r>
          </w:p>
        </w:tc>
        <w:tc>
          <w:tcPr>
            <w:tcW w:w="709" w:type="dxa"/>
            <w:vAlign w:val="center"/>
          </w:tcPr>
          <w:p w14:paraId="3D17DFF7" w14:textId="77777777"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Х</w:t>
            </w:r>
          </w:p>
        </w:tc>
        <w:tc>
          <w:tcPr>
            <w:tcW w:w="709" w:type="dxa"/>
            <w:vAlign w:val="center"/>
          </w:tcPr>
          <w:p w14:paraId="5D01809B" w14:textId="7069C3F7" w:rsidR="006F5D92" w:rsidRPr="00AD69A9" w:rsidRDefault="006F5D92" w:rsidP="006F5D92">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Х</w:t>
            </w:r>
          </w:p>
        </w:tc>
        <w:tc>
          <w:tcPr>
            <w:tcW w:w="1134" w:type="dxa"/>
            <w:vAlign w:val="center"/>
          </w:tcPr>
          <w:p w14:paraId="1DAF9234" w14:textId="77777777" w:rsidR="006F5D92" w:rsidRPr="00AD69A9" w:rsidRDefault="006F5D92" w:rsidP="006F5D92">
            <w:pPr>
              <w:jc w:val="center"/>
              <w:rPr>
                <w:rFonts w:ascii="Times New Roman" w:hAnsi="Times New Roman" w:cs="Times New Roman"/>
                <w:color w:val="auto"/>
                <w:sz w:val="20"/>
                <w:szCs w:val="20"/>
                <w:lang w:val="ru-RU"/>
              </w:rPr>
            </w:pPr>
            <w:r w:rsidRPr="00AD69A9">
              <w:rPr>
                <w:rFonts w:ascii="Times New Roman" w:hAnsi="Times New Roman" w:cs="Times New Roman"/>
                <w:color w:val="auto"/>
                <w:sz w:val="20"/>
                <w:szCs w:val="20"/>
                <w:lang w:val="ru-RU"/>
              </w:rPr>
              <w:t>Х</w:t>
            </w:r>
          </w:p>
        </w:tc>
        <w:tc>
          <w:tcPr>
            <w:tcW w:w="1701" w:type="dxa"/>
            <w:vAlign w:val="center"/>
          </w:tcPr>
          <w:p w14:paraId="73888AD6" w14:textId="77777777" w:rsidR="006F5D92" w:rsidRPr="00AD69A9" w:rsidRDefault="006F5D92" w:rsidP="006F5D92">
            <w:pPr>
              <w:jc w:val="center"/>
              <w:rPr>
                <w:rFonts w:ascii="Times New Roman" w:hAnsi="Times New Roman" w:cs="Times New Roman"/>
                <w:color w:val="auto"/>
                <w:sz w:val="20"/>
                <w:szCs w:val="20"/>
                <w:lang w:val="ru-RU"/>
              </w:rPr>
            </w:pPr>
            <w:r w:rsidRPr="00AD69A9">
              <w:rPr>
                <w:rFonts w:ascii="Times New Roman" w:hAnsi="Times New Roman" w:cs="Times New Roman"/>
                <w:color w:val="auto"/>
                <w:sz w:val="20"/>
                <w:szCs w:val="20"/>
                <w:lang w:val="ru-RU"/>
              </w:rPr>
              <w:t>Х</w:t>
            </w:r>
          </w:p>
        </w:tc>
        <w:tc>
          <w:tcPr>
            <w:tcW w:w="1701" w:type="dxa"/>
          </w:tcPr>
          <w:p w14:paraId="58432B8D" w14:textId="6554B76E" w:rsidR="006F5D92" w:rsidRPr="00AD69A9" w:rsidRDefault="006F5D92" w:rsidP="006F5D92">
            <w:pPr>
              <w:jc w:val="center"/>
              <w:rPr>
                <w:rFonts w:ascii="Times New Roman" w:hAnsi="Times New Roman" w:cs="Times New Roman"/>
                <w:color w:val="auto"/>
                <w:sz w:val="20"/>
                <w:szCs w:val="20"/>
                <w:lang w:val="ru-RU"/>
              </w:rPr>
            </w:pPr>
            <w:r w:rsidRPr="00AD69A9">
              <w:rPr>
                <w:rFonts w:ascii="Times New Roman" w:hAnsi="Times New Roman" w:cs="Times New Roman"/>
                <w:color w:val="auto"/>
                <w:sz w:val="20"/>
                <w:szCs w:val="20"/>
                <w:lang w:val="ru-RU"/>
              </w:rPr>
              <w:t>Показатель указывается по субъекту</w:t>
            </w:r>
            <w:r>
              <w:rPr>
                <w:rFonts w:ascii="Times New Roman" w:hAnsi="Times New Roman" w:cs="Times New Roman"/>
                <w:color w:val="auto"/>
                <w:sz w:val="20"/>
                <w:szCs w:val="20"/>
                <w:lang w:val="ru-RU"/>
              </w:rPr>
              <w:t>(ам)</w:t>
            </w:r>
          </w:p>
        </w:tc>
      </w:tr>
    </w:tbl>
    <w:p w14:paraId="7CB48BFF" w14:textId="77777777" w:rsidR="004841EB" w:rsidRPr="006F24C2" w:rsidRDefault="004841EB" w:rsidP="004841EB">
      <w:pPr>
        <w:spacing w:line="360" w:lineRule="auto"/>
        <w:ind w:firstLine="720"/>
        <w:jc w:val="both"/>
        <w:rPr>
          <w:rFonts w:ascii="Times New Roman" w:eastAsiaTheme="minorEastAsia" w:hAnsi="Times New Roman" w:cs="Times New Roman"/>
          <w:color w:val="auto"/>
          <w:sz w:val="28"/>
          <w:szCs w:val="28"/>
        </w:rPr>
      </w:pPr>
      <w:r w:rsidRPr="006F24C2">
        <w:rPr>
          <w:rFonts w:ascii="Times New Roman" w:eastAsiaTheme="minorEastAsia" w:hAnsi="Times New Roman" w:cs="Times New Roman"/>
          <w:color w:val="auto"/>
          <w:sz w:val="28"/>
          <w:szCs w:val="28"/>
        </w:rPr>
        <w:br w:type="page"/>
      </w:r>
    </w:p>
    <w:p w14:paraId="356BA282" w14:textId="2E08B938" w:rsidR="004841EB" w:rsidRPr="006F24C2" w:rsidRDefault="004841EB" w:rsidP="004841EB">
      <w:pPr>
        <w:shd w:val="clear" w:color="auto" w:fill="FFFFFF" w:themeFill="background1"/>
        <w:ind w:left="-142"/>
        <w:jc w:val="right"/>
        <w:rPr>
          <w:rFonts w:ascii="Times New Roman" w:hAnsi="Times New Roman" w:cs="Times New Roman"/>
          <w:color w:val="auto"/>
          <w:sz w:val="28"/>
          <w:szCs w:val="28"/>
          <w:lang w:val="ru-RU"/>
        </w:rPr>
      </w:pPr>
      <w:r w:rsidRPr="006F24C2">
        <w:rPr>
          <w:rFonts w:ascii="Times New Roman" w:hAnsi="Times New Roman" w:cs="Times New Roman"/>
          <w:color w:val="auto"/>
          <w:sz w:val="28"/>
          <w:szCs w:val="28"/>
          <w:lang w:val="ru-RU"/>
        </w:rPr>
        <w:lastRenderedPageBreak/>
        <w:t>Приложение 1</w:t>
      </w:r>
      <w:r>
        <w:rPr>
          <w:rFonts w:ascii="Times New Roman" w:hAnsi="Times New Roman" w:cs="Times New Roman"/>
          <w:color w:val="auto"/>
          <w:sz w:val="28"/>
          <w:szCs w:val="28"/>
          <w:lang w:val="ru-RU"/>
        </w:rPr>
        <w:t>«</w:t>
      </w:r>
      <w:r w:rsidRPr="006F24C2">
        <w:rPr>
          <w:rFonts w:ascii="Times New Roman" w:hAnsi="Times New Roman" w:cs="Times New Roman"/>
          <w:color w:val="auto"/>
          <w:sz w:val="28"/>
          <w:szCs w:val="28"/>
          <w:lang w:val="ru-RU"/>
        </w:rPr>
        <w:t>а</w:t>
      </w:r>
      <w:r>
        <w:rPr>
          <w:rFonts w:ascii="Times New Roman" w:hAnsi="Times New Roman" w:cs="Times New Roman"/>
          <w:color w:val="auto"/>
          <w:sz w:val="28"/>
          <w:szCs w:val="28"/>
          <w:lang w:val="ru-RU"/>
        </w:rPr>
        <w:t>»</w:t>
      </w:r>
    </w:p>
    <w:p w14:paraId="7D462C37" w14:textId="77777777" w:rsidR="004841EB" w:rsidRDefault="004841EB" w:rsidP="004841EB">
      <w:pPr>
        <w:pStyle w:val="afff2"/>
        <w:keepNext/>
        <w:shd w:val="clear" w:color="auto" w:fill="FFFFFF" w:themeFill="background1"/>
        <w:rPr>
          <w:b w:val="0"/>
          <w:sz w:val="28"/>
          <w:szCs w:val="28"/>
        </w:rPr>
      </w:pPr>
      <w:r w:rsidRPr="003D4C80">
        <w:rPr>
          <w:b w:val="0"/>
          <w:sz w:val="28"/>
          <w:szCs w:val="28"/>
        </w:rPr>
        <w:t xml:space="preserve">Методика расчета показателей </w:t>
      </w:r>
    </w:p>
    <w:tbl>
      <w:tblPr>
        <w:tblStyle w:val="2ff1"/>
        <w:tblW w:w="15452" w:type="dxa"/>
        <w:tblInd w:w="-431" w:type="dxa"/>
        <w:tblLayout w:type="fixed"/>
        <w:tblLook w:val="04A0" w:firstRow="1" w:lastRow="0" w:firstColumn="1" w:lastColumn="0" w:noHBand="0" w:noVBand="1"/>
      </w:tblPr>
      <w:tblGrid>
        <w:gridCol w:w="568"/>
        <w:gridCol w:w="2934"/>
        <w:gridCol w:w="1177"/>
        <w:gridCol w:w="1559"/>
        <w:gridCol w:w="9214"/>
      </w:tblGrid>
      <w:tr w:rsidR="00AD0C4E" w:rsidRPr="00AD0C4E" w14:paraId="4DCE3340" w14:textId="77777777" w:rsidTr="005C643C">
        <w:trPr>
          <w:trHeight w:val="686"/>
        </w:trPr>
        <w:tc>
          <w:tcPr>
            <w:tcW w:w="568" w:type="dxa"/>
            <w:shd w:val="clear" w:color="auto" w:fill="E2EFD9" w:themeFill="accent6" w:themeFillTint="33"/>
            <w:vAlign w:val="center"/>
          </w:tcPr>
          <w:p w14:paraId="3D5D95D8" w14:textId="77777777" w:rsidR="008D7A3D" w:rsidRPr="005C643C" w:rsidRDefault="008D7A3D" w:rsidP="001A4ED4">
            <w:pPr>
              <w:jc w:val="center"/>
              <w:rPr>
                <w:rFonts w:ascii="Times New Roman" w:hAnsi="Times New Roman" w:cs="Times New Roman"/>
                <w:b/>
                <w:bCs/>
                <w:color w:val="auto"/>
                <w:sz w:val="20"/>
                <w:szCs w:val="20"/>
              </w:rPr>
            </w:pPr>
            <w:r w:rsidRPr="005C643C">
              <w:rPr>
                <w:rFonts w:ascii="Times New Roman" w:hAnsi="Times New Roman" w:cs="Times New Roman"/>
                <w:b/>
                <w:bCs/>
                <w:color w:val="auto"/>
                <w:sz w:val="20"/>
                <w:szCs w:val="20"/>
              </w:rPr>
              <w:t>№ п/п</w:t>
            </w:r>
          </w:p>
        </w:tc>
        <w:tc>
          <w:tcPr>
            <w:tcW w:w="2934" w:type="dxa"/>
            <w:shd w:val="clear" w:color="auto" w:fill="E2EFD9" w:themeFill="accent6" w:themeFillTint="33"/>
            <w:vAlign w:val="center"/>
          </w:tcPr>
          <w:p w14:paraId="4A4A484C" w14:textId="77777777" w:rsidR="008D7A3D" w:rsidRPr="005C643C" w:rsidRDefault="008D7A3D" w:rsidP="001A4ED4">
            <w:pPr>
              <w:jc w:val="center"/>
              <w:rPr>
                <w:rFonts w:ascii="Times New Roman" w:hAnsi="Times New Roman" w:cs="Times New Roman"/>
                <w:b/>
                <w:bCs/>
                <w:color w:val="auto"/>
                <w:sz w:val="20"/>
                <w:szCs w:val="20"/>
              </w:rPr>
            </w:pPr>
            <w:r w:rsidRPr="005C643C">
              <w:rPr>
                <w:rFonts w:ascii="Times New Roman" w:hAnsi="Times New Roman" w:cs="Times New Roman"/>
                <w:b/>
                <w:color w:val="auto"/>
                <w:sz w:val="20"/>
                <w:szCs w:val="20"/>
              </w:rPr>
              <w:t>Наименование показателя</w:t>
            </w:r>
          </w:p>
        </w:tc>
        <w:tc>
          <w:tcPr>
            <w:tcW w:w="1177" w:type="dxa"/>
            <w:shd w:val="clear" w:color="auto" w:fill="E2EFD9" w:themeFill="accent6" w:themeFillTint="33"/>
            <w:vAlign w:val="center"/>
          </w:tcPr>
          <w:p w14:paraId="1EC47ABB" w14:textId="77777777" w:rsidR="008D7A3D" w:rsidRPr="005C643C" w:rsidRDefault="008D7A3D" w:rsidP="001A4ED4">
            <w:pPr>
              <w:jc w:val="center"/>
              <w:rPr>
                <w:rFonts w:ascii="Times New Roman" w:hAnsi="Times New Roman" w:cs="Times New Roman"/>
                <w:b/>
                <w:bCs/>
                <w:color w:val="auto"/>
                <w:sz w:val="20"/>
                <w:szCs w:val="20"/>
              </w:rPr>
            </w:pPr>
            <w:r w:rsidRPr="005C643C">
              <w:rPr>
                <w:rFonts w:ascii="Times New Roman" w:hAnsi="Times New Roman" w:cs="Times New Roman"/>
                <w:b/>
                <w:color w:val="auto"/>
                <w:sz w:val="20"/>
                <w:szCs w:val="20"/>
              </w:rPr>
              <w:t>Единица измерения</w:t>
            </w:r>
          </w:p>
        </w:tc>
        <w:tc>
          <w:tcPr>
            <w:tcW w:w="1559" w:type="dxa"/>
            <w:shd w:val="clear" w:color="auto" w:fill="E2EFD9" w:themeFill="accent6" w:themeFillTint="33"/>
            <w:vAlign w:val="center"/>
          </w:tcPr>
          <w:p w14:paraId="72A519B8" w14:textId="1FB66D0A" w:rsidR="008D7A3D" w:rsidRPr="005C643C" w:rsidRDefault="008D7A3D" w:rsidP="00C7318D">
            <w:pPr>
              <w:jc w:val="center"/>
              <w:rPr>
                <w:rFonts w:ascii="Times New Roman" w:hAnsi="Times New Roman" w:cs="Times New Roman"/>
                <w:b/>
                <w:color w:val="auto"/>
                <w:sz w:val="20"/>
                <w:szCs w:val="20"/>
              </w:rPr>
            </w:pPr>
            <w:r w:rsidRPr="005C643C">
              <w:rPr>
                <w:rFonts w:ascii="Times New Roman" w:hAnsi="Times New Roman" w:cs="Times New Roman"/>
                <w:b/>
                <w:color w:val="auto"/>
                <w:sz w:val="20"/>
                <w:szCs w:val="20"/>
              </w:rPr>
              <w:t>Тип расч</w:t>
            </w:r>
            <w:r w:rsidR="00FA03BF">
              <w:rPr>
                <w:rFonts w:ascii="Times New Roman" w:hAnsi="Times New Roman" w:cs="Times New Roman"/>
                <w:b/>
                <w:color w:val="auto"/>
                <w:sz w:val="20"/>
                <w:szCs w:val="20"/>
                <w:lang w:val="ru-RU"/>
              </w:rPr>
              <w:t>е</w:t>
            </w:r>
            <w:r w:rsidRPr="005C643C">
              <w:rPr>
                <w:rFonts w:ascii="Times New Roman" w:hAnsi="Times New Roman" w:cs="Times New Roman"/>
                <w:b/>
                <w:color w:val="auto"/>
                <w:sz w:val="20"/>
                <w:szCs w:val="20"/>
              </w:rPr>
              <w:t>та</w:t>
            </w:r>
          </w:p>
        </w:tc>
        <w:tc>
          <w:tcPr>
            <w:tcW w:w="9214" w:type="dxa"/>
            <w:shd w:val="clear" w:color="auto" w:fill="E2EFD9" w:themeFill="accent6" w:themeFillTint="33"/>
          </w:tcPr>
          <w:p w14:paraId="42D8941E" w14:textId="77777777" w:rsidR="008D7A3D" w:rsidRPr="005C643C" w:rsidRDefault="008D7A3D" w:rsidP="001A4ED4">
            <w:pPr>
              <w:jc w:val="center"/>
              <w:rPr>
                <w:rFonts w:ascii="Times New Roman" w:hAnsi="Times New Roman" w:cs="Times New Roman"/>
                <w:b/>
                <w:color w:val="auto"/>
                <w:sz w:val="20"/>
                <w:szCs w:val="20"/>
              </w:rPr>
            </w:pPr>
          </w:p>
          <w:p w14:paraId="09B70883" w14:textId="3481EE5A" w:rsidR="008D7A3D" w:rsidRPr="005C643C" w:rsidRDefault="008D7A3D" w:rsidP="00C7318D">
            <w:pPr>
              <w:jc w:val="center"/>
              <w:rPr>
                <w:rFonts w:ascii="Times New Roman" w:hAnsi="Times New Roman" w:cs="Times New Roman"/>
                <w:b/>
                <w:color w:val="auto"/>
                <w:sz w:val="20"/>
                <w:szCs w:val="20"/>
              </w:rPr>
            </w:pPr>
            <w:r w:rsidRPr="005C643C">
              <w:rPr>
                <w:rFonts w:ascii="Times New Roman" w:hAnsi="Times New Roman" w:cs="Times New Roman"/>
                <w:b/>
                <w:color w:val="auto"/>
                <w:sz w:val="20"/>
                <w:szCs w:val="20"/>
              </w:rPr>
              <w:t>Методика расч</w:t>
            </w:r>
            <w:r w:rsidR="00FA03BF">
              <w:rPr>
                <w:rFonts w:ascii="Times New Roman" w:hAnsi="Times New Roman" w:cs="Times New Roman"/>
                <w:b/>
                <w:color w:val="auto"/>
                <w:sz w:val="20"/>
                <w:szCs w:val="20"/>
                <w:lang w:val="ru-RU"/>
              </w:rPr>
              <w:t>е</w:t>
            </w:r>
            <w:r w:rsidRPr="005C643C">
              <w:rPr>
                <w:rFonts w:ascii="Times New Roman" w:hAnsi="Times New Roman" w:cs="Times New Roman"/>
                <w:b/>
                <w:color w:val="auto"/>
                <w:sz w:val="20"/>
                <w:szCs w:val="20"/>
              </w:rPr>
              <w:t>та</w:t>
            </w:r>
            <w:r w:rsidR="00A06814">
              <w:rPr>
                <w:rFonts w:ascii="Times New Roman" w:hAnsi="Times New Roman" w:cs="Times New Roman"/>
                <w:b/>
                <w:color w:val="auto"/>
                <w:sz w:val="20"/>
                <w:szCs w:val="20"/>
                <w:lang w:val="ru-RU"/>
              </w:rPr>
              <w:t xml:space="preserve"> и пояснения</w:t>
            </w:r>
            <w:r w:rsidRPr="005C643C">
              <w:rPr>
                <w:rFonts w:ascii="Times New Roman" w:hAnsi="Times New Roman" w:cs="Times New Roman"/>
                <w:b/>
                <w:color w:val="auto"/>
                <w:sz w:val="20"/>
                <w:szCs w:val="20"/>
              </w:rPr>
              <w:t xml:space="preserve"> </w:t>
            </w:r>
          </w:p>
        </w:tc>
      </w:tr>
      <w:tr w:rsidR="00AD0C4E" w:rsidRPr="00AD0C4E" w14:paraId="16158124" w14:textId="77777777" w:rsidTr="00F33A83">
        <w:trPr>
          <w:trHeight w:val="6461"/>
        </w:trPr>
        <w:tc>
          <w:tcPr>
            <w:tcW w:w="568" w:type="dxa"/>
          </w:tcPr>
          <w:p w14:paraId="7A90F7C9" w14:textId="77777777" w:rsidR="008D7A3D" w:rsidRPr="005C643C" w:rsidRDefault="008D7A3D" w:rsidP="001A4ED4">
            <w:pPr>
              <w:jc w:val="center"/>
              <w:rPr>
                <w:rFonts w:ascii="Times New Roman" w:hAnsi="Times New Roman" w:cs="Times New Roman"/>
                <w:bCs/>
                <w:color w:val="auto"/>
                <w:sz w:val="20"/>
                <w:szCs w:val="20"/>
              </w:rPr>
            </w:pPr>
            <w:r w:rsidRPr="005C643C">
              <w:rPr>
                <w:rFonts w:ascii="Times New Roman" w:hAnsi="Times New Roman" w:cs="Times New Roman"/>
                <w:bCs/>
                <w:color w:val="auto"/>
                <w:sz w:val="20"/>
                <w:szCs w:val="20"/>
              </w:rPr>
              <w:t>1</w:t>
            </w:r>
          </w:p>
        </w:tc>
        <w:tc>
          <w:tcPr>
            <w:tcW w:w="2934" w:type="dxa"/>
          </w:tcPr>
          <w:p w14:paraId="267EDC8C" w14:textId="38E32550" w:rsidR="008D7A3D" w:rsidRPr="005C643C" w:rsidRDefault="008A1387" w:rsidP="001A4ED4">
            <w:pPr>
              <w:rPr>
                <w:rFonts w:ascii="Times New Roman" w:hAnsi="Times New Roman" w:cs="Times New Roman"/>
                <w:b/>
                <w:bCs/>
                <w:color w:val="auto"/>
                <w:sz w:val="20"/>
                <w:szCs w:val="20"/>
              </w:rPr>
            </w:pPr>
            <w:r w:rsidRPr="008A1387">
              <w:rPr>
                <w:rFonts w:ascii="Times New Roman" w:hAnsi="Times New Roman" w:cs="Times New Roman"/>
                <w:color w:val="auto"/>
                <w:sz w:val="20"/>
                <w:szCs w:val="20"/>
              </w:rPr>
              <w:t>Количество патентов на изобретения по областям, определяемым приоритетами научно-технологического развития Российской Федерации, зарегистрированных в Российской Федерации и (или) имеющих правовую охрану за рубежом</w:t>
            </w:r>
          </w:p>
        </w:tc>
        <w:tc>
          <w:tcPr>
            <w:tcW w:w="1177" w:type="dxa"/>
          </w:tcPr>
          <w:p w14:paraId="6BDFAA84" w14:textId="77777777" w:rsidR="008D7A3D" w:rsidRPr="005C643C" w:rsidRDefault="008D7A3D" w:rsidP="001A4ED4">
            <w:pPr>
              <w:jc w:val="center"/>
              <w:rPr>
                <w:rFonts w:ascii="Times New Roman" w:hAnsi="Times New Roman" w:cs="Times New Roman"/>
                <w:b/>
                <w:bCs/>
                <w:color w:val="auto"/>
                <w:sz w:val="20"/>
                <w:szCs w:val="20"/>
              </w:rPr>
            </w:pPr>
            <w:r w:rsidRPr="005C643C">
              <w:rPr>
                <w:rFonts w:ascii="Times New Roman" w:hAnsi="Times New Roman" w:cs="Times New Roman"/>
                <w:color w:val="auto"/>
                <w:sz w:val="20"/>
                <w:szCs w:val="20"/>
              </w:rPr>
              <w:t>единиц</w:t>
            </w:r>
          </w:p>
        </w:tc>
        <w:tc>
          <w:tcPr>
            <w:tcW w:w="1559" w:type="dxa"/>
          </w:tcPr>
          <w:p w14:paraId="7E9D8AFA" w14:textId="77777777" w:rsidR="008D7A3D" w:rsidRPr="005C643C" w:rsidRDefault="008D7A3D" w:rsidP="001A4ED4">
            <w:pPr>
              <w:jc w:val="center"/>
              <w:rPr>
                <w:rFonts w:ascii="Times New Roman" w:hAnsi="Times New Roman" w:cs="Times New Roman"/>
                <w:color w:val="auto"/>
                <w:sz w:val="20"/>
                <w:szCs w:val="20"/>
              </w:rPr>
            </w:pPr>
            <w:r w:rsidRPr="005C643C">
              <w:rPr>
                <w:rFonts w:ascii="Times New Roman" w:hAnsi="Times New Roman" w:cs="Times New Roman"/>
                <w:color w:val="auto"/>
                <w:sz w:val="20"/>
                <w:szCs w:val="20"/>
              </w:rPr>
              <w:t>По направлениям деятельности центра</w:t>
            </w:r>
          </w:p>
        </w:tc>
        <w:tc>
          <w:tcPr>
            <w:tcW w:w="9214" w:type="dxa"/>
          </w:tcPr>
          <w:p w14:paraId="7CE990ED" w14:textId="77777777" w:rsidR="008D7A3D" w:rsidRPr="005C643C" w:rsidRDefault="008D7A3D" w:rsidP="001A4ED4">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Патент – охранный документ, удостоверяющий исключительное право, авторство и приоритет изобретения.</w:t>
            </w:r>
          </w:p>
          <w:p w14:paraId="2769DAE5" w14:textId="77A1C4BD" w:rsidR="008D7A3D" w:rsidRPr="005C643C" w:rsidRDefault="008D7A3D" w:rsidP="001A4ED4">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 xml:space="preserve">Изобретение </w:t>
            </w:r>
            <w:r w:rsidR="00FA03BF">
              <w:rPr>
                <w:rFonts w:ascii="Times New Roman" w:hAnsi="Times New Roman" w:cs="Times New Roman"/>
                <w:color w:val="auto"/>
                <w:sz w:val="20"/>
                <w:szCs w:val="20"/>
                <w:lang w:val="ru-RU"/>
              </w:rPr>
              <w:t>–</w:t>
            </w:r>
            <w:r w:rsidRPr="005C643C">
              <w:rPr>
                <w:rFonts w:ascii="Times New Roman" w:hAnsi="Times New Roman" w:cs="Times New Roman"/>
                <w:color w:val="auto"/>
                <w:sz w:val="20"/>
                <w:szCs w:val="20"/>
              </w:rPr>
              <w:t xml:space="preserve">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в том числе к применению продукта или способа по определенному назначению (ст. 1350 Гражданского кодекса Российской Федерации).</w:t>
            </w:r>
          </w:p>
          <w:p w14:paraId="38535C95" w14:textId="327B44F6" w:rsidR="008D7A3D" w:rsidRDefault="008D7A3D" w:rsidP="001A4ED4">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Приоритеты научно-технологического развития Российской Федерации определены в п. 20 Указа Президента Российской Федерации от 1</w:t>
            </w:r>
            <w:r w:rsidR="00FA03BF">
              <w:rPr>
                <w:rFonts w:ascii="Times New Roman" w:hAnsi="Times New Roman" w:cs="Times New Roman"/>
                <w:color w:val="auto"/>
                <w:sz w:val="20"/>
                <w:szCs w:val="20"/>
                <w:lang w:val="ru-RU"/>
              </w:rPr>
              <w:t xml:space="preserve"> декабря </w:t>
            </w:r>
            <w:r w:rsidRPr="005C643C">
              <w:rPr>
                <w:rFonts w:ascii="Times New Roman" w:hAnsi="Times New Roman" w:cs="Times New Roman"/>
                <w:color w:val="auto"/>
                <w:sz w:val="20"/>
                <w:szCs w:val="20"/>
              </w:rPr>
              <w:t>2016 г. №</w:t>
            </w:r>
            <w:r w:rsidR="00FA03BF">
              <w:rPr>
                <w:rFonts w:ascii="Times New Roman" w:hAnsi="Times New Roman" w:cs="Times New Roman"/>
                <w:color w:val="auto"/>
                <w:sz w:val="20"/>
                <w:szCs w:val="20"/>
                <w:lang w:val="ru-RU"/>
              </w:rPr>
              <w:t xml:space="preserve"> </w:t>
            </w:r>
            <w:r w:rsidRPr="005C643C">
              <w:rPr>
                <w:rFonts w:ascii="Times New Roman" w:hAnsi="Times New Roman" w:cs="Times New Roman"/>
                <w:color w:val="auto"/>
                <w:sz w:val="20"/>
                <w:szCs w:val="20"/>
              </w:rPr>
              <w:t>642 «О Стратегии научно-технологического развития Российской Федерации».</w:t>
            </w:r>
          </w:p>
          <w:p w14:paraId="04BD7A20" w14:textId="0124A0C4" w:rsidR="00A06814" w:rsidRDefault="00A06814" w:rsidP="001A4ED4">
            <w:pPr>
              <w:jc w:val="both"/>
              <w:rPr>
                <w:rFonts w:ascii="Times New Roman" w:hAnsi="Times New Roman" w:cs="Times New Roman"/>
                <w:color w:val="auto"/>
                <w:sz w:val="20"/>
                <w:szCs w:val="20"/>
                <w:lang w:val="ru-RU"/>
              </w:rPr>
            </w:pPr>
            <w:r w:rsidRPr="00A06814">
              <w:rPr>
                <w:rFonts w:ascii="Times New Roman" w:hAnsi="Times New Roman" w:cs="Times New Roman"/>
                <w:color w:val="auto"/>
                <w:sz w:val="20"/>
                <w:szCs w:val="20"/>
              </w:rPr>
              <w:t xml:space="preserve">Международные организации и патентные ведомства приведены на сайте Роспатента: </w:t>
            </w:r>
            <w:hyperlink r:id="rId11" w:history="1">
              <w:r w:rsidRPr="00DF3E48">
                <w:rPr>
                  <w:rStyle w:val="a8"/>
                  <w:rFonts w:ascii="Times New Roman" w:hAnsi="Times New Roman"/>
                  <w:sz w:val="20"/>
                  <w:szCs w:val="20"/>
                </w:rPr>
                <w:t>https://rospatent.gov.ru/ru/links/pat_vedomstva</w:t>
              </w:r>
            </w:hyperlink>
            <w:r>
              <w:rPr>
                <w:rFonts w:ascii="Times New Roman" w:hAnsi="Times New Roman" w:cs="Times New Roman"/>
                <w:color w:val="auto"/>
                <w:sz w:val="20"/>
                <w:szCs w:val="20"/>
                <w:lang w:val="ru-RU"/>
              </w:rPr>
              <w:t xml:space="preserve"> </w:t>
            </w:r>
            <w:r w:rsidR="00F13CB1">
              <w:rPr>
                <w:rFonts w:ascii="Times New Roman" w:hAnsi="Times New Roman" w:cs="Times New Roman"/>
                <w:color w:val="auto"/>
                <w:sz w:val="20"/>
                <w:szCs w:val="20"/>
                <w:lang w:val="ru-RU"/>
              </w:rPr>
              <w:t>.</w:t>
            </w:r>
          </w:p>
          <w:p w14:paraId="1A7C2137" w14:textId="1E5B5FF3" w:rsidR="00A06814" w:rsidRPr="00A06814" w:rsidRDefault="00A06814" w:rsidP="00A06814">
            <w:pPr>
              <w:jc w:val="both"/>
              <w:rPr>
                <w:rFonts w:ascii="Times New Roman" w:hAnsi="Times New Roman" w:cs="Times New Roman"/>
                <w:color w:val="auto"/>
                <w:sz w:val="20"/>
                <w:szCs w:val="20"/>
                <w:lang w:val="ru-RU"/>
              </w:rPr>
            </w:pPr>
            <w:r w:rsidRPr="00A06814">
              <w:rPr>
                <w:rFonts w:ascii="Times New Roman" w:hAnsi="Times New Roman" w:cs="Times New Roman"/>
                <w:color w:val="auto"/>
                <w:sz w:val="20"/>
                <w:szCs w:val="20"/>
                <w:lang w:val="ru-RU"/>
              </w:rPr>
              <w:t>Показатель учитывает только патенты на изобретения.</w:t>
            </w:r>
            <w:r>
              <w:rPr>
                <w:rFonts w:ascii="Times New Roman" w:hAnsi="Times New Roman" w:cs="Times New Roman"/>
                <w:color w:val="auto"/>
                <w:sz w:val="20"/>
                <w:szCs w:val="20"/>
                <w:lang w:val="ru-RU"/>
              </w:rPr>
              <w:t xml:space="preserve"> В</w:t>
            </w:r>
            <w:r w:rsidRPr="00A06814">
              <w:rPr>
                <w:rFonts w:ascii="Times New Roman" w:hAnsi="Times New Roman" w:cs="Times New Roman"/>
                <w:color w:val="auto"/>
                <w:sz w:val="20"/>
                <w:szCs w:val="20"/>
                <w:lang w:val="ru-RU"/>
              </w:rPr>
              <w:t xml:space="preserve"> соответствии с разделом VII ч.</w:t>
            </w:r>
            <w:r w:rsidR="00FA03BF">
              <w:rPr>
                <w:rFonts w:ascii="Times New Roman" w:hAnsi="Times New Roman" w:cs="Times New Roman"/>
                <w:color w:val="auto"/>
                <w:sz w:val="20"/>
                <w:szCs w:val="20"/>
                <w:lang w:val="ru-RU"/>
              </w:rPr>
              <w:t xml:space="preserve"> </w:t>
            </w:r>
            <w:r w:rsidRPr="00A06814">
              <w:rPr>
                <w:rFonts w:ascii="Times New Roman" w:hAnsi="Times New Roman" w:cs="Times New Roman"/>
                <w:color w:val="auto"/>
                <w:sz w:val="20"/>
                <w:szCs w:val="20"/>
                <w:lang w:val="ru-RU"/>
              </w:rPr>
              <w:t>4 Гражданского кодекса Российской Федерации такие результаты интеллектуальной деятельности и средства индивидуализации, как полезная модель, промышленный образец, товарный знак, программа для ЭВМ, база данных, топология интегральной схемы, секрет производства (ноу-хау), фирменные наименования, товарные знаки и др.</w:t>
            </w:r>
            <w:r w:rsidR="00FA03BF">
              <w:rPr>
                <w:rFonts w:ascii="Times New Roman" w:hAnsi="Times New Roman" w:cs="Times New Roman"/>
                <w:color w:val="auto"/>
                <w:sz w:val="20"/>
                <w:szCs w:val="20"/>
                <w:lang w:val="ru-RU"/>
              </w:rPr>
              <w:t>,</w:t>
            </w:r>
            <w:r w:rsidRPr="00A06814">
              <w:rPr>
                <w:rFonts w:ascii="Times New Roman" w:hAnsi="Times New Roman" w:cs="Times New Roman"/>
                <w:color w:val="auto"/>
                <w:sz w:val="20"/>
                <w:szCs w:val="20"/>
                <w:lang w:val="ru-RU"/>
              </w:rPr>
              <w:t xml:space="preserve"> не являются объектами патентного права на изобретение. </w:t>
            </w:r>
          </w:p>
          <w:p w14:paraId="2502DC32" w14:textId="07CCB697" w:rsidR="00A06814" w:rsidRPr="005C643C" w:rsidRDefault="00A06814" w:rsidP="001A4ED4">
            <w:pPr>
              <w:jc w:val="both"/>
              <w:rPr>
                <w:rFonts w:ascii="Times New Roman" w:hAnsi="Times New Roman" w:cs="Times New Roman"/>
                <w:color w:val="auto"/>
                <w:sz w:val="20"/>
                <w:szCs w:val="20"/>
                <w:lang w:val="ru-RU"/>
              </w:rPr>
            </w:pPr>
            <w:r w:rsidRPr="00A06814">
              <w:rPr>
                <w:rFonts w:ascii="Times New Roman" w:hAnsi="Times New Roman" w:cs="Times New Roman"/>
                <w:color w:val="auto"/>
                <w:sz w:val="20"/>
                <w:szCs w:val="20"/>
                <w:lang w:val="ru-RU"/>
              </w:rPr>
              <w:t>Патентообладателем должна быть организация, являющаяся участником центра.</w:t>
            </w:r>
          </w:p>
          <w:p w14:paraId="711384D6" w14:textId="77777777" w:rsidR="008D7A3D" w:rsidRPr="005C643C" w:rsidRDefault="008D7A3D" w:rsidP="001A4ED4">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 xml:space="preserve">Показатель рассчитывается по формуле: </w:t>
            </w:r>
          </w:p>
          <w:p w14:paraId="14DBF53D" w14:textId="77777777" w:rsidR="008D7A3D" w:rsidRPr="005C643C" w:rsidRDefault="008D7A3D" w:rsidP="001A4ED4">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 xml:space="preserve"> </w:t>
            </w:r>
          </w:p>
          <w:p w14:paraId="555BE36D" w14:textId="4D89DC89" w:rsidR="008D7A3D" w:rsidRPr="005C643C" w:rsidRDefault="00A06814" w:rsidP="005C643C">
            <w:pPr>
              <w:jc w:val="center"/>
              <w:rPr>
                <w:rFonts w:ascii="Times New Roman" w:hAnsi="Times New Roman" w:cs="Times New Roman"/>
                <w:color w:val="auto"/>
                <w:sz w:val="22"/>
                <w:szCs w:val="22"/>
                <w:lang w:val="ru-RU"/>
              </w:rPr>
            </w:pPr>
            <m:oMath>
              <m:r>
                <m:rPr>
                  <m:sty m:val="p"/>
                </m:rPr>
                <w:rPr>
                  <w:rFonts w:ascii="Cambria Math" w:hAnsi="Cambria Math" w:cs="Times New Roman" w:hint="eastAsia"/>
                  <w:color w:val="auto"/>
                  <w:sz w:val="22"/>
                  <w:szCs w:val="22"/>
                </w:rPr>
                <m:t>П</m:t>
              </m:r>
              <m:r>
                <m:rPr>
                  <m:sty m:val="p"/>
                </m:rPr>
                <w:rPr>
                  <w:rFonts w:ascii="Cambria Math" w:hAnsi="Cambria Math" w:cs="Times New Roman"/>
                  <w:color w:val="auto"/>
                  <w:sz w:val="22"/>
                  <w:szCs w:val="22"/>
                </w:rPr>
                <m:t>=</m:t>
              </m:r>
              <m:nary>
                <m:naryPr>
                  <m:chr m:val="∑"/>
                  <m:limLoc m:val="subSup"/>
                  <m:ctrlPr>
                    <w:rPr>
                      <w:rFonts w:ascii="Cambria Math" w:hAnsi="Cambria Math" w:cs="Times New Roman"/>
                      <w:color w:val="auto"/>
                      <w:sz w:val="22"/>
                      <w:szCs w:val="22"/>
                    </w:rPr>
                  </m:ctrlPr>
                </m:naryPr>
                <m:sub>
                  <m:r>
                    <m:rPr>
                      <m:sty m:val="p"/>
                    </m:rPr>
                    <w:rPr>
                      <w:rFonts w:ascii="Cambria Math" w:hAnsi="Cambria Math" w:cs="Times New Roman"/>
                      <w:color w:val="auto"/>
                      <w:sz w:val="22"/>
                      <w:szCs w:val="22"/>
                      <w:lang w:val="en-US"/>
                    </w:rPr>
                    <m:t>i</m:t>
                  </m:r>
                  <m:r>
                    <m:rPr>
                      <m:sty m:val="p"/>
                    </m:rPr>
                    <w:rPr>
                      <w:rFonts w:ascii="Cambria Math" w:hAnsi="Cambria Math" w:cs="Times New Roman"/>
                      <w:color w:val="auto"/>
                      <w:sz w:val="22"/>
                      <w:szCs w:val="22"/>
                      <w:lang w:val="ru-RU"/>
                    </w:rPr>
                    <m:t>=1</m:t>
                  </m:r>
                </m:sub>
                <m:sup>
                  <m:r>
                    <m:rPr>
                      <m:sty m:val="p"/>
                    </m:rPr>
                    <w:rPr>
                      <w:rFonts w:ascii="Cambria Math" w:hAnsi="Cambria Math" w:cs="Times New Roman"/>
                      <w:color w:val="auto"/>
                      <w:sz w:val="22"/>
                      <w:szCs w:val="22"/>
                    </w:rPr>
                    <m:t>n</m:t>
                  </m:r>
                </m:sup>
                <m:e>
                  <m:sSub>
                    <m:sSubPr>
                      <m:ctrlPr>
                        <w:rPr>
                          <w:rFonts w:ascii="Cambria Math" w:hAnsi="Cambria Math" w:cs="Times New Roman"/>
                          <w:color w:val="auto"/>
                          <w:sz w:val="22"/>
                          <w:szCs w:val="22"/>
                        </w:rPr>
                      </m:ctrlPr>
                    </m:sSubPr>
                    <m:e>
                      <m:r>
                        <m:rPr>
                          <m:sty m:val="p"/>
                        </m:rPr>
                        <w:rPr>
                          <w:rFonts w:ascii="Cambria Math" w:hAnsi="Cambria Math" w:cs="Times New Roman" w:hint="eastAsia"/>
                          <w:color w:val="auto"/>
                          <w:sz w:val="22"/>
                          <w:szCs w:val="22"/>
                        </w:rPr>
                        <m:t>П</m:t>
                      </m:r>
                    </m:e>
                    <m:sub>
                      <m:r>
                        <m:rPr>
                          <m:sty m:val="p"/>
                        </m:rPr>
                        <w:rPr>
                          <w:rFonts w:ascii="Cambria Math" w:hAnsi="Cambria Math" w:cs="Times New Roman"/>
                          <w:color w:val="auto"/>
                          <w:sz w:val="22"/>
                          <w:szCs w:val="22"/>
                          <w:lang w:val="en-US"/>
                        </w:rPr>
                        <m:t>i</m:t>
                      </m:r>
                    </m:sub>
                  </m:sSub>
                </m:e>
              </m:nary>
            </m:oMath>
            <w:r w:rsidR="00FA03BF" w:rsidRPr="005C643C">
              <w:rPr>
                <w:rFonts w:ascii="Times New Roman" w:hAnsi="Times New Roman" w:cs="Times New Roman"/>
                <w:color w:val="auto"/>
                <w:sz w:val="22"/>
                <w:szCs w:val="22"/>
                <w:lang w:val="ru-RU"/>
              </w:rPr>
              <w:t>,</w:t>
            </w:r>
          </w:p>
          <w:p w14:paraId="4130A444" w14:textId="3E116CEE" w:rsidR="008D7A3D" w:rsidRPr="005C643C" w:rsidRDefault="008D7A3D" w:rsidP="001A4ED4">
            <w:pPr>
              <w:jc w:val="both"/>
              <w:rPr>
                <w:rFonts w:ascii="Times New Roman" w:hAnsi="Times New Roman" w:cs="Times New Roman"/>
                <w:color w:val="auto"/>
                <w:sz w:val="20"/>
                <w:szCs w:val="20"/>
              </w:rPr>
            </w:pPr>
          </w:p>
          <w:p w14:paraId="021A8C1D" w14:textId="77777777" w:rsidR="008D7A3D" w:rsidRPr="005C643C" w:rsidRDefault="008D7A3D" w:rsidP="001A4ED4">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где:</w:t>
            </w:r>
          </w:p>
          <w:p w14:paraId="4F7DEBFB" w14:textId="3D8CBEF4" w:rsidR="008D7A3D" w:rsidRPr="005C643C" w:rsidRDefault="008D7A3D" w:rsidP="001A4ED4">
            <w:pPr>
              <w:jc w:val="both"/>
              <w:rPr>
                <w:rFonts w:ascii="Times New Roman" w:hAnsi="Times New Roman" w:cs="Times New Roman"/>
                <w:color w:val="auto"/>
                <w:sz w:val="20"/>
                <w:szCs w:val="20"/>
                <w:lang w:val="ru-RU"/>
              </w:rPr>
            </w:pPr>
            <w:r w:rsidRPr="005C643C">
              <w:rPr>
                <w:rFonts w:ascii="Times New Roman" w:hAnsi="Times New Roman" w:cs="Times New Roman"/>
                <w:color w:val="auto"/>
                <w:sz w:val="20"/>
                <w:szCs w:val="20"/>
              </w:rPr>
              <w:t>П – количество патентов на изобретения</w:t>
            </w:r>
            <w:r w:rsidR="00A06814">
              <w:rPr>
                <w:rFonts w:ascii="Times New Roman" w:hAnsi="Times New Roman" w:cs="Times New Roman"/>
                <w:color w:val="auto"/>
                <w:sz w:val="20"/>
                <w:szCs w:val="20"/>
                <w:lang w:val="ru-RU"/>
              </w:rPr>
              <w:t xml:space="preserve"> </w:t>
            </w:r>
            <w:r w:rsidRPr="005C643C">
              <w:rPr>
                <w:rFonts w:ascii="Times New Roman" w:hAnsi="Times New Roman" w:cs="Times New Roman"/>
                <w:color w:val="auto"/>
                <w:sz w:val="20"/>
                <w:szCs w:val="20"/>
              </w:rPr>
              <w:t>по областям, определяемым приоритетами научно-технологического развития Российской Федерации, зарегистрированных в Российской Федерации и (или) имеющих правовую охрану за рубежом</w:t>
            </w:r>
            <w:r w:rsidR="00FA03BF">
              <w:rPr>
                <w:rFonts w:ascii="Times New Roman" w:hAnsi="Times New Roman" w:cs="Times New Roman"/>
                <w:color w:val="auto"/>
                <w:sz w:val="20"/>
                <w:szCs w:val="20"/>
                <w:lang w:val="ru-RU"/>
              </w:rPr>
              <w:t>;</w:t>
            </w:r>
          </w:p>
          <w:p w14:paraId="2CD2E5E9" w14:textId="5B865DF9" w:rsidR="008D7A3D" w:rsidRPr="005C643C" w:rsidRDefault="008D7A3D" w:rsidP="001A4ED4">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 xml:space="preserve">n – </w:t>
            </w:r>
            <w:r w:rsidR="00992BD4">
              <w:rPr>
                <w:rFonts w:ascii="Times New Roman" w:hAnsi="Times New Roman" w:cs="Times New Roman"/>
                <w:color w:val="auto"/>
                <w:sz w:val="20"/>
                <w:szCs w:val="20"/>
                <w:lang w:val="ru-RU"/>
              </w:rPr>
              <w:t>количеств</w:t>
            </w:r>
            <w:r w:rsidRPr="005C643C">
              <w:rPr>
                <w:rFonts w:ascii="Times New Roman" w:hAnsi="Times New Roman" w:cs="Times New Roman"/>
                <w:color w:val="auto"/>
                <w:sz w:val="20"/>
                <w:szCs w:val="20"/>
              </w:rPr>
              <w:t>о участников центра, указанных в программе деятельности центра;</w:t>
            </w:r>
          </w:p>
          <w:p w14:paraId="31CAF170" w14:textId="60428174" w:rsidR="008D7A3D" w:rsidRPr="005C643C" w:rsidRDefault="008D7A3D" w:rsidP="001A4ED4">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 xml:space="preserve">Пi – </w:t>
            </w:r>
            <w:r w:rsidR="00992BD4">
              <w:rPr>
                <w:rFonts w:ascii="Times New Roman" w:hAnsi="Times New Roman" w:cs="Times New Roman"/>
                <w:color w:val="auto"/>
                <w:sz w:val="20"/>
                <w:szCs w:val="20"/>
                <w:lang w:val="ru-RU"/>
              </w:rPr>
              <w:t>числ</w:t>
            </w:r>
            <w:r w:rsidRPr="005C643C">
              <w:rPr>
                <w:rFonts w:ascii="Times New Roman" w:hAnsi="Times New Roman" w:cs="Times New Roman"/>
                <w:color w:val="auto"/>
                <w:sz w:val="20"/>
                <w:szCs w:val="20"/>
              </w:rPr>
              <w:t xml:space="preserve">о выданных </w:t>
            </w:r>
            <w:r w:rsidR="00A06814">
              <w:rPr>
                <w:rFonts w:ascii="Times New Roman" w:hAnsi="Times New Roman" w:cs="Times New Roman"/>
                <w:color w:val="auto"/>
                <w:sz w:val="20"/>
                <w:szCs w:val="20"/>
                <w:lang w:val="ru-RU"/>
              </w:rPr>
              <w:t>организации</w:t>
            </w:r>
            <w:r w:rsidR="00FA03BF">
              <w:rPr>
                <w:rFonts w:ascii="Times New Roman" w:hAnsi="Times New Roman" w:cs="Times New Roman"/>
                <w:color w:val="auto"/>
                <w:sz w:val="20"/>
                <w:szCs w:val="20"/>
                <w:lang w:val="ru-RU"/>
              </w:rPr>
              <w:t xml:space="preserve"> – </w:t>
            </w:r>
            <w:r w:rsidR="00A06814">
              <w:rPr>
                <w:rFonts w:ascii="Times New Roman" w:hAnsi="Times New Roman" w:cs="Times New Roman"/>
                <w:color w:val="auto"/>
                <w:sz w:val="20"/>
                <w:szCs w:val="20"/>
                <w:lang w:val="ru-RU"/>
              </w:rPr>
              <w:t xml:space="preserve">участнику центра </w:t>
            </w:r>
            <w:r w:rsidRPr="005C643C">
              <w:rPr>
                <w:rFonts w:ascii="Times New Roman" w:hAnsi="Times New Roman" w:cs="Times New Roman"/>
                <w:color w:val="auto"/>
                <w:sz w:val="20"/>
                <w:szCs w:val="20"/>
              </w:rPr>
              <w:t xml:space="preserve">в отчетный период патентов на изобретения по областям, определяемым приоритетами научно-технологического </w:t>
            </w:r>
            <w:r w:rsidRPr="005C643C">
              <w:rPr>
                <w:rFonts w:ascii="Times New Roman" w:hAnsi="Times New Roman" w:cs="Times New Roman"/>
                <w:color w:val="auto"/>
                <w:sz w:val="20"/>
                <w:szCs w:val="20"/>
              </w:rPr>
              <w:tab/>
              <w:t>развития Росс</w:t>
            </w:r>
            <w:r w:rsidR="00A06814" w:rsidRPr="00A06814">
              <w:rPr>
                <w:rFonts w:ascii="Times New Roman" w:hAnsi="Times New Roman" w:cs="Times New Roman"/>
                <w:color w:val="auto"/>
                <w:sz w:val="20"/>
                <w:szCs w:val="20"/>
              </w:rPr>
              <w:t>ийско</w:t>
            </w:r>
            <w:r w:rsidR="00A06814">
              <w:rPr>
                <w:rFonts w:ascii="Times New Roman" w:hAnsi="Times New Roman" w:cs="Times New Roman"/>
                <w:color w:val="auto"/>
                <w:sz w:val="20"/>
                <w:szCs w:val="20"/>
              </w:rPr>
              <w:t>й</w:t>
            </w:r>
            <w:r w:rsidR="00CE7E0C">
              <w:rPr>
                <w:rFonts w:ascii="Times New Roman" w:hAnsi="Times New Roman" w:cs="Times New Roman"/>
                <w:color w:val="auto"/>
                <w:sz w:val="20"/>
                <w:szCs w:val="20"/>
              </w:rPr>
              <w:t xml:space="preserve"> </w:t>
            </w:r>
            <w:r w:rsidRPr="005C643C">
              <w:rPr>
                <w:rFonts w:ascii="Times New Roman" w:hAnsi="Times New Roman" w:cs="Times New Roman"/>
                <w:color w:val="auto"/>
                <w:sz w:val="20"/>
                <w:szCs w:val="20"/>
              </w:rPr>
              <w:t xml:space="preserve">Федерации, зарегистрированных в Российской Федерации и (или) имеющих правовую охрану за рубежом, правообладателем которых является участник центра. </w:t>
            </w:r>
          </w:p>
          <w:p w14:paraId="3F3E2858" w14:textId="726D23EB" w:rsidR="00F33A83" w:rsidRDefault="008D7A3D">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Источником информации являются отчетные данные НОЦ с копиями охранных документов, подтверждающих регистрацию патентного права на изобретение</w:t>
            </w:r>
            <w:r w:rsidR="00CE7E0C">
              <w:rPr>
                <w:rFonts w:ascii="Times New Roman" w:hAnsi="Times New Roman" w:cs="Times New Roman"/>
                <w:color w:val="auto"/>
                <w:sz w:val="20"/>
                <w:szCs w:val="20"/>
                <w:lang w:val="ru-RU"/>
              </w:rPr>
              <w:t>.</w:t>
            </w:r>
          </w:p>
          <w:p w14:paraId="519D2EB4" w14:textId="16ED3927" w:rsidR="00372445" w:rsidRPr="005C643C" w:rsidRDefault="00372445">
            <w:pPr>
              <w:jc w:val="both"/>
              <w:rPr>
                <w:rFonts w:ascii="Times New Roman" w:hAnsi="Times New Roman" w:cs="Times New Roman"/>
                <w:color w:val="auto"/>
                <w:sz w:val="20"/>
                <w:szCs w:val="20"/>
              </w:rPr>
            </w:pPr>
          </w:p>
        </w:tc>
      </w:tr>
      <w:tr w:rsidR="00AD0C4E" w:rsidRPr="00AD0C4E" w14:paraId="37968AEB" w14:textId="77777777" w:rsidTr="00F33A83">
        <w:trPr>
          <w:trHeight w:val="143"/>
        </w:trPr>
        <w:tc>
          <w:tcPr>
            <w:tcW w:w="568" w:type="dxa"/>
          </w:tcPr>
          <w:p w14:paraId="5207FC12" w14:textId="77777777" w:rsidR="008D7A3D" w:rsidRPr="005C643C" w:rsidRDefault="008D7A3D" w:rsidP="001A4ED4">
            <w:pPr>
              <w:jc w:val="center"/>
              <w:rPr>
                <w:rFonts w:ascii="Times New Roman" w:hAnsi="Times New Roman" w:cs="Times New Roman"/>
                <w:bCs/>
                <w:color w:val="auto"/>
                <w:sz w:val="20"/>
                <w:szCs w:val="20"/>
              </w:rPr>
            </w:pPr>
            <w:r w:rsidRPr="005C643C">
              <w:rPr>
                <w:rFonts w:ascii="Times New Roman" w:hAnsi="Times New Roman" w:cs="Times New Roman"/>
                <w:bCs/>
                <w:color w:val="auto"/>
                <w:sz w:val="20"/>
                <w:szCs w:val="20"/>
              </w:rPr>
              <w:t>2</w:t>
            </w:r>
          </w:p>
        </w:tc>
        <w:tc>
          <w:tcPr>
            <w:tcW w:w="2934" w:type="dxa"/>
          </w:tcPr>
          <w:p w14:paraId="175E2F02" w14:textId="5872D8D0" w:rsidR="008D7A3D" w:rsidRPr="005C643C" w:rsidRDefault="008A1387" w:rsidP="001A4ED4">
            <w:pPr>
              <w:rPr>
                <w:rFonts w:ascii="Times New Roman" w:hAnsi="Times New Roman" w:cs="Times New Roman"/>
                <w:b/>
                <w:bCs/>
                <w:color w:val="auto"/>
                <w:sz w:val="20"/>
                <w:szCs w:val="20"/>
              </w:rPr>
            </w:pPr>
            <w:r w:rsidRPr="008A1387">
              <w:rPr>
                <w:rFonts w:ascii="Times New Roman" w:hAnsi="Times New Roman" w:cs="Times New Roman"/>
                <w:color w:val="auto"/>
                <w:sz w:val="20"/>
                <w:szCs w:val="20"/>
              </w:rPr>
              <w:t xml:space="preserve">Количество статей в областях, определяемых приоритетами </w:t>
            </w:r>
            <w:r w:rsidRPr="008A1387">
              <w:rPr>
                <w:rFonts w:ascii="Times New Roman" w:hAnsi="Times New Roman" w:cs="Times New Roman"/>
                <w:color w:val="auto"/>
                <w:sz w:val="20"/>
                <w:szCs w:val="20"/>
              </w:rPr>
              <w:lastRenderedPageBreak/>
              <w:t>научно-технологического развития Российской Федерации, в научных изданиях, индексируемых в международных базах данных Scopus и (или) Web of  Science (для федеральных государственных образовательных организаций высшего образования и научных организаций)</w:t>
            </w:r>
          </w:p>
        </w:tc>
        <w:tc>
          <w:tcPr>
            <w:tcW w:w="1177" w:type="dxa"/>
          </w:tcPr>
          <w:p w14:paraId="133E2BDB" w14:textId="77777777" w:rsidR="008D7A3D" w:rsidRPr="005C643C" w:rsidRDefault="008D7A3D" w:rsidP="001A4ED4">
            <w:pPr>
              <w:jc w:val="center"/>
              <w:rPr>
                <w:rFonts w:ascii="Times New Roman" w:hAnsi="Times New Roman" w:cs="Times New Roman"/>
                <w:b/>
                <w:bCs/>
                <w:color w:val="auto"/>
                <w:sz w:val="20"/>
                <w:szCs w:val="20"/>
              </w:rPr>
            </w:pPr>
            <w:r w:rsidRPr="005C643C">
              <w:rPr>
                <w:rFonts w:ascii="Times New Roman" w:hAnsi="Times New Roman" w:cs="Times New Roman"/>
                <w:color w:val="auto"/>
                <w:sz w:val="20"/>
                <w:szCs w:val="20"/>
              </w:rPr>
              <w:lastRenderedPageBreak/>
              <w:t>единиц</w:t>
            </w:r>
          </w:p>
        </w:tc>
        <w:tc>
          <w:tcPr>
            <w:tcW w:w="1559" w:type="dxa"/>
          </w:tcPr>
          <w:p w14:paraId="53253903" w14:textId="77777777" w:rsidR="008D7A3D" w:rsidRPr="005C643C" w:rsidRDefault="008D7A3D" w:rsidP="001A4ED4">
            <w:pPr>
              <w:tabs>
                <w:tab w:val="left" w:pos="1545"/>
              </w:tabs>
              <w:jc w:val="center"/>
              <w:rPr>
                <w:rFonts w:ascii="Times New Roman" w:hAnsi="Times New Roman" w:cs="Times New Roman"/>
                <w:color w:val="auto"/>
                <w:sz w:val="20"/>
                <w:szCs w:val="20"/>
              </w:rPr>
            </w:pPr>
            <w:r w:rsidRPr="005C643C">
              <w:rPr>
                <w:rFonts w:ascii="Times New Roman" w:hAnsi="Times New Roman" w:cs="Times New Roman"/>
                <w:color w:val="auto"/>
                <w:sz w:val="20"/>
                <w:szCs w:val="20"/>
              </w:rPr>
              <w:t xml:space="preserve">По направлениям </w:t>
            </w:r>
            <w:r w:rsidRPr="005C643C">
              <w:rPr>
                <w:rFonts w:ascii="Times New Roman" w:hAnsi="Times New Roman" w:cs="Times New Roman"/>
                <w:color w:val="auto"/>
                <w:sz w:val="20"/>
                <w:szCs w:val="20"/>
              </w:rPr>
              <w:lastRenderedPageBreak/>
              <w:t>деятельности центра</w:t>
            </w:r>
          </w:p>
          <w:p w14:paraId="56091ABB" w14:textId="77777777" w:rsidR="008D7A3D" w:rsidRPr="005C643C" w:rsidRDefault="008D7A3D" w:rsidP="001A4ED4">
            <w:pPr>
              <w:tabs>
                <w:tab w:val="left" w:pos="1545"/>
              </w:tabs>
              <w:jc w:val="center"/>
              <w:rPr>
                <w:rFonts w:ascii="Times New Roman" w:hAnsi="Times New Roman" w:cs="Times New Roman"/>
                <w:color w:val="auto"/>
                <w:sz w:val="20"/>
                <w:szCs w:val="20"/>
              </w:rPr>
            </w:pPr>
          </w:p>
        </w:tc>
        <w:tc>
          <w:tcPr>
            <w:tcW w:w="9214" w:type="dxa"/>
          </w:tcPr>
          <w:p w14:paraId="36534E54" w14:textId="2D02FF4F" w:rsidR="008D7A3D" w:rsidRPr="005C643C" w:rsidRDefault="008D7A3D" w:rsidP="001A4ED4">
            <w:pPr>
              <w:tabs>
                <w:tab w:val="left" w:pos="1545"/>
              </w:tabs>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lastRenderedPageBreak/>
              <w:t xml:space="preserve">Международная база Scopus – библиографическая и реферативная база данных и инструмент для отслеживания цитируемости статей, опубликованных в научных изданиях (www.scopus.com). </w:t>
            </w:r>
          </w:p>
          <w:p w14:paraId="34F0B08D" w14:textId="6AF950C3" w:rsidR="008D7A3D" w:rsidRPr="005C643C" w:rsidRDefault="008D7A3D" w:rsidP="001A4ED4">
            <w:pPr>
              <w:tabs>
                <w:tab w:val="left" w:pos="1545"/>
              </w:tabs>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lastRenderedPageBreak/>
              <w:t>Международная база Web of Science – поисковая интернет-платформа, объединяющая реферативные базы данных публикаций в научных журналах и патентов, в том числе базы, учитывающие взаимное цитирование публикаций (</w:t>
            </w:r>
            <w:r w:rsidRPr="005C643C">
              <w:rPr>
                <w:rFonts w:ascii="Times New Roman" w:hAnsi="Times New Roman" w:cs="Times New Roman"/>
                <w:color w:val="auto"/>
                <w:sz w:val="20"/>
                <w:szCs w:val="20"/>
                <w:lang w:val="en-US"/>
              </w:rPr>
              <w:t>www</w:t>
            </w:r>
            <w:r w:rsidRPr="005C643C">
              <w:rPr>
                <w:rFonts w:ascii="Times New Roman" w:hAnsi="Times New Roman" w:cs="Times New Roman"/>
                <w:color w:val="auto"/>
                <w:sz w:val="20"/>
                <w:szCs w:val="20"/>
              </w:rPr>
              <w:t>.webofknowledge.com).</w:t>
            </w:r>
          </w:p>
          <w:p w14:paraId="142C1B25" w14:textId="4A4F33DB" w:rsidR="008D7A3D" w:rsidRPr="005C643C" w:rsidRDefault="004051FE" w:rsidP="001A4ED4">
            <w:pPr>
              <w:tabs>
                <w:tab w:val="left" w:pos="1545"/>
              </w:tabs>
              <w:jc w:val="both"/>
              <w:rPr>
                <w:rFonts w:ascii="Times New Roman" w:hAnsi="Times New Roman" w:cs="Times New Roman"/>
                <w:color w:val="auto"/>
                <w:sz w:val="20"/>
                <w:szCs w:val="20"/>
                <w:lang w:val="ru-RU"/>
              </w:rPr>
            </w:pPr>
            <w:r w:rsidRPr="004051FE">
              <w:rPr>
                <w:rFonts w:ascii="Times New Roman" w:hAnsi="Times New Roman" w:cs="Times New Roman"/>
                <w:color w:val="auto"/>
                <w:sz w:val="20"/>
                <w:szCs w:val="20"/>
              </w:rPr>
              <w:t>Показатель рассчи</w:t>
            </w:r>
            <w:r>
              <w:rPr>
                <w:rFonts w:ascii="Times New Roman" w:hAnsi="Times New Roman" w:cs="Times New Roman"/>
                <w:color w:val="auto"/>
                <w:sz w:val="20"/>
                <w:szCs w:val="20"/>
              </w:rPr>
              <w:t xml:space="preserve">тывается по уникальным статьям </w:t>
            </w:r>
            <w:r w:rsidR="00AF74EC">
              <w:rPr>
                <w:rFonts w:ascii="Times New Roman" w:hAnsi="Times New Roman" w:cs="Times New Roman"/>
                <w:color w:val="auto"/>
                <w:sz w:val="20"/>
                <w:szCs w:val="20"/>
              </w:rPr>
              <w:t xml:space="preserve">авторов, аффилированных </w:t>
            </w:r>
            <w:r w:rsidRPr="004051FE">
              <w:rPr>
                <w:rFonts w:ascii="Times New Roman" w:hAnsi="Times New Roman" w:cs="Times New Roman"/>
                <w:color w:val="auto"/>
                <w:sz w:val="20"/>
                <w:szCs w:val="20"/>
              </w:rPr>
              <w:t xml:space="preserve">хотя бы </w:t>
            </w:r>
            <w:r w:rsidR="00AF74EC">
              <w:rPr>
                <w:rFonts w:ascii="Times New Roman" w:hAnsi="Times New Roman" w:cs="Times New Roman"/>
                <w:color w:val="auto"/>
                <w:sz w:val="20"/>
                <w:szCs w:val="20"/>
                <w:lang w:val="ru-RU"/>
              </w:rPr>
              <w:t xml:space="preserve">с </w:t>
            </w:r>
            <w:r w:rsidRPr="004051FE">
              <w:rPr>
                <w:rFonts w:ascii="Times New Roman" w:hAnsi="Times New Roman" w:cs="Times New Roman"/>
                <w:color w:val="auto"/>
                <w:sz w:val="20"/>
                <w:szCs w:val="20"/>
              </w:rPr>
              <w:t>одним из участников центра, только по одной международной базе цитирования: Scopus или Web of Science.</w:t>
            </w:r>
            <w:r w:rsidR="00AF74EC" w:rsidRPr="005C643C">
              <w:rPr>
                <w:rFonts w:ascii="Times New Roman" w:hAnsi="Times New Roman" w:cs="Times New Roman"/>
                <w:color w:val="auto"/>
                <w:sz w:val="20"/>
                <w:szCs w:val="20"/>
                <w:lang w:val="ru-RU"/>
              </w:rPr>
              <w:t xml:space="preserve"> </w:t>
            </w:r>
            <w:r w:rsidR="00AF74EC" w:rsidRPr="00AF74EC">
              <w:rPr>
                <w:rFonts w:ascii="Times New Roman" w:hAnsi="Times New Roman" w:cs="Times New Roman"/>
                <w:color w:val="auto"/>
                <w:sz w:val="20"/>
                <w:szCs w:val="20"/>
                <w:lang w:val="ru-RU"/>
              </w:rPr>
              <w:t>Уникальность статьи в международных базах цитирования подтверждается наличием</w:t>
            </w:r>
            <w:r w:rsidR="00AF74EC" w:rsidRPr="005C643C">
              <w:rPr>
                <w:rFonts w:ascii="Times New Roman" w:hAnsi="Times New Roman" w:cs="Times New Roman"/>
                <w:color w:val="auto"/>
                <w:sz w:val="20"/>
                <w:szCs w:val="20"/>
                <w:lang w:val="ru-RU"/>
              </w:rPr>
              <w:t xml:space="preserve"> </w:t>
            </w:r>
            <w:r w:rsidR="00AF74EC">
              <w:rPr>
                <w:rFonts w:ascii="Times New Roman" w:hAnsi="Times New Roman" w:cs="Times New Roman"/>
                <w:color w:val="auto"/>
                <w:sz w:val="20"/>
                <w:szCs w:val="20"/>
                <w:lang w:val="ru-RU"/>
              </w:rPr>
              <w:t>идентификатора</w:t>
            </w:r>
            <w:r w:rsidR="00AF74EC" w:rsidRPr="00AF74EC">
              <w:rPr>
                <w:rFonts w:ascii="Times New Roman" w:hAnsi="Times New Roman" w:cs="Times New Roman"/>
                <w:color w:val="auto"/>
                <w:sz w:val="20"/>
                <w:szCs w:val="20"/>
                <w:lang w:val="ru-RU"/>
              </w:rPr>
              <w:t xml:space="preserve"> DOI</w:t>
            </w:r>
            <w:r w:rsidR="00AF74EC">
              <w:rPr>
                <w:rFonts w:ascii="Times New Roman" w:hAnsi="Times New Roman" w:cs="Times New Roman"/>
                <w:color w:val="auto"/>
                <w:sz w:val="20"/>
                <w:szCs w:val="20"/>
                <w:lang w:val="ru-RU"/>
              </w:rPr>
              <w:t xml:space="preserve"> (</w:t>
            </w:r>
            <w:r w:rsidR="00AF74EC" w:rsidRPr="00AF74EC">
              <w:rPr>
                <w:rFonts w:ascii="Times New Roman" w:hAnsi="Times New Roman" w:cs="Times New Roman"/>
                <w:color w:val="auto"/>
                <w:sz w:val="20"/>
                <w:szCs w:val="20"/>
                <w:lang w:val="ru-RU"/>
              </w:rPr>
              <w:t>Digital Object Identifier</w:t>
            </w:r>
            <w:r w:rsidR="00AF74EC">
              <w:rPr>
                <w:rFonts w:ascii="Times New Roman" w:hAnsi="Times New Roman" w:cs="Times New Roman"/>
                <w:color w:val="auto"/>
                <w:sz w:val="20"/>
                <w:szCs w:val="20"/>
                <w:lang w:val="ru-RU"/>
              </w:rPr>
              <w:t xml:space="preserve">). </w:t>
            </w:r>
            <w:r w:rsidR="008D7A3D" w:rsidRPr="005C643C">
              <w:rPr>
                <w:rFonts w:ascii="Times New Roman" w:hAnsi="Times New Roman" w:cs="Times New Roman"/>
                <w:color w:val="auto"/>
                <w:sz w:val="20"/>
                <w:szCs w:val="20"/>
              </w:rPr>
              <w:t>П</w:t>
            </w:r>
            <w:r w:rsidR="00F13CB1" w:rsidRPr="00F13CB1">
              <w:rPr>
                <w:rFonts w:ascii="Times New Roman" w:hAnsi="Times New Roman" w:cs="Times New Roman"/>
                <w:color w:val="auto"/>
                <w:sz w:val="20"/>
                <w:szCs w:val="20"/>
              </w:rPr>
              <w:t>редусматривается расчет показателя</w:t>
            </w:r>
            <w:r w:rsidR="008D7A3D" w:rsidRPr="005C643C">
              <w:rPr>
                <w:rFonts w:ascii="Times New Roman" w:hAnsi="Times New Roman" w:cs="Times New Roman"/>
                <w:color w:val="auto"/>
                <w:sz w:val="20"/>
                <w:szCs w:val="20"/>
              </w:rPr>
              <w:t xml:space="preserve"> для участников, являющихся федеральными государственными образовательными организациями высшего образования и научными организациями по одной из баз (Web of Science или Scopus), значение которой является наибольшим. </w:t>
            </w:r>
          </w:p>
          <w:p w14:paraId="7B1A085F" w14:textId="77777777" w:rsidR="008D7A3D" w:rsidRPr="005C643C" w:rsidRDefault="008D7A3D" w:rsidP="001A4ED4">
            <w:pPr>
              <w:tabs>
                <w:tab w:val="left" w:pos="1545"/>
              </w:tabs>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 xml:space="preserve">Методика расчета представляет собой следующий поисковый запрос: </w:t>
            </w:r>
          </w:p>
          <w:p w14:paraId="30C00B9D" w14:textId="1F2D8D44" w:rsidR="008D7A3D" w:rsidRPr="005C643C" w:rsidRDefault="008D7A3D" w:rsidP="001A4ED4">
            <w:pPr>
              <w:tabs>
                <w:tab w:val="left" w:pos="1545"/>
              </w:tabs>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 xml:space="preserve">1. По базе данных Web of Science: </w:t>
            </w:r>
          </w:p>
          <w:p w14:paraId="528A5D7A" w14:textId="49A1F79E" w:rsidR="008D7A3D" w:rsidRPr="005C643C" w:rsidRDefault="008D7A3D" w:rsidP="001A4ED4">
            <w:pPr>
              <w:tabs>
                <w:tab w:val="left" w:pos="1545"/>
              </w:tabs>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OG = «профиль организации» * AND WC = («тематические категории, определенные в таблице соответствия «</w:t>
            </w:r>
            <w:r w:rsidR="00C7318D">
              <w:rPr>
                <w:rFonts w:ascii="Times New Roman" w:hAnsi="Times New Roman" w:cs="Times New Roman"/>
                <w:color w:val="auto"/>
                <w:sz w:val="20"/>
                <w:szCs w:val="20"/>
                <w:lang w:val="ru-RU"/>
              </w:rPr>
              <w:t>П</w:t>
            </w:r>
            <w:r w:rsidRPr="005C643C">
              <w:rPr>
                <w:rFonts w:ascii="Times New Roman" w:hAnsi="Times New Roman" w:cs="Times New Roman"/>
                <w:color w:val="auto"/>
                <w:sz w:val="20"/>
                <w:szCs w:val="20"/>
              </w:rPr>
              <w:t xml:space="preserve">риоритеты научно-технологического развития Российской Федерации – тематические категории Web of Science») AND PY= «отчетный год», тип документа Article, где: </w:t>
            </w:r>
          </w:p>
          <w:p w14:paraId="2130EA30" w14:textId="77777777" w:rsidR="008D7A3D" w:rsidRPr="005C643C" w:rsidRDefault="008D7A3D" w:rsidP="001A4ED4">
            <w:pPr>
              <w:tabs>
                <w:tab w:val="left" w:pos="1545"/>
              </w:tabs>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 xml:space="preserve">OG – оператор Web of Science «Профили организаций», </w:t>
            </w:r>
          </w:p>
          <w:p w14:paraId="6C94F73F" w14:textId="77777777" w:rsidR="008D7A3D" w:rsidRPr="005C643C" w:rsidRDefault="008D7A3D" w:rsidP="001A4ED4">
            <w:pPr>
              <w:tabs>
                <w:tab w:val="left" w:pos="1545"/>
              </w:tabs>
              <w:jc w:val="both"/>
              <w:rPr>
                <w:rFonts w:ascii="Times New Roman" w:hAnsi="Times New Roman" w:cs="Times New Roman"/>
                <w:color w:val="auto"/>
                <w:sz w:val="20"/>
                <w:szCs w:val="20"/>
                <w:lang w:val="en-US"/>
              </w:rPr>
            </w:pPr>
            <w:r w:rsidRPr="005C643C">
              <w:rPr>
                <w:rFonts w:ascii="Times New Roman" w:hAnsi="Times New Roman" w:cs="Times New Roman"/>
                <w:color w:val="auto"/>
                <w:sz w:val="20"/>
                <w:szCs w:val="20"/>
                <w:lang w:val="en-US"/>
              </w:rPr>
              <w:t xml:space="preserve">WC – </w:t>
            </w:r>
            <w:r w:rsidRPr="005C643C">
              <w:rPr>
                <w:rFonts w:ascii="Times New Roman" w:hAnsi="Times New Roman" w:cs="Times New Roman"/>
                <w:color w:val="auto"/>
                <w:sz w:val="20"/>
                <w:szCs w:val="20"/>
              </w:rPr>
              <w:t>оператор</w:t>
            </w:r>
            <w:r w:rsidRPr="005C643C">
              <w:rPr>
                <w:rFonts w:ascii="Times New Roman" w:hAnsi="Times New Roman" w:cs="Times New Roman"/>
                <w:color w:val="auto"/>
                <w:sz w:val="20"/>
                <w:szCs w:val="20"/>
                <w:lang w:val="en-US"/>
              </w:rPr>
              <w:t xml:space="preserve"> Web of Science «</w:t>
            </w:r>
            <w:r w:rsidRPr="005C643C">
              <w:rPr>
                <w:rFonts w:ascii="Times New Roman" w:hAnsi="Times New Roman" w:cs="Times New Roman"/>
                <w:color w:val="auto"/>
                <w:sz w:val="20"/>
                <w:szCs w:val="20"/>
              </w:rPr>
              <w:t>Категория</w:t>
            </w:r>
            <w:r w:rsidRPr="005C643C">
              <w:rPr>
                <w:rFonts w:ascii="Times New Roman" w:hAnsi="Times New Roman" w:cs="Times New Roman"/>
                <w:color w:val="auto"/>
                <w:sz w:val="20"/>
                <w:szCs w:val="20"/>
                <w:lang w:val="en-US"/>
              </w:rPr>
              <w:t xml:space="preserve"> Web of Science», PY – </w:t>
            </w:r>
            <w:r w:rsidRPr="005C643C">
              <w:rPr>
                <w:rFonts w:ascii="Times New Roman" w:hAnsi="Times New Roman" w:cs="Times New Roman"/>
                <w:color w:val="auto"/>
                <w:sz w:val="20"/>
                <w:szCs w:val="20"/>
              </w:rPr>
              <w:t>оператор</w:t>
            </w:r>
            <w:r w:rsidRPr="005C643C">
              <w:rPr>
                <w:rFonts w:ascii="Times New Roman" w:hAnsi="Times New Roman" w:cs="Times New Roman"/>
                <w:color w:val="auto"/>
                <w:sz w:val="20"/>
                <w:szCs w:val="20"/>
                <w:lang w:val="en-US"/>
              </w:rPr>
              <w:t xml:space="preserve"> Web of Science «</w:t>
            </w:r>
            <w:r w:rsidRPr="005C643C">
              <w:rPr>
                <w:rFonts w:ascii="Times New Roman" w:hAnsi="Times New Roman" w:cs="Times New Roman"/>
                <w:color w:val="auto"/>
                <w:sz w:val="20"/>
                <w:szCs w:val="20"/>
              </w:rPr>
              <w:t>Год</w:t>
            </w:r>
            <w:r w:rsidRPr="005C643C">
              <w:rPr>
                <w:rFonts w:ascii="Times New Roman" w:hAnsi="Times New Roman" w:cs="Times New Roman"/>
                <w:color w:val="auto"/>
                <w:sz w:val="20"/>
                <w:szCs w:val="20"/>
                <w:lang w:val="en-US"/>
              </w:rPr>
              <w:t xml:space="preserve"> </w:t>
            </w:r>
            <w:r w:rsidRPr="005C643C">
              <w:rPr>
                <w:rFonts w:ascii="Times New Roman" w:hAnsi="Times New Roman" w:cs="Times New Roman"/>
                <w:color w:val="auto"/>
                <w:sz w:val="20"/>
                <w:szCs w:val="20"/>
              </w:rPr>
              <w:t>публикации</w:t>
            </w:r>
            <w:r w:rsidRPr="005C643C">
              <w:rPr>
                <w:rFonts w:ascii="Times New Roman" w:hAnsi="Times New Roman" w:cs="Times New Roman"/>
                <w:color w:val="auto"/>
                <w:sz w:val="20"/>
                <w:szCs w:val="20"/>
                <w:lang w:val="en-US"/>
              </w:rPr>
              <w:t xml:space="preserve">». </w:t>
            </w:r>
          </w:p>
          <w:p w14:paraId="29DE147D" w14:textId="77777777" w:rsidR="008D7A3D" w:rsidRPr="005C643C" w:rsidRDefault="008D7A3D" w:rsidP="001A4ED4">
            <w:pPr>
              <w:tabs>
                <w:tab w:val="left" w:pos="1545"/>
              </w:tabs>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 xml:space="preserve">По данным Web of Science учитывались следующие индексы научного цитирования: </w:t>
            </w:r>
          </w:p>
          <w:p w14:paraId="47C4C8C4" w14:textId="65A5459B" w:rsidR="008D7A3D" w:rsidRPr="005C643C" w:rsidRDefault="00C7318D" w:rsidP="001A4ED4">
            <w:pPr>
              <w:tabs>
                <w:tab w:val="left" w:pos="1545"/>
              </w:tabs>
              <w:rPr>
                <w:rFonts w:ascii="Times New Roman" w:hAnsi="Times New Roman" w:cs="Times New Roman"/>
                <w:color w:val="auto"/>
                <w:sz w:val="20"/>
                <w:szCs w:val="20"/>
                <w:lang w:val="en-US"/>
              </w:rPr>
            </w:pPr>
            <w:r w:rsidRPr="005C643C">
              <w:rPr>
                <w:rFonts w:ascii="Times New Roman" w:hAnsi="Times New Roman" w:cs="Times New Roman"/>
                <w:color w:val="auto"/>
                <w:sz w:val="20"/>
                <w:szCs w:val="20"/>
                <w:lang w:val="en-US"/>
              </w:rPr>
              <w:t>–</w:t>
            </w:r>
            <w:r w:rsidR="008D7A3D" w:rsidRPr="005C643C">
              <w:rPr>
                <w:rFonts w:ascii="Times New Roman" w:hAnsi="Times New Roman" w:cs="Times New Roman"/>
                <w:color w:val="auto"/>
                <w:sz w:val="20"/>
                <w:szCs w:val="20"/>
                <w:lang w:val="en-US"/>
              </w:rPr>
              <w:t xml:space="preserve"> Science Citation Index Expanded (SCI-EXPANDED); </w:t>
            </w:r>
          </w:p>
          <w:p w14:paraId="6356DA5F" w14:textId="106C4A04" w:rsidR="008D7A3D" w:rsidRPr="005C643C" w:rsidRDefault="00C7318D" w:rsidP="001A4ED4">
            <w:pPr>
              <w:tabs>
                <w:tab w:val="left" w:pos="1545"/>
              </w:tabs>
              <w:rPr>
                <w:rFonts w:ascii="Times New Roman" w:hAnsi="Times New Roman" w:cs="Times New Roman"/>
                <w:color w:val="auto"/>
                <w:sz w:val="20"/>
                <w:szCs w:val="20"/>
                <w:lang w:val="en-US"/>
              </w:rPr>
            </w:pPr>
            <w:r w:rsidRPr="005C643C">
              <w:rPr>
                <w:rFonts w:ascii="Times New Roman" w:hAnsi="Times New Roman" w:cs="Times New Roman"/>
                <w:color w:val="auto"/>
                <w:sz w:val="20"/>
                <w:szCs w:val="20"/>
                <w:lang w:val="en-US"/>
              </w:rPr>
              <w:t xml:space="preserve">– </w:t>
            </w:r>
            <w:r w:rsidR="008D7A3D" w:rsidRPr="005C643C">
              <w:rPr>
                <w:rFonts w:ascii="Times New Roman" w:hAnsi="Times New Roman" w:cs="Times New Roman"/>
                <w:color w:val="auto"/>
                <w:sz w:val="20"/>
                <w:szCs w:val="20"/>
                <w:lang w:val="en-US"/>
              </w:rPr>
              <w:t xml:space="preserve">Social Sciences Citation Index (SSCI);  </w:t>
            </w:r>
          </w:p>
          <w:p w14:paraId="1604602E" w14:textId="256034DA" w:rsidR="008D7A3D" w:rsidRPr="005C643C" w:rsidRDefault="00C7318D" w:rsidP="001A4ED4">
            <w:pPr>
              <w:tabs>
                <w:tab w:val="left" w:pos="1545"/>
              </w:tabs>
              <w:jc w:val="both"/>
              <w:rPr>
                <w:rFonts w:ascii="Times New Roman" w:hAnsi="Times New Roman" w:cs="Times New Roman"/>
                <w:color w:val="auto"/>
                <w:sz w:val="20"/>
                <w:szCs w:val="20"/>
                <w:lang w:val="en-US"/>
              </w:rPr>
            </w:pPr>
            <w:r w:rsidRPr="005C643C">
              <w:rPr>
                <w:rFonts w:ascii="Times New Roman" w:hAnsi="Times New Roman" w:cs="Times New Roman"/>
                <w:color w:val="auto"/>
                <w:sz w:val="20"/>
                <w:szCs w:val="20"/>
                <w:lang w:val="en-US"/>
              </w:rPr>
              <w:t>–</w:t>
            </w:r>
            <w:r w:rsidR="008D7A3D" w:rsidRPr="005C643C">
              <w:rPr>
                <w:rFonts w:ascii="Times New Roman" w:hAnsi="Times New Roman" w:cs="Times New Roman"/>
                <w:color w:val="auto"/>
                <w:sz w:val="20"/>
                <w:szCs w:val="20"/>
                <w:lang w:val="en-US"/>
              </w:rPr>
              <w:t xml:space="preserve"> Arts &amp; Humanities Citation Index (A&amp;HCI); </w:t>
            </w:r>
          </w:p>
          <w:p w14:paraId="40EA8D3E" w14:textId="624BC91A" w:rsidR="008D7A3D" w:rsidRPr="005C643C" w:rsidRDefault="00C7318D" w:rsidP="001A4ED4">
            <w:pPr>
              <w:tabs>
                <w:tab w:val="left" w:pos="1545"/>
              </w:tabs>
              <w:jc w:val="both"/>
              <w:rPr>
                <w:rFonts w:ascii="Times New Roman" w:hAnsi="Times New Roman" w:cs="Times New Roman"/>
                <w:color w:val="auto"/>
                <w:sz w:val="20"/>
                <w:szCs w:val="20"/>
                <w:lang w:val="en-US"/>
              </w:rPr>
            </w:pPr>
            <w:r w:rsidRPr="005C643C">
              <w:rPr>
                <w:rFonts w:ascii="Times New Roman" w:hAnsi="Times New Roman" w:cs="Times New Roman"/>
                <w:color w:val="auto"/>
                <w:sz w:val="20"/>
                <w:szCs w:val="20"/>
                <w:lang w:val="en-US"/>
              </w:rPr>
              <w:t>–</w:t>
            </w:r>
            <w:r w:rsidR="008D7A3D" w:rsidRPr="005C643C">
              <w:rPr>
                <w:rFonts w:ascii="Times New Roman" w:hAnsi="Times New Roman" w:cs="Times New Roman"/>
                <w:color w:val="auto"/>
                <w:sz w:val="20"/>
                <w:szCs w:val="20"/>
                <w:lang w:val="en-US"/>
              </w:rPr>
              <w:t xml:space="preserve"> Emerging Sources Citation Index (ESCI). </w:t>
            </w:r>
          </w:p>
          <w:p w14:paraId="013956C6" w14:textId="77777777" w:rsidR="008D7A3D" w:rsidRPr="005C643C" w:rsidRDefault="008D7A3D" w:rsidP="001A4ED4">
            <w:pPr>
              <w:tabs>
                <w:tab w:val="left" w:pos="1545"/>
              </w:tabs>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 xml:space="preserve">ИЛИ </w:t>
            </w:r>
          </w:p>
          <w:p w14:paraId="0FC295D7" w14:textId="071ED728" w:rsidR="008D7A3D" w:rsidRPr="005C643C" w:rsidRDefault="008D7A3D" w:rsidP="001A4ED4">
            <w:pPr>
              <w:tabs>
                <w:tab w:val="left" w:pos="1545"/>
              </w:tabs>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 xml:space="preserve">2. По базе данных Scopus:  </w:t>
            </w:r>
          </w:p>
          <w:p w14:paraId="36FB1D84" w14:textId="4530D4F3" w:rsidR="008D7A3D" w:rsidRPr="005C643C" w:rsidRDefault="008D7A3D" w:rsidP="001A4ED4">
            <w:pPr>
              <w:tabs>
                <w:tab w:val="left" w:pos="1545"/>
              </w:tabs>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AF-ID («профиль организации») * AND SUBJMAIN («тематические категории, определенные в таблице соответствия «</w:t>
            </w:r>
            <w:r w:rsidR="00C7318D">
              <w:rPr>
                <w:rFonts w:ascii="Times New Roman" w:hAnsi="Times New Roman" w:cs="Times New Roman"/>
                <w:color w:val="auto"/>
                <w:sz w:val="20"/>
                <w:szCs w:val="20"/>
                <w:lang w:val="ru-RU"/>
              </w:rPr>
              <w:t>П</w:t>
            </w:r>
            <w:r w:rsidRPr="005C643C">
              <w:rPr>
                <w:rFonts w:ascii="Times New Roman" w:hAnsi="Times New Roman" w:cs="Times New Roman"/>
                <w:color w:val="auto"/>
                <w:sz w:val="20"/>
                <w:szCs w:val="20"/>
              </w:rPr>
              <w:t xml:space="preserve">риоритеты научно-технологического развития Российской Федерации – направления Scopus») AND PUBYEAR IS «отчетный год» AND DOCTYPE (ar), где: </w:t>
            </w:r>
          </w:p>
          <w:p w14:paraId="5AA83013" w14:textId="77777777" w:rsidR="008D7A3D" w:rsidRPr="005C643C" w:rsidRDefault="008D7A3D" w:rsidP="001A4ED4">
            <w:pPr>
              <w:tabs>
                <w:tab w:val="left" w:pos="1545"/>
              </w:tabs>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 xml:space="preserve">AF-ID – оператор Scopus «Идентификатор организации», </w:t>
            </w:r>
          </w:p>
          <w:p w14:paraId="01492644" w14:textId="77777777" w:rsidR="008D7A3D" w:rsidRPr="005C643C" w:rsidRDefault="008D7A3D" w:rsidP="001A4ED4">
            <w:pPr>
              <w:tabs>
                <w:tab w:val="left" w:pos="1545"/>
              </w:tabs>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 xml:space="preserve">SUBJMAIN – оператор Scopus «Тематическая категория Scopus», PUBYEAR – оператор Scopus «Год публикации», DOCTYPE – оператор Scopus «Тип документа». </w:t>
            </w:r>
          </w:p>
          <w:p w14:paraId="0D93D44E" w14:textId="5825D5DA" w:rsidR="00F13CB1" w:rsidRDefault="008D7A3D" w:rsidP="001A4ED4">
            <w:pPr>
              <w:tabs>
                <w:tab w:val="left" w:pos="1545"/>
              </w:tabs>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w:t>
            </w:r>
            <w:r w:rsidR="00C7318D">
              <w:rPr>
                <w:rFonts w:ascii="Times New Roman" w:hAnsi="Times New Roman" w:cs="Times New Roman"/>
                <w:color w:val="auto"/>
                <w:sz w:val="20"/>
                <w:szCs w:val="20"/>
                <w:lang w:val="ru-RU"/>
              </w:rPr>
              <w:t>В</w:t>
            </w:r>
            <w:r w:rsidRPr="005C643C">
              <w:rPr>
                <w:rFonts w:ascii="Times New Roman" w:hAnsi="Times New Roman" w:cs="Times New Roman"/>
                <w:color w:val="auto"/>
                <w:sz w:val="20"/>
                <w:szCs w:val="20"/>
              </w:rPr>
              <w:t xml:space="preserve"> случае если необходимо рассчитать значение показ</w:t>
            </w:r>
            <w:r w:rsidR="001A4ED4" w:rsidRPr="001A4ED4">
              <w:rPr>
                <w:rFonts w:ascii="Times New Roman" w:hAnsi="Times New Roman" w:cs="Times New Roman"/>
                <w:color w:val="auto"/>
                <w:sz w:val="20"/>
                <w:szCs w:val="20"/>
              </w:rPr>
              <w:t>ателя по группе организаций (во избежание</w:t>
            </w:r>
            <w:r w:rsidRPr="005C643C">
              <w:rPr>
                <w:rFonts w:ascii="Times New Roman" w:hAnsi="Times New Roman" w:cs="Times New Roman"/>
                <w:color w:val="auto"/>
                <w:sz w:val="20"/>
                <w:szCs w:val="20"/>
              </w:rPr>
              <w:t xml:space="preserve"> дублирования)</w:t>
            </w:r>
            <w:r w:rsidR="00C7318D">
              <w:rPr>
                <w:rFonts w:ascii="Times New Roman" w:hAnsi="Times New Roman" w:cs="Times New Roman"/>
                <w:color w:val="auto"/>
                <w:sz w:val="20"/>
                <w:szCs w:val="20"/>
                <w:lang w:val="ru-RU"/>
              </w:rPr>
              <w:t>,</w:t>
            </w:r>
            <w:r w:rsidRPr="005C643C">
              <w:rPr>
                <w:rFonts w:ascii="Times New Roman" w:hAnsi="Times New Roman" w:cs="Times New Roman"/>
                <w:color w:val="auto"/>
                <w:sz w:val="20"/>
                <w:szCs w:val="20"/>
              </w:rPr>
              <w:t xml:space="preserve"> в запрос добавляется перечень организаций по оператору AF-ID с перечислением через OR.</w:t>
            </w:r>
          </w:p>
          <w:p w14:paraId="6E4DBE9D" w14:textId="3E8A0235" w:rsidR="00F13CB1" w:rsidRPr="005C643C" w:rsidRDefault="00F13CB1" w:rsidP="001A4ED4">
            <w:pPr>
              <w:tabs>
                <w:tab w:val="left" w:pos="1545"/>
              </w:tabs>
              <w:jc w:val="both"/>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Источником информации является выгрузка реестра статей, подтверждающего уникальность и соответствие статей направлениям деятельности центра</w:t>
            </w:r>
            <w:r w:rsidR="00CE7E0C">
              <w:rPr>
                <w:rFonts w:ascii="Times New Roman" w:hAnsi="Times New Roman" w:cs="Times New Roman"/>
                <w:color w:val="auto"/>
                <w:sz w:val="20"/>
                <w:szCs w:val="20"/>
                <w:lang w:val="ru-RU"/>
              </w:rPr>
              <w:t>.</w:t>
            </w:r>
          </w:p>
        </w:tc>
      </w:tr>
      <w:tr w:rsidR="00AD0C4E" w:rsidRPr="00AD0C4E" w14:paraId="2192CF99" w14:textId="77777777" w:rsidTr="00F33A83">
        <w:trPr>
          <w:trHeight w:val="143"/>
        </w:trPr>
        <w:tc>
          <w:tcPr>
            <w:tcW w:w="568" w:type="dxa"/>
          </w:tcPr>
          <w:p w14:paraId="255C1E62" w14:textId="77777777" w:rsidR="008D7A3D" w:rsidRPr="005C643C" w:rsidRDefault="008D7A3D" w:rsidP="001A4ED4">
            <w:pPr>
              <w:jc w:val="center"/>
              <w:rPr>
                <w:rFonts w:ascii="Times New Roman" w:hAnsi="Times New Roman" w:cs="Times New Roman"/>
                <w:bCs/>
                <w:color w:val="auto"/>
                <w:sz w:val="20"/>
                <w:szCs w:val="20"/>
              </w:rPr>
            </w:pPr>
            <w:r w:rsidRPr="005C643C">
              <w:rPr>
                <w:rFonts w:ascii="Times New Roman" w:hAnsi="Times New Roman" w:cs="Times New Roman"/>
                <w:bCs/>
                <w:color w:val="auto"/>
                <w:sz w:val="20"/>
                <w:szCs w:val="20"/>
              </w:rPr>
              <w:lastRenderedPageBreak/>
              <w:t>3</w:t>
            </w:r>
          </w:p>
        </w:tc>
        <w:tc>
          <w:tcPr>
            <w:tcW w:w="2934" w:type="dxa"/>
          </w:tcPr>
          <w:p w14:paraId="5A06543E" w14:textId="322DBCF3" w:rsidR="008D7A3D" w:rsidRPr="005C643C" w:rsidRDefault="008A1387" w:rsidP="001A4ED4">
            <w:pPr>
              <w:rPr>
                <w:rFonts w:ascii="Times New Roman" w:hAnsi="Times New Roman" w:cs="Times New Roman"/>
                <w:b/>
                <w:bCs/>
                <w:color w:val="auto"/>
                <w:sz w:val="20"/>
                <w:szCs w:val="20"/>
              </w:rPr>
            </w:pPr>
            <w:r w:rsidRPr="008A1387">
              <w:rPr>
                <w:rFonts w:ascii="Times New Roman" w:hAnsi="Times New Roman" w:cs="Times New Roman"/>
                <w:color w:val="auto"/>
                <w:sz w:val="20"/>
                <w:szCs w:val="20"/>
              </w:rPr>
              <w:t>Объем выполненных работ и услуг, завершившихся изготовлением, предварительными и приемочными испытаниями опытного образца (опытной партии)</w:t>
            </w:r>
          </w:p>
        </w:tc>
        <w:tc>
          <w:tcPr>
            <w:tcW w:w="1177" w:type="dxa"/>
          </w:tcPr>
          <w:p w14:paraId="3FDAA2AB" w14:textId="77777777" w:rsidR="008D7A3D" w:rsidRPr="005C643C" w:rsidRDefault="008D7A3D" w:rsidP="001A4ED4">
            <w:pPr>
              <w:jc w:val="center"/>
              <w:rPr>
                <w:rFonts w:ascii="Times New Roman" w:hAnsi="Times New Roman" w:cs="Times New Roman"/>
                <w:b/>
                <w:bCs/>
                <w:color w:val="auto"/>
                <w:sz w:val="20"/>
                <w:szCs w:val="20"/>
              </w:rPr>
            </w:pPr>
            <w:r w:rsidRPr="005C643C">
              <w:rPr>
                <w:rFonts w:ascii="Times New Roman" w:hAnsi="Times New Roman" w:cs="Times New Roman"/>
                <w:color w:val="auto"/>
                <w:sz w:val="20"/>
                <w:szCs w:val="20"/>
              </w:rPr>
              <w:t>рублей</w:t>
            </w:r>
          </w:p>
        </w:tc>
        <w:tc>
          <w:tcPr>
            <w:tcW w:w="1559" w:type="dxa"/>
          </w:tcPr>
          <w:p w14:paraId="419F5349" w14:textId="77777777" w:rsidR="008D7A3D" w:rsidRPr="005C643C" w:rsidRDefault="008D7A3D" w:rsidP="001A4ED4">
            <w:pPr>
              <w:jc w:val="center"/>
              <w:rPr>
                <w:rFonts w:ascii="Times New Roman" w:hAnsi="Times New Roman" w:cs="Times New Roman"/>
                <w:color w:val="auto"/>
                <w:sz w:val="20"/>
                <w:szCs w:val="20"/>
              </w:rPr>
            </w:pPr>
            <w:r w:rsidRPr="005C643C">
              <w:rPr>
                <w:rFonts w:ascii="Times New Roman" w:hAnsi="Times New Roman" w:cs="Times New Roman"/>
                <w:color w:val="auto"/>
                <w:sz w:val="20"/>
                <w:szCs w:val="20"/>
              </w:rPr>
              <w:t>По направлениям деятельности центра</w:t>
            </w:r>
          </w:p>
        </w:tc>
        <w:tc>
          <w:tcPr>
            <w:tcW w:w="9214" w:type="dxa"/>
          </w:tcPr>
          <w:p w14:paraId="184AF735" w14:textId="28168E05" w:rsidR="008D7A3D" w:rsidRPr="005C643C" w:rsidRDefault="008D7A3D" w:rsidP="001A4ED4">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 xml:space="preserve">Показатель рассчитывается в соответствии с Приложением 2 «Методика расчета показателя </w:t>
            </w:r>
            <w:r w:rsidR="00C7318D">
              <w:rPr>
                <w:rFonts w:ascii="Times New Roman" w:hAnsi="Times New Roman" w:cs="Times New Roman"/>
                <w:color w:val="auto"/>
                <w:sz w:val="20"/>
                <w:szCs w:val="20"/>
                <w:lang w:val="ru-RU"/>
              </w:rPr>
              <w:t>"</w:t>
            </w:r>
            <w:r w:rsidRPr="005C643C">
              <w:rPr>
                <w:rFonts w:ascii="Times New Roman" w:hAnsi="Times New Roman" w:cs="Times New Roman"/>
                <w:color w:val="auto"/>
                <w:sz w:val="20"/>
                <w:szCs w:val="20"/>
              </w:rPr>
              <w:t xml:space="preserve">Выполненный объем разработок, оканчивающихся изготовлением, предварительными и приемочными испытаниями опытного образца (опытной партии)"» </w:t>
            </w:r>
            <w:r w:rsidR="00C7318D">
              <w:rPr>
                <w:rFonts w:ascii="Times New Roman" w:hAnsi="Times New Roman" w:cs="Times New Roman"/>
                <w:color w:val="auto"/>
                <w:sz w:val="20"/>
                <w:szCs w:val="20"/>
                <w:lang w:val="ru-RU"/>
              </w:rPr>
              <w:t>п</w:t>
            </w:r>
            <w:r w:rsidRPr="005C643C">
              <w:rPr>
                <w:rFonts w:ascii="Times New Roman" w:hAnsi="Times New Roman" w:cs="Times New Roman"/>
                <w:color w:val="auto"/>
                <w:sz w:val="20"/>
                <w:szCs w:val="20"/>
              </w:rPr>
              <w:t>риказа Росстата от 28</w:t>
            </w:r>
            <w:r w:rsidR="00C7318D">
              <w:rPr>
                <w:rFonts w:ascii="Times New Roman" w:hAnsi="Times New Roman" w:cs="Times New Roman"/>
                <w:color w:val="auto"/>
                <w:sz w:val="20"/>
                <w:szCs w:val="20"/>
                <w:lang w:val="ru-RU"/>
              </w:rPr>
              <w:t xml:space="preserve"> июня </w:t>
            </w:r>
            <w:r w:rsidRPr="005C643C">
              <w:rPr>
                <w:rFonts w:ascii="Times New Roman" w:hAnsi="Times New Roman" w:cs="Times New Roman"/>
                <w:color w:val="auto"/>
                <w:sz w:val="20"/>
                <w:szCs w:val="20"/>
              </w:rPr>
              <w:t xml:space="preserve">2019 </w:t>
            </w:r>
            <w:r w:rsidR="00C7318D">
              <w:rPr>
                <w:rFonts w:ascii="Times New Roman" w:hAnsi="Times New Roman" w:cs="Times New Roman"/>
                <w:color w:val="auto"/>
                <w:sz w:val="20"/>
                <w:szCs w:val="20"/>
                <w:lang w:val="ru-RU"/>
              </w:rPr>
              <w:t xml:space="preserve">г. </w:t>
            </w:r>
            <w:r w:rsidRPr="005C643C">
              <w:rPr>
                <w:rFonts w:ascii="Times New Roman" w:hAnsi="Times New Roman" w:cs="Times New Roman"/>
                <w:color w:val="auto"/>
                <w:sz w:val="20"/>
                <w:szCs w:val="20"/>
              </w:rPr>
              <w:t>№ 363.</w:t>
            </w:r>
          </w:p>
          <w:p w14:paraId="0EFA5E02" w14:textId="77777777" w:rsidR="008D7A3D" w:rsidRPr="005C643C" w:rsidRDefault="008D7A3D" w:rsidP="001A4ED4">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 xml:space="preserve">Выполненный объем работ и услуг – стоимость выполненных работ, услуг и произведенных товаров за отчетный год (независимо от того, являются ли они фактически отгруженными (переданными) в отчетном периоде), включая амортизационные отчисления на полное восстановление основных фондов (без НДС, </w:t>
            </w:r>
            <w:r w:rsidRPr="005C643C">
              <w:rPr>
                <w:rFonts w:ascii="Times New Roman" w:hAnsi="Times New Roman" w:cs="Times New Roman"/>
                <w:color w:val="auto"/>
                <w:sz w:val="20"/>
                <w:szCs w:val="20"/>
              </w:rPr>
              <w:lastRenderedPageBreak/>
              <w:t>акцизов и других аналогичных платежей) организаций, выполнявших научные исследования и разработки.</w:t>
            </w:r>
          </w:p>
          <w:p w14:paraId="35F53D95" w14:textId="77777777" w:rsidR="008D7A3D" w:rsidRPr="005C643C" w:rsidRDefault="008D7A3D" w:rsidP="001A4ED4">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Разработки – систематические работы, основанные на знаниях, полученных в результате проведения исследований и практического опыта, и направленные на производство новых или усовершенствование существующих продуктов или процессов.</w:t>
            </w:r>
          </w:p>
          <w:p w14:paraId="1C484237" w14:textId="3DC2CE3C" w:rsidR="008D7A3D" w:rsidRPr="005C643C" w:rsidRDefault="008D7A3D" w:rsidP="001A4ED4">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Разработки, которые закончились изготовлением, предварительными и приемочными испытаниями опытного образца (опытной партии), имеют конструкторскую документацию, предназначенную для изготовления и испытания опытного образца (опытной партии) без присвоения литеры или с присвоением документам литер «О», «О1» в соответствии с ГОСТ 2.103</w:t>
            </w:r>
            <w:r w:rsidR="00C7318D">
              <w:rPr>
                <w:rFonts w:ascii="Times New Roman" w:hAnsi="Times New Roman" w:cs="Times New Roman"/>
                <w:color w:val="auto"/>
                <w:sz w:val="20"/>
                <w:szCs w:val="20"/>
                <w:lang w:val="ru-RU"/>
              </w:rPr>
              <w:t>–</w:t>
            </w:r>
            <w:r w:rsidRPr="005C643C">
              <w:rPr>
                <w:rFonts w:ascii="Times New Roman" w:hAnsi="Times New Roman" w:cs="Times New Roman"/>
                <w:color w:val="auto"/>
                <w:sz w:val="20"/>
                <w:szCs w:val="20"/>
              </w:rPr>
              <w:t xml:space="preserve">2013 (введен в действие в качестве национального стандарта Российской Федерации с 1 июля 2015 г. приказом Федерального агентства по техническому регулированию и метрологии от 26 ноября 2014 г. </w:t>
            </w:r>
            <w:r w:rsidR="00C7318D">
              <w:rPr>
                <w:rFonts w:ascii="Times New Roman" w:hAnsi="Times New Roman" w:cs="Times New Roman"/>
                <w:color w:val="auto"/>
                <w:sz w:val="20"/>
                <w:szCs w:val="20"/>
                <w:lang w:val="ru-RU"/>
              </w:rPr>
              <w:t xml:space="preserve">№ </w:t>
            </w:r>
            <w:r w:rsidRPr="005C643C">
              <w:rPr>
                <w:rFonts w:ascii="Times New Roman" w:hAnsi="Times New Roman" w:cs="Times New Roman"/>
                <w:color w:val="auto"/>
                <w:sz w:val="20"/>
                <w:szCs w:val="20"/>
              </w:rPr>
              <w:t xml:space="preserve">1794-ст). Литера </w:t>
            </w:r>
            <w:r w:rsidR="00C7318D">
              <w:rPr>
                <w:rFonts w:ascii="Times New Roman" w:hAnsi="Times New Roman" w:cs="Times New Roman"/>
                <w:color w:val="auto"/>
                <w:sz w:val="20"/>
                <w:szCs w:val="20"/>
                <w:lang w:val="ru-RU"/>
              </w:rPr>
              <w:t>«</w:t>
            </w:r>
            <w:r w:rsidRPr="005C643C">
              <w:rPr>
                <w:rFonts w:ascii="Times New Roman" w:hAnsi="Times New Roman" w:cs="Times New Roman"/>
                <w:color w:val="auto"/>
                <w:sz w:val="20"/>
                <w:szCs w:val="20"/>
              </w:rPr>
              <w:t>О</w:t>
            </w:r>
            <w:r w:rsidR="00C7318D">
              <w:rPr>
                <w:rFonts w:ascii="Times New Roman" w:hAnsi="Times New Roman" w:cs="Times New Roman"/>
                <w:color w:val="auto"/>
                <w:sz w:val="20"/>
                <w:szCs w:val="20"/>
                <w:lang w:val="ru-RU"/>
              </w:rPr>
              <w:t>»</w:t>
            </w:r>
            <w:r w:rsidRPr="005C643C">
              <w:rPr>
                <w:rFonts w:ascii="Times New Roman" w:hAnsi="Times New Roman" w:cs="Times New Roman"/>
                <w:color w:val="auto"/>
                <w:sz w:val="20"/>
                <w:szCs w:val="20"/>
              </w:rPr>
              <w:t xml:space="preserve"> присваивается, когда произведена корректировка конструкторской документации по результатам изготовления и предварительных испытаний опытного образца (опытной партии). Литера «О1» присваивается, если производилась корректировка конструкторской документации по результатам приемочных испытаний опытного образца (опытной партии).</w:t>
            </w:r>
          </w:p>
          <w:p w14:paraId="1B20FD97" w14:textId="77777777" w:rsidR="008D7A3D" w:rsidRPr="005C643C" w:rsidRDefault="008D7A3D" w:rsidP="001A4ED4">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 xml:space="preserve">Опытный образец – продукция, изготовленная в ходе выполнения опытно-конструкторских работ по вновь разработанной рабочей конструкторской и технологической документации для проверки путем испытаний соответствия ее параметров и характеристик требованиям технического задания на опытно-конструкторские работы и правильности принятых технических решений, а также для решения вопроса о возможности ее запуска в производство. </w:t>
            </w:r>
          </w:p>
          <w:p w14:paraId="5BAD59E1" w14:textId="56E742F4" w:rsidR="008D7A3D" w:rsidRPr="005C643C" w:rsidRDefault="008D7A3D" w:rsidP="001A4ED4">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Показатель формируется путем суммирования фактических данных о выполненном объеме работ и услуг по направлению «Разработки», завершившихся изготовлением, предварительными и приемочными испытаниями опытного образца (опытной партии), по всем организациям, представившим сведения по форме № 2-наука «Сведения о выполнении научных исследований и разработок» (по строке 527 графы</w:t>
            </w:r>
            <w:r w:rsidR="00C7318D">
              <w:rPr>
                <w:rFonts w:ascii="Times New Roman" w:hAnsi="Times New Roman" w:cs="Times New Roman"/>
                <w:color w:val="auto"/>
                <w:sz w:val="20"/>
                <w:szCs w:val="20"/>
                <w:lang w:val="ru-RU"/>
              </w:rPr>
              <w:t> </w:t>
            </w:r>
            <w:r w:rsidRPr="005C643C">
              <w:rPr>
                <w:rFonts w:ascii="Times New Roman" w:hAnsi="Times New Roman" w:cs="Times New Roman"/>
                <w:color w:val="auto"/>
                <w:sz w:val="20"/>
                <w:szCs w:val="20"/>
              </w:rPr>
              <w:t>3)</w:t>
            </w:r>
            <w:r w:rsidRPr="005C643C">
              <w:rPr>
                <w:rStyle w:val="aff6"/>
                <w:rFonts w:ascii="Times New Roman" w:hAnsi="Times New Roman"/>
                <w:color w:val="auto"/>
                <w:sz w:val="20"/>
                <w:szCs w:val="20"/>
              </w:rPr>
              <w:footnoteReference w:id="1"/>
            </w:r>
            <w:r w:rsidRPr="005C643C">
              <w:rPr>
                <w:rFonts w:ascii="Times New Roman" w:hAnsi="Times New Roman" w:cs="Times New Roman"/>
                <w:color w:val="auto"/>
                <w:sz w:val="20"/>
                <w:szCs w:val="20"/>
              </w:rPr>
              <w:t xml:space="preserve"> </w:t>
            </w:r>
          </w:p>
          <w:p w14:paraId="245DE648" w14:textId="77777777" w:rsidR="008D7A3D" w:rsidRPr="005C643C" w:rsidRDefault="008D7A3D" w:rsidP="001A4ED4">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 xml:space="preserve">Алгоритм расчета показателя: </w:t>
            </w:r>
          </w:p>
          <w:p w14:paraId="41580DF4" w14:textId="5CE3F0E1" w:rsidR="008D7A3D" w:rsidRPr="005C643C" w:rsidRDefault="008603F8" w:rsidP="005C643C">
            <w:pPr>
              <w:jc w:val="center"/>
              <w:rPr>
                <w:rFonts w:ascii="Times New Roman" w:hAnsi="Times New Roman" w:cs="Times New Roman"/>
                <w:color w:val="auto"/>
                <w:sz w:val="22"/>
                <w:szCs w:val="22"/>
                <w:lang w:val="ru-RU"/>
              </w:rPr>
            </w:pPr>
            <m:oMath>
              <m:sSub>
                <m:sSubPr>
                  <m:ctrlPr>
                    <w:rPr>
                      <w:rFonts w:ascii="Cambria Math" w:hAnsi="Cambria Math" w:cs="Times New Roman"/>
                      <w:color w:val="auto"/>
                      <w:sz w:val="22"/>
                      <w:szCs w:val="22"/>
                    </w:rPr>
                  </m:ctrlPr>
                </m:sSubPr>
                <m:e>
                  <m:r>
                    <m:rPr>
                      <m:sty m:val="p"/>
                    </m:rPr>
                    <w:rPr>
                      <w:rFonts w:ascii="Cambria Math" w:hAnsi="Cambria Math" w:cs="Times New Roman"/>
                      <w:color w:val="auto"/>
                      <w:sz w:val="22"/>
                      <w:szCs w:val="22"/>
                      <w:lang w:val="en-US"/>
                    </w:rPr>
                    <m:t>B</m:t>
                  </m:r>
                </m:e>
                <m:sub>
                  <m:r>
                    <m:rPr>
                      <m:sty m:val="p"/>
                    </m:rPr>
                    <w:rPr>
                      <w:rFonts w:ascii="Cambria Math" w:hAnsi="Cambria Math" w:cs="Times New Roman"/>
                      <w:color w:val="auto"/>
                      <w:sz w:val="22"/>
                      <w:szCs w:val="22"/>
                    </w:rPr>
                    <m:t>or</m:t>
                  </m:r>
                </m:sub>
              </m:sSub>
              <m:r>
                <m:rPr>
                  <m:sty m:val="p"/>
                </m:rPr>
                <w:rPr>
                  <w:rFonts w:ascii="Cambria Math" w:hAnsi="Cambria Math" w:cs="Times New Roman"/>
                  <w:color w:val="auto"/>
                  <w:sz w:val="22"/>
                  <w:szCs w:val="22"/>
                </w:rPr>
                <m:t>=</m:t>
              </m:r>
              <m:nary>
                <m:naryPr>
                  <m:chr m:val="∑"/>
                  <m:limLoc m:val="undOvr"/>
                  <m:ctrlPr>
                    <w:rPr>
                      <w:rFonts w:ascii="Cambria Math" w:hAnsi="Cambria Math" w:cs="Times New Roman"/>
                      <w:color w:val="auto"/>
                      <w:sz w:val="22"/>
                      <w:szCs w:val="22"/>
                    </w:rPr>
                  </m:ctrlPr>
                </m:naryPr>
                <m:sub>
                  <m:r>
                    <m:rPr>
                      <m:sty m:val="p"/>
                    </m:rPr>
                    <w:rPr>
                      <w:rFonts w:ascii="Cambria Math" w:hAnsi="Cambria Math" w:cs="Times New Roman"/>
                      <w:color w:val="auto"/>
                      <w:sz w:val="22"/>
                      <w:szCs w:val="22"/>
                    </w:rPr>
                    <m:t>i=1</m:t>
                  </m:r>
                </m:sub>
                <m:sup>
                  <m:r>
                    <m:rPr>
                      <m:sty m:val="p"/>
                    </m:rPr>
                    <w:rPr>
                      <w:rFonts w:ascii="Cambria Math" w:hAnsi="Cambria Math" w:cs="Times New Roman"/>
                      <w:color w:val="auto"/>
                      <w:sz w:val="22"/>
                      <w:szCs w:val="22"/>
                    </w:rPr>
                    <m:t>n</m:t>
                  </m:r>
                </m:sup>
                <m:e>
                  <m:sSub>
                    <m:sSubPr>
                      <m:ctrlPr>
                        <w:rPr>
                          <w:rFonts w:ascii="Cambria Math" w:hAnsi="Cambria Math" w:cs="Times New Roman"/>
                          <w:color w:val="auto"/>
                          <w:sz w:val="22"/>
                          <w:szCs w:val="22"/>
                        </w:rPr>
                      </m:ctrlPr>
                    </m:sSubPr>
                    <m:e>
                      <m:r>
                        <m:rPr>
                          <m:sty m:val="p"/>
                        </m:rPr>
                        <w:rPr>
                          <w:rFonts w:ascii="Cambria Math" w:hAnsi="Cambria Math" w:cs="Times New Roman"/>
                          <w:color w:val="auto"/>
                          <w:sz w:val="22"/>
                          <w:szCs w:val="22"/>
                        </w:rPr>
                        <m:t>Or</m:t>
                      </m:r>
                    </m:e>
                    <m:sub>
                      <m:r>
                        <m:rPr>
                          <m:sty m:val="p"/>
                        </m:rPr>
                        <w:rPr>
                          <w:rFonts w:ascii="Cambria Math" w:hAnsi="Cambria Math" w:cs="Times New Roman"/>
                          <w:color w:val="auto"/>
                          <w:sz w:val="22"/>
                          <w:szCs w:val="22"/>
                        </w:rPr>
                        <m:t>i</m:t>
                      </m:r>
                    </m:sub>
                  </m:sSub>
                </m:e>
              </m:nary>
            </m:oMath>
            <w:r w:rsidR="00946A5D" w:rsidRPr="005C643C">
              <w:rPr>
                <w:rFonts w:ascii="Times New Roman" w:hAnsi="Times New Roman" w:cs="Times New Roman"/>
                <w:color w:val="auto"/>
                <w:sz w:val="22"/>
                <w:szCs w:val="22"/>
                <w:lang w:val="ru-RU"/>
              </w:rPr>
              <w:t>,</w:t>
            </w:r>
          </w:p>
          <w:p w14:paraId="6A1C3383" w14:textId="77777777" w:rsidR="008D7A3D" w:rsidRPr="005C643C" w:rsidRDefault="008D7A3D" w:rsidP="001A4ED4">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 xml:space="preserve">где: </w:t>
            </w:r>
          </w:p>
          <w:p w14:paraId="56F11BAE" w14:textId="3A92C4E8" w:rsidR="008D7A3D" w:rsidRPr="005C643C" w:rsidRDefault="008D7A3D" w:rsidP="001A4ED4">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 xml:space="preserve">Bor – общий выполненный объем разработок, оканчивающихся изготовлением, предварительными и приемочными испытаниями опытного образца (опытной </w:t>
            </w:r>
            <w:r w:rsidR="001A4ED4" w:rsidRPr="001A4ED4">
              <w:rPr>
                <w:rFonts w:ascii="Times New Roman" w:hAnsi="Times New Roman" w:cs="Times New Roman"/>
                <w:color w:val="auto"/>
                <w:sz w:val="20"/>
                <w:szCs w:val="20"/>
              </w:rPr>
              <w:t xml:space="preserve">партии), за отчетный год, </w:t>
            </w:r>
            <w:r w:rsidRPr="005C643C">
              <w:rPr>
                <w:rFonts w:ascii="Times New Roman" w:hAnsi="Times New Roman" w:cs="Times New Roman"/>
                <w:color w:val="auto"/>
                <w:sz w:val="20"/>
                <w:szCs w:val="20"/>
              </w:rPr>
              <w:t xml:space="preserve">рублей; </w:t>
            </w:r>
          </w:p>
          <w:p w14:paraId="7ABFBC0C" w14:textId="1DC82E9C" w:rsidR="008D7A3D" w:rsidRPr="005C643C" w:rsidRDefault="008D7A3D" w:rsidP="001A4ED4">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lastRenderedPageBreak/>
              <w:t xml:space="preserve">Ori – выполненный объем разработок, оканчивающихся изготовлением, предварительными и приемочными испытаниями опытного образца (опытной </w:t>
            </w:r>
            <w:r w:rsidR="001A4ED4" w:rsidRPr="001A4ED4">
              <w:rPr>
                <w:rFonts w:ascii="Times New Roman" w:hAnsi="Times New Roman" w:cs="Times New Roman"/>
                <w:color w:val="auto"/>
                <w:sz w:val="20"/>
                <w:szCs w:val="20"/>
              </w:rPr>
              <w:t xml:space="preserve">партии), за отчетный год, </w:t>
            </w:r>
            <w:r w:rsidRPr="005C643C">
              <w:rPr>
                <w:rFonts w:ascii="Times New Roman" w:hAnsi="Times New Roman" w:cs="Times New Roman"/>
                <w:color w:val="auto"/>
                <w:sz w:val="20"/>
                <w:szCs w:val="20"/>
              </w:rPr>
              <w:t xml:space="preserve">рублей в i-ой организации; </w:t>
            </w:r>
          </w:p>
          <w:p w14:paraId="52E7CC3B" w14:textId="06A89988" w:rsidR="008D7A3D" w:rsidRPr="005C643C" w:rsidRDefault="008D7A3D" w:rsidP="00992BD4">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n – число организаций</w:t>
            </w:r>
            <w:r w:rsidR="00946A5D">
              <w:rPr>
                <w:rFonts w:ascii="Times New Roman" w:hAnsi="Times New Roman" w:cs="Times New Roman"/>
                <w:color w:val="auto"/>
                <w:sz w:val="20"/>
                <w:szCs w:val="20"/>
                <w:lang w:val="ru-RU"/>
              </w:rPr>
              <w:t xml:space="preserve"> – </w:t>
            </w:r>
            <w:r w:rsidRPr="005C643C">
              <w:rPr>
                <w:rFonts w:ascii="Times New Roman" w:hAnsi="Times New Roman" w:cs="Times New Roman"/>
                <w:color w:val="auto"/>
                <w:sz w:val="20"/>
                <w:szCs w:val="20"/>
              </w:rPr>
              <w:t>участников центра, выполнявших научные исследовани</w:t>
            </w:r>
            <w:r w:rsidR="00372445" w:rsidRPr="00372445">
              <w:rPr>
                <w:rFonts w:ascii="Times New Roman" w:hAnsi="Times New Roman" w:cs="Times New Roman"/>
                <w:color w:val="auto"/>
                <w:sz w:val="20"/>
                <w:szCs w:val="20"/>
              </w:rPr>
              <w:t>я и разработки в отчетном году</w:t>
            </w:r>
            <w:r w:rsidR="00CE7E0C">
              <w:rPr>
                <w:rFonts w:ascii="Times New Roman" w:hAnsi="Times New Roman" w:cs="Times New Roman"/>
                <w:color w:val="auto"/>
                <w:sz w:val="20"/>
                <w:szCs w:val="20"/>
                <w:lang w:val="ru-RU"/>
              </w:rPr>
              <w:t>.</w:t>
            </w:r>
          </w:p>
        </w:tc>
      </w:tr>
      <w:tr w:rsidR="00AD0C4E" w:rsidRPr="00AD0C4E" w14:paraId="0EC528FA" w14:textId="77777777" w:rsidTr="00F33A83">
        <w:trPr>
          <w:trHeight w:val="143"/>
        </w:trPr>
        <w:tc>
          <w:tcPr>
            <w:tcW w:w="568" w:type="dxa"/>
          </w:tcPr>
          <w:p w14:paraId="1832E418" w14:textId="77777777" w:rsidR="008D7A3D" w:rsidRPr="005C643C" w:rsidRDefault="008D7A3D" w:rsidP="001A4ED4">
            <w:pPr>
              <w:jc w:val="center"/>
              <w:rPr>
                <w:rFonts w:ascii="Times New Roman" w:hAnsi="Times New Roman" w:cs="Times New Roman"/>
                <w:bCs/>
                <w:color w:val="auto"/>
                <w:sz w:val="20"/>
                <w:szCs w:val="20"/>
              </w:rPr>
            </w:pPr>
            <w:r w:rsidRPr="005C643C">
              <w:rPr>
                <w:rFonts w:ascii="Times New Roman" w:hAnsi="Times New Roman" w:cs="Times New Roman"/>
                <w:bCs/>
                <w:color w:val="auto"/>
                <w:sz w:val="20"/>
                <w:szCs w:val="20"/>
              </w:rPr>
              <w:lastRenderedPageBreak/>
              <w:t>4</w:t>
            </w:r>
          </w:p>
        </w:tc>
        <w:tc>
          <w:tcPr>
            <w:tcW w:w="2934" w:type="dxa"/>
          </w:tcPr>
          <w:p w14:paraId="73653971" w14:textId="372A0BA9" w:rsidR="008D7A3D" w:rsidRPr="005C643C" w:rsidRDefault="008A1387" w:rsidP="001A4ED4">
            <w:pPr>
              <w:rPr>
                <w:rFonts w:ascii="Times New Roman" w:hAnsi="Times New Roman" w:cs="Times New Roman"/>
                <w:b/>
                <w:bCs/>
                <w:color w:val="auto"/>
                <w:sz w:val="20"/>
                <w:szCs w:val="20"/>
              </w:rPr>
            </w:pPr>
            <w:r w:rsidRPr="008A1387">
              <w:rPr>
                <w:rFonts w:ascii="Times New Roman" w:hAnsi="Times New Roman" w:cs="Times New Roman"/>
                <w:color w:val="auto"/>
                <w:sz w:val="20"/>
                <w:szCs w:val="20"/>
              </w:rPr>
              <w:t>Количество разработанных и переданных для внедрения в производство в организациях, действующих в реальном секторе экономики, конкурентоспособных технологий и высокотехнологичной продукции</w:t>
            </w:r>
          </w:p>
        </w:tc>
        <w:tc>
          <w:tcPr>
            <w:tcW w:w="1177" w:type="dxa"/>
          </w:tcPr>
          <w:p w14:paraId="0D59A442" w14:textId="77777777" w:rsidR="008D7A3D" w:rsidRPr="005C643C" w:rsidRDefault="008D7A3D" w:rsidP="001A4ED4">
            <w:pPr>
              <w:jc w:val="center"/>
              <w:rPr>
                <w:rFonts w:ascii="Times New Roman" w:hAnsi="Times New Roman" w:cs="Times New Roman"/>
                <w:b/>
                <w:bCs/>
                <w:color w:val="auto"/>
                <w:sz w:val="20"/>
                <w:szCs w:val="20"/>
              </w:rPr>
            </w:pPr>
            <w:r w:rsidRPr="005C643C">
              <w:rPr>
                <w:rFonts w:ascii="Times New Roman" w:hAnsi="Times New Roman" w:cs="Times New Roman"/>
                <w:color w:val="auto"/>
                <w:sz w:val="20"/>
                <w:szCs w:val="20"/>
              </w:rPr>
              <w:t>единиц</w:t>
            </w:r>
          </w:p>
        </w:tc>
        <w:tc>
          <w:tcPr>
            <w:tcW w:w="1559" w:type="dxa"/>
          </w:tcPr>
          <w:p w14:paraId="42FF235C" w14:textId="77777777" w:rsidR="008D7A3D" w:rsidRPr="005C643C" w:rsidRDefault="008D7A3D" w:rsidP="001A4ED4">
            <w:pPr>
              <w:jc w:val="center"/>
              <w:rPr>
                <w:rFonts w:ascii="Times New Roman" w:hAnsi="Times New Roman" w:cs="Times New Roman"/>
                <w:color w:val="auto"/>
                <w:sz w:val="20"/>
                <w:szCs w:val="20"/>
              </w:rPr>
            </w:pPr>
            <w:r w:rsidRPr="005C643C">
              <w:rPr>
                <w:rFonts w:ascii="Times New Roman" w:hAnsi="Times New Roman" w:cs="Times New Roman"/>
                <w:color w:val="auto"/>
                <w:sz w:val="20"/>
                <w:szCs w:val="20"/>
              </w:rPr>
              <w:t>По направлениям деятельности центра</w:t>
            </w:r>
          </w:p>
        </w:tc>
        <w:tc>
          <w:tcPr>
            <w:tcW w:w="9214" w:type="dxa"/>
          </w:tcPr>
          <w:p w14:paraId="50FC60C7" w14:textId="77777777" w:rsidR="008D7A3D" w:rsidRPr="005C643C" w:rsidRDefault="008D7A3D" w:rsidP="001A4ED4">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Показатель рассчитывается по формуле:</w:t>
            </w:r>
          </w:p>
          <w:p w14:paraId="7D19A2C2" w14:textId="76FE0BA9" w:rsidR="008D7A3D" w:rsidRPr="005C643C" w:rsidRDefault="008D7A3D" w:rsidP="001A4ED4">
            <w:pPr>
              <w:jc w:val="both"/>
              <w:rPr>
                <w:rFonts w:ascii="Times New Roman" w:hAnsi="Times New Roman" w:cs="Times New Roman"/>
                <w:color w:val="auto"/>
                <w:sz w:val="20"/>
                <w:szCs w:val="20"/>
              </w:rPr>
            </w:pPr>
            <m:oMathPara>
              <m:oMath>
                <m:r>
                  <m:rPr>
                    <m:sty m:val="p"/>
                  </m:rPr>
                  <w:rPr>
                    <w:rFonts w:ascii="Cambria Math" w:hAnsi="Cambria Math" w:cs="Times New Roman"/>
                    <w:color w:val="auto"/>
                    <w:sz w:val="20"/>
                    <w:szCs w:val="20"/>
                  </w:rPr>
                  <m:t>N=</m:t>
                </m:r>
                <m:nary>
                  <m:naryPr>
                    <m:chr m:val="∑"/>
                    <m:limLoc m:val="subSup"/>
                    <m:ctrlPr>
                      <w:rPr>
                        <w:rFonts w:ascii="Cambria Math" w:hAnsi="Cambria Math" w:cs="Times New Roman"/>
                        <w:color w:val="auto"/>
                        <w:sz w:val="20"/>
                        <w:szCs w:val="20"/>
                      </w:rPr>
                    </m:ctrlPr>
                  </m:naryPr>
                  <m:sub>
                    <m:r>
                      <m:rPr>
                        <m:sty m:val="p"/>
                      </m:rPr>
                      <w:rPr>
                        <w:rFonts w:ascii="Cambria Math" w:hAnsi="Cambria Math" w:cs="Times New Roman"/>
                        <w:color w:val="auto"/>
                        <w:sz w:val="20"/>
                        <w:szCs w:val="20"/>
                      </w:rPr>
                      <m:t>i=1</m:t>
                    </m:r>
                  </m:sub>
                  <m:sup>
                    <m:r>
                      <m:rPr>
                        <m:sty m:val="p"/>
                      </m:rPr>
                      <w:rPr>
                        <w:rFonts w:ascii="Cambria Math" w:hAnsi="Cambria Math" w:cs="Times New Roman"/>
                        <w:color w:val="auto"/>
                        <w:sz w:val="20"/>
                        <w:szCs w:val="20"/>
                      </w:rPr>
                      <m:t>n</m:t>
                    </m:r>
                  </m:sup>
                  <m:e>
                    <m:r>
                      <m:rPr>
                        <m:sty m:val="p"/>
                      </m:rPr>
                      <w:rPr>
                        <w:rFonts w:ascii="Cambria Math" w:hAnsi="Cambria Math" w:cs="Times New Roman"/>
                        <w:color w:val="auto"/>
                        <w:sz w:val="20"/>
                        <w:szCs w:val="20"/>
                      </w:rPr>
                      <m:t>(</m:t>
                    </m:r>
                    <m:sSub>
                      <m:sSubPr>
                        <m:ctrlPr>
                          <w:rPr>
                            <w:rFonts w:ascii="Cambria Math" w:hAnsi="Cambria Math" w:cs="Times New Roman"/>
                            <w:color w:val="auto"/>
                            <w:sz w:val="20"/>
                            <w:szCs w:val="20"/>
                          </w:rPr>
                        </m:ctrlPr>
                      </m:sSubPr>
                      <m:e>
                        <m:r>
                          <m:rPr>
                            <m:sty m:val="p"/>
                          </m:rPr>
                          <w:rPr>
                            <w:rFonts w:ascii="Cambria Math" w:hAnsi="Cambria Math" w:cs="Times New Roman"/>
                            <w:color w:val="auto"/>
                            <w:sz w:val="20"/>
                            <w:szCs w:val="20"/>
                          </w:rPr>
                          <m:t>P</m:t>
                        </m:r>
                      </m:e>
                      <m:sub>
                        <m:r>
                          <m:rPr>
                            <m:sty m:val="p"/>
                          </m:rPr>
                          <w:rPr>
                            <w:rFonts w:ascii="Cambria Math" w:hAnsi="Cambria Math" w:cs="Times New Roman"/>
                            <w:color w:val="auto"/>
                            <w:sz w:val="20"/>
                            <w:szCs w:val="20"/>
                          </w:rPr>
                          <m:t>i</m:t>
                        </m:r>
                      </m:sub>
                    </m:sSub>
                    <m:r>
                      <m:rPr>
                        <m:sty m:val="p"/>
                      </m:rPr>
                      <w:rPr>
                        <w:rFonts w:ascii="Cambria Math" w:hAnsi="Cambria Math" w:cs="Times New Roman"/>
                        <w:color w:val="auto"/>
                        <w:sz w:val="20"/>
                        <w:szCs w:val="20"/>
                      </w:rPr>
                      <m:t>+</m:t>
                    </m:r>
                    <m:sSub>
                      <m:sSubPr>
                        <m:ctrlPr>
                          <w:rPr>
                            <w:rFonts w:ascii="Cambria Math" w:hAnsi="Cambria Math" w:cs="Times New Roman"/>
                            <w:color w:val="auto"/>
                            <w:sz w:val="20"/>
                            <w:szCs w:val="20"/>
                          </w:rPr>
                        </m:ctrlPr>
                      </m:sSubPr>
                      <m:e>
                        <m:r>
                          <m:rPr>
                            <m:sty m:val="p"/>
                          </m:rPr>
                          <w:rPr>
                            <w:rFonts w:ascii="Cambria Math" w:hAnsi="Cambria Math" w:cs="Times New Roman"/>
                            <w:color w:val="auto"/>
                            <w:sz w:val="20"/>
                            <w:szCs w:val="20"/>
                          </w:rPr>
                          <m:t>T</m:t>
                        </m:r>
                      </m:e>
                      <m:sub>
                        <m:r>
                          <m:rPr>
                            <m:sty m:val="p"/>
                          </m:rPr>
                          <w:rPr>
                            <w:rFonts w:ascii="Cambria Math" w:hAnsi="Cambria Math" w:cs="Times New Roman"/>
                            <w:color w:val="auto"/>
                            <w:sz w:val="20"/>
                            <w:szCs w:val="20"/>
                          </w:rPr>
                          <m:t>i</m:t>
                        </m:r>
                      </m:sub>
                    </m:sSub>
                    <m:r>
                      <w:rPr>
                        <w:rFonts w:ascii="Cambria Math" w:hAnsi="Cambria Math" w:cs="Times New Roman"/>
                        <w:color w:val="auto"/>
                        <w:sz w:val="20"/>
                        <w:szCs w:val="20"/>
                      </w:rPr>
                      <m:t>)</m:t>
                    </m:r>
                  </m:e>
                </m:nary>
                <m:r>
                  <w:rPr>
                    <w:rFonts w:ascii="Cambria Math" w:hAnsi="Cambria Math" w:cs="Times New Roman"/>
                    <w:color w:val="auto"/>
                    <w:sz w:val="20"/>
                    <w:szCs w:val="20"/>
                  </w:rPr>
                  <m:t>,</m:t>
                </m:r>
              </m:oMath>
            </m:oMathPara>
          </w:p>
          <w:p w14:paraId="5B85DEF7" w14:textId="77777777" w:rsidR="008D7A3D" w:rsidRPr="005C643C" w:rsidRDefault="008D7A3D" w:rsidP="001A4ED4">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 xml:space="preserve">где: </w:t>
            </w:r>
          </w:p>
          <w:p w14:paraId="39C7988D" w14:textId="77777777" w:rsidR="008D7A3D" w:rsidRPr="005C643C" w:rsidRDefault="008D7A3D" w:rsidP="001A4ED4">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lang w:val="en-US"/>
              </w:rPr>
              <w:t>N</w:t>
            </w:r>
            <w:r w:rsidRPr="005C643C">
              <w:rPr>
                <w:rFonts w:ascii="Times New Roman" w:hAnsi="Times New Roman" w:cs="Times New Roman"/>
                <w:color w:val="auto"/>
                <w:sz w:val="20"/>
                <w:szCs w:val="20"/>
              </w:rPr>
              <w:t xml:space="preserve"> – количество разработанных и переданных участниками центра конкурентоспособных технологий и высокотехнологичной продукции для внедрения в производство в организациях, действующих в реальном секторе экономики, единиц;</w:t>
            </w:r>
          </w:p>
          <w:p w14:paraId="39342580" w14:textId="3B23CD64" w:rsidR="008D7A3D" w:rsidRPr="005C643C" w:rsidRDefault="008D7A3D" w:rsidP="001A4ED4">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 xml:space="preserve">n – </w:t>
            </w:r>
            <w:r w:rsidR="00992BD4">
              <w:rPr>
                <w:rFonts w:ascii="Times New Roman" w:hAnsi="Times New Roman" w:cs="Times New Roman"/>
                <w:color w:val="auto"/>
                <w:sz w:val="20"/>
                <w:szCs w:val="20"/>
                <w:lang w:val="ru-RU"/>
              </w:rPr>
              <w:t>количеств</w:t>
            </w:r>
            <w:r w:rsidR="00946A5D">
              <w:rPr>
                <w:rFonts w:ascii="Times New Roman" w:hAnsi="Times New Roman" w:cs="Times New Roman"/>
                <w:color w:val="auto"/>
                <w:sz w:val="20"/>
                <w:szCs w:val="20"/>
                <w:lang w:val="ru-RU"/>
              </w:rPr>
              <w:t>о</w:t>
            </w:r>
            <w:r w:rsidRPr="005C643C">
              <w:rPr>
                <w:rFonts w:ascii="Times New Roman" w:hAnsi="Times New Roman" w:cs="Times New Roman"/>
                <w:color w:val="auto"/>
                <w:sz w:val="20"/>
                <w:szCs w:val="20"/>
              </w:rPr>
              <w:t xml:space="preserve"> участников центра;  </w:t>
            </w:r>
          </w:p>
          <w:p w14:paraId="632BEA73" w14:textId="6549822D" w:rsidR="00CE7E0C" w:rsidRDefault="00CE7E0C" w:rsidP="00CE7E0C">
            <w:pPr>
              <w:jc w:val="both"/>
              <w:rPr>
                <w:rFonts w:ascii="Times New Roman" w:hAnsi="Times New Roman" w:cs="Times New Roman"/>
                <w:color w:val="auto"/>
                <w:sz w:val="20"/>
                <w:szCs w:val="20"/>
              </w:rPr>
            </w:pPr>
            <w:r w:rsidRPr="00095F32">
              <w:rPr>
                <w:rFonts w:ascii="Times New Roman" w:hAnsi="Times New Roman" w:cs="Times New Roman"/>
                <w:color w:val="auto"/>
                <w:sz w:val="20"/>
                <w:szCs w:val="20"/>
              </w:rPr>
              <w:t>Pi – количество разработанной высокотехнол</w:t>
            </w:r>
            <w:r w:rsidRPr="00F13CB1">
              <w:rPr>
                <w:rFonts w:ascii="Times New Roman" w:hAnsi="Times New Roman" w:cs="Times New Roman"/>
                <w:color w:val="auto"/>
                <w:sz w:val="20"/>
                <w:szCs w:val="20"/>
              </w:rPr>
              <w:t>огичной продукции в организации</w:t>
            </w:r>
            <w:r>
              <w:rPr>
                <w:rFonts w:ascii="Times New Roman" w:hAnsi="Times New Roman" w:cs="Times New Roman"/>
                <w:color w:val="auto"/>
                <w:sz w:val="20"/>
                <w:szCs w:val="20"/>
                <w:lang w:val="ru-RU"/>
              </w:rPr>
              <w:t xml:space="preserve"> – </w:t>
            </w:r>
            <w:r w:rsidRPr="00F13CB1">
              <w:rPr>
                <w:rFonts w:ascii="Times New Roman" w:hAnsi="Times New Roman" w:cs="Times New Roman"/>
                <w:color w:val="auto"/>
                <w:sz w:val="20"/>
                <w:szCs w:val="20"/>
              </w:rPr>
              <w:t>участнике центра</w:t>
            </w:r>
            <w:r w:rsidRPr="00095F32">
              <w:rPr>
                <w:rFonts w:ascii="Times New Roman" w:hAnsi="Times New Roman" w:cs="Times New Roman"/>
                <w:color w:val="auto"/>
                <w:sz w:val="20"/>
                <w:szCs w:val="20"/>
              </w:rPr>
              <w:t>, действующ</w:t>
            </w:r>
            <w:r>
              <w:rPr>
                <w:rFonts w:ascii="Times New Roman" w:hAnsi="Times New Roman" w:cs="Times New Roman"/>
                <w:color w:val="auto"/>
                <w:sz w:val="20"/>
                <w:szCs w:val="20"/>
                <w:lang w:val="ru-RU"/>
              </w:rPr>
              <w:t>ей</w:t>
            </w:r>
            <w:r w:rsidRPr="00095F32">
              <w:rPr>
                <w:rFonts w:ascii="Times New Roman" w:hAnsi="Times New Roman" w:cs="Times New Roman"/>
                <w:color w:val="auto"/>
                <w:sz w:val="20"/>
                <w:szCs w:val="20"/>
              </w:rPr>
              <w:t xml:space="preserve"> в реальном секторе экономики, единиц. Критерии отнесения к высокотехнологичной продукции установлены в </w:t>
            </w:r>
            <w:r>
              <w:rPr>
                <w:rFonts w:ascii="Times New Roman" w:hAnsi="Times New Roman" w:cs="Times New Roman"/>
                <w:color w:val="auto"/>
                <w:sz w:val="20"/>
                <w:szCs w:val="20"/>
                <w:lang w:val="ru-RU"/>
              </w:rPr>
              <w:t>п</w:t>
            </w:r>
            <w:r w:rsidRPr="00095F32">
              <w:rPr>
                <w:rFonts w:ascii="Times New Roman" w:hAnsi="Times New Roman" w:cs="Times New Roman"/>
                <w:color w:val="auto"/>
                <w:sz w:val="20"/>
                <w:szCs w:val="20"/>
              </w:rPr>
              <w:t>риказе Минобрнауки России от 1</w:t>
            </w:r>
            <w:r>
              <w:rPr>
                <w:rFonts w:ascii="Times New Roman" w:hAnsi="Times New Roman" w:cs="Times New Roman"/>
                <w:color w:val="auto"/>
                <w:sz w:val="20"/>
                <w:szCs w:val="20"/>
                <w:lang w:val="ru-RU"/>
              </w:rPr>
              <w:t xml:space="preserve"> ноября </w:t>
            </w:r>
            <w:r w:rsidRPr="00095F32">
              <w:rPr>
                <w:rFonts w:ascii="Times New Roman" w:hAnsi="Times New Roman" w:cs="Times New Roman"/>
                <w:color w:val="auto"/>
                <w:sz w:val="20"/>
                <w:szCs w:val="20"/>
              </w:rPr>
              <w:t>2012</w:t>
            </w:r>
            <w:r>
              <w:rPr>
                <w:rFonts w:ascii="Times New Roman" w:hAnsi="Times New Roman" w:cs="Times New Roman"/>
                <w:color w:val="auto"/>
                <w:sz w:val="20"/>
                <w:szCs w:val="20"/>
                <w:lang w:val="ru-RU"/>
              </w:rPr>
              <w:t xml:space="preserve"> г.</w:t>
            </w:r>
            <w:r w:rsidRPr="00095F32">
              <w:rPr>
                <w:rFonts w:ascii="Times New Roman" w:hAnsi="Times New Roman" w:cs="Times New Roman"/>
                <w:color w:val="auto"/>
                <w:sz w:val="20"/>
                <w:szCs w:val="20"/>
              </w:rPr>
              <w:t xml:space="preserve"> №</w:t>
            </w:r>
            <w:r>
              <w:rPr>
                <w:rFonts w:ascii="Times New Roman" w:hAnsi="Times New Roman" w:cs="Times New Roman"/>
                <w:color w:val="auto"/>
                <w:sz w:val="20"/>
                <w:szCs w:val="20"/>
                <w:lang w:val="ru-RU"/>
              </w:rPr>
              <w:t xml:space="preserve"> </w:t>
            </w:r>
            <w:r w:rsidRPr="00095F32">
              <w:rPr>
                <w:rFonts w:ascii="Times New Roman" w:hAnsi="Times New Roman" w:cs="Times New Roman"/>
                <w:color w:val="auto"/>
                <w:sz w:val="20"/>
                <w:szCs w:val="20"/>
              </w:rPr>
              <w:t>881 «Об утверждении критериев отнесения товаров, работ, услуг к инновационной и высокотехнологичной продукции для целей формирования</w:t>
            </w:r>
            <w:r>
              <w:rPr>
                <w:rFonts w:ascii="Times New Roman" w:hAnsi="Times New Roman" w:cs="Times New Roman"/>
                <w:color w:val="auto"/>
                <w:sz w:val="20"/>
                <w:szCs w:val="20"/>
              </w:rPr>
              <w:t xml:space="preserve"> плана закупки такой продукции»</w:t>
            </w:r>
            <w:r>
              <w:rPr>
                <w:rFonts w:ascii="Times New Roman" w:hAnsi="Times New Roman" w:cs="Times New Roman"/>
                <w:color w:val="auto"/>
                <w:sz w:val="20"/>
                <w:szCs w:val="20"/>
                <w:lang w:val="ru-RU"/>
              </w:rPr>
              <w:t>;</w:t>
            </w:r>
            <w:r w:rsidRPr="00095F32">
              <w:rPr>
                <w:rFonts w:ascii="Times New Roman" w:hAnsi="Times New Roman" w:cs="Times New Roman"/>
                <w:color w:val="auto"/>
                <w:sz w:val="20"/>
                <w:szCs w:val="20"/>
              </w:rPr>
              <w:t xml:space="preserve"> </w:t>
            </w:r>
          </w:p>
          <w:p w14:paraId="208F75E5" w14:textId="678B3B84" w:rsidR="008D7A3D" w:rsidRPr="005C643C" w:rsidRDefault="008D7A3D" w:rsidP="001A4ED4">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Ti – количество разработанных организацией</w:t>
            </w:r>
            <w:r w:rsidR="00946A5D">
              <w:rPr>
                <w:rFonts w:ascii="Times New Roman" w:hAnsi="Times New Roman" w:cs="Times New Roman"/>
                <w:color w:val="auto"/>
                <w:sz w:val="20"/>
                <w:szCs w:val="20"/>
                <w:lang w:val="ru-RU"/>
              </w:rPr>
              <w:t xml:space="preserve"> – </w:t>
            </w:r>
            <w:r w:rsidRPr="005C643C">
              <w:rPr>
                <w:rFonts w:ascii="Times New Roman" w:hAnsi="Times New Roman" w:cs="Times New Roman"/>
                <w:color w:val="auto"/>
                <w:sz w:val="20"/>
                <w:szCs w:val="20"/>
              </w:rPr>
              <w:t>участником центра и переданных для внедрения в производство в организациях, действующих в реальном секторе экономики, конкурентоспособных технологий, что должно быть закреплено зарегистрированным документом о передаче прав на результаты интеллектуальной деятельности (РИД) в отчетный период, единиц.</w:t>
            </w:r>
          </w:p>
          <w:p w14:paraId="3AAA963A" w14:textId="10D4D0BE" w:rsidR="008D7A3D" w:rsidRPr="005C643C" w:rsidRDefault="008D7A3D" w:rsidP="001A4ED4">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Передача прав на РИД регулируется статьями 1233</w:t>
            </w:r>
            <w:r w:rsidR="00946A5D">
              <w:rPr>
                <w:rFonts w:ascii="Times New Roman" w:hAnsi="Times New Roman" w:cs="Times New Roman"/>
                <w:color w:val="auto"/>
                <w:sz w:val="20"/>
                <w:szCs w:val="20"/>
                <w:lang w:val="ru-RU"/>
              </w:rPr>
              <w:t>–</w:t>
            </w:r>
            <w:r w:rsidRPr="005C643C">
              <w:rPr>
                <w:rFonts w:ascii="Times New Roman" w:hAnsi="Times New Roman" w:cs="Times New Roman"/>
                <w:color w:val="auto"/>
                <w:sz w:val="20"/>
                <w:szCs w:val="20"/>
              </w:rPr>
              <w:t>1236 Гражданского кодекса Российской Федерации, может осуществляться в виде договора об отчуждении исключительного права или лицензионного договора</w:t>
            </w:r>
            <w:r w:rsidR="00CE7E0C">
              <w:rPr>
                <w:rFonts w:ascii="Times New Roman" w:hAnsi="Times New Roman" w:cs="Times New Roman"/>
                <w:color w:val="auto"/>
                <w:sz w:val="20"/>
                <w:szCs w:val="20"/>
                <w:lang w:val="ru-RU"/>
              </w:rPr>
              <w:t>.</w:t>
            </w:r>
          </w:p>
          <w:p w14:paraId="3D520636" w14:textId="0875D58F" w:rsidR="00F13CB1" w:rsidRPr="005C643C" w:rsidRDefault="00F13CB1" w:rsidP="00992BD4">
            <w:pPr>
              <w:jc w:val="both"/>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Источником информации являются в т.</w:t>
            </w:r>
            <w:r w:rsidR="00946A5D">
              <w:rPr>
                <w:rFonts w:ascii="Times New Roman" w:hAnsi="Times New Roman" w:cs="Times New Roman"/>
                <w:color w:val="auto"/>
                <w:sz w:val="20"/>
                <w:szCs w:val="20"/>
                <w:lang w:val="ru-RU"/>
              </w:rPr>
              <w:t xml:space="preserve"> </w:t>
            </w:r>
            <w:r>
              <w:rPr>
                <w:rFonts w:ascii="Times New Roman" w:hAnsi="Times New Roman" w:cs="Times New Roman"/>
                <w:color w:val="auto"/>
                <w:sz w:val="20"/>
                <w:szCs w:val="20"/>
                <w:lang w:val="ru-RU"/>
              </w:rPr>
              <w:t>ч. копии</w:t>
            </w:r>
            <w:r w:rsidRPr="00F13CB1">
              <w:rPr>
                <w:rFonts w:ascii="Times New Roman" w:hAnsi="Times New Roman" w:cs="Times New Roman"/>
                <w:color w:val="auto"/>
                <w:sz w:val="20"/>
                <w:szCs w:val="20"/>
                <w:lang w:val="ru-RU"/>
              </w:rPr>
              <w:t xml:space="preserve"> лицензионных договоров и договоров об отчуждении исключительного права</w:t>
            </w:r>
            <w:r w:rsidR="00CE7E0C">
              <w:rPr>
                <w:rFonts w:ascii="Times New Roman" w:hAnsi="Times New Roman" w:cs="Times New Roman"/>
                <w:color w:val="auto"/>
                <w:sz w:val="20"/>
                <w:szCs w:val="20"/>
                <w:lang w:val="ru-RU"/>
              </w:rPr>
              <w:t>.</w:t>
            </w:r>
          </w:p>
        </w:tc>
      </w:tr>
      <w:tr w:rsidR="00372445" w:rsidRPr="00AD0C4E" w14:paraId="21B31F4C" w14:textId="77777777" w:rsidTr="00F33A83">
        <w:trPr>
          <w:trHeight w:val="143"/>
        </w:trPr>
        <w:tc>
          <w:tcPr>
            <w:tcW w:w="568" w:type="dxa"/>
          </w:tcPr>
          <w:p w14:paraId="55EF91FE" w14:textId="4AC284D9" w:rsidR="00372445" w:rsidRPr="00372445" w:rsidRDefault="00372445" w:rsidP="00372445">
            <w:pPr>
              <w:jc w:val="center"/>
              <w:rPr>
                <w:rFonts w:ascii="Times New Roman" w:hAnsi="Times New Roman" w:cs="Times New Roman"/>
                <w:bCs/>
                <w:color w:val="auto"/>
                <w:sz w:val="20"/>
                <w:szCs w:val="20"/>
              </w:rPr>
            </w:pPr>
            <w:r w:rsidRPr="00393D4E">
              <w:rPr>
                <w:rFonts w:ascii="Times New Roman" w:hAnsi="Times New Roman" w:cs="Times New Roman"/>
                <w:bCs/>
                <w:color w:val="auto"/>
                <w:sz w:val="20"/>
                <w:szCs w:val="20"/>
              </w:rPr>
              <w:t>5</w:t>
            </w:r>
          </w:p>
        </w:tc>
        <w:tc>
          <w:tcPr>
            <w:tcW w:w="2934" w:type="dxa"/>
          </w:tcPr>
          <w:p w14:paraId="62C09370" w14:textId="236F494F" w:rsidR="00372445" w:rsidRPr="00372445" w:rsidRDefault="00372445" w:rsidP="00372445">
            <w:pPr>
              <w:rPr>
                <w:rFonts w:ascii="Times New Roman" w:hAnsi="Times New Roman" w:cs="Times New Roman"/>
                <w:color w:val="auto"/>
                <w:sz w:val="20"/>
                <w:szCs w:val="20"/>
              </w:rPr>
            </w:pPr>
            <w:r w:rsidRPr="00393D4E">
              <w:rPr>
                <w:rFonts w:ascii="Times New Roman" w:hAnsi="Times New Roman" w:cs="Times New Roman"/>
                <w:color w:val="auto"/>
                <w:sz w:val="20"/>
                <w:szCs w:val="20"/>
              </w:rPr>
              <w:t xml:space="preserve">Доля исследователей в возрасте до 39 лет в общей численности исследователей </w:t>
            </w:r>
          </w:p>
        </w:tc>
        <w:tc>
          <w:tcPr>
            <w:tcW w:w="1177" w:type="dxa"/>
          </w:tcPr>
          <w:p w14:paraId="10E52B8C" w14:textId="7F5C1252" w:rsidR="00372445" w:rsidRPr="00372445" w:rsidRDefault="00372445" w:rsidP="00372445">
            <w:pPr>
              <w:jc w:val="center"/>
              <w:rPr>
                <w:rFonts w:ascii="Times New Roman" w:hAnsi="Times New Roman" w:cs="Times New Roman"/>
                <w:color w:val="auto"/>
                <w:sz w:val="20"/>
                <w:szCs w:val="20"/>
              </w:rPr>
            </w:pPr>
            <w:r w:rsidRPr="00393D4E">
              <w:rPr>
                <w:rFonts w:ascii="Times New Roman" w:hAnsi="Times New Roman" w:cs="Times New Roman"/>
                <w:color w:val="auto"/>
                <w:sz w:val="20"/>
                <w:szCs w:val="20"/>
              </w:rPr>
              <w:t>процентов</w:t>
            </w:r>
          </w:p>
        </w:tc>
        <w:tc>
          <w:tcPr>
            <w:tcW w:w="1559" w:type="dxa"/>
          </w:tcPr>
          <w:p w14:paraId="42C45700" w14:textId="0A37BD97" w:rsidR="00372445" w:rsidRPr="00372445" w:rsidRDefault="00372445" w:rsidP="00372445">
            <w:pPr>
              <w:jc w:val="center"/>
              <w:rPr>
                <w:rFonts w:ascii="Times New Roman" w:hAnsi="Times New Roman" w:cs="Times New Roman"/>
                <w:color w:val="auto"/>
                <w:sz w:val="20"/>
                <w:szCs w:val="20"/>
              </w:rPr>
            </w:pPr>
            <w:r w:rsidRPr="00393D4E">
              <w:rPr>
                <w:rFonts w:ascii="Times New Roman" w:hAnsi="Times New Roman" w:cs="Times New Roman"/>
                <w:color w:val="auto"/>
                <w:sz w:val="20"/>
                <w:szCs w:val="20"/>
              </w:rPr>
              <w:t>По центру</w:t>
            </w:r>
          </w:p>
        </w:tc>
        <w:tc>
          <w:tcPr>
            <w:tcW w:w="9214" w:type="dxa"/>
          </w:tcPr>
          <w:p w14:paraId="17710F9E" w14:textId="16A13097" w:rsidR="00372445" w:rsidRPr="00393D4E" w:rsidRDefault="00372445" w:rsidP="00372445">
            <w:pPr>
              <w:jc w:val="both"/>
              <w:rPr>
                <w:rFonts w:ascii="Times New Roman" w:hAnsi="Times New Roman" w:cs="Times New Roman"/>
                <w:color w:val="auto"/>
                <w:sz w:val="20"/>
                <w:szCs w:val="20"/>
              </w:rPr>
            </w:pPr>
            <w:r w:rsidRPr="00393D4E">
              <w:rPr>
                <w:rFonts w:ascii="Times New Roman" w:hAnsi="Times New Roman" w:cs="Times New Roman"/>
                <w:color w:val="auto"/>
                <w:sz w:val="20"/>
                <w:szCs w:val="20"/>
              </w:rPr>
              <w:t xml:space="preserve">Показатель рассчитывается </w:t>
            </w:r>
            <w:r w:rsidRPr="00AE0FC9">
              <w:rPr>
                <w:rFonts w:ascii="Times New Roman" w:hAnsi="Times New Roman" w:cs="Times New Roman"/>
                <w:color w:val="auto"/>
                <w:sz w:val="20"/>
                <w:szCs w:val="20"/>
              </w:rPr>
              <w:t xml:space="preserve">в целом по центру </w:t>
            </w:r>
            <w:r w:rsidRPr="00393D4E">
              <w:rPr>
                <w:rFonts w:ascii="Times New Roman" w:hAnsi="Times New Roman" w:cs="Times New Roman"/>
                <w:color w:val="auto"/>
                <w:sz w:val="20"/>
                <w:szCs w:val="20"/>
              </w:rPr>
              <w:t xml:space="preserve">в соответствии с Приложением 1 «Методика расчета показателя "Доля исследователей в возрасте до 39 лет в общей численности российских исследователей"» </w:t>
            </w:r>
            <w:r w:rsidR="00992BD4">
              <w:rPr>
                <w:rFonts w:ascii="Times New Roman" w:hAnsi="Times New Roman" w:cs="Times New Roman"/>
                <w:color w:val="auto"/>
                <w:sz w:val="20"/>
                <w:szCs w:val="20"/>
                <w:lang w:val="ru-RU"/>
              </w:rPr>
              <w:t>п</w:t>
            </w:r>
            <w:r w:rsidRPr="00393D4E">
              <w:rPr>
                <w:rFonts w:ascii="Times New Roman" w:hAnsi="Times New Roman" w:cs="Times New Roman"/>
                <w:color w:val="auto"/>
                <w:sz w:val="20"/>
                <w:szCs w:val="20"/>
              </w:rPr>
              <w:t>риказа Росстата от 28</w:t>
            </w:r>
            <w:r w:rsidR="00992BD4">
              <w:rPr>
                <w:rFonts w:ascii="Times New Roman" w:hAnsi="Times New Roman" w:cs="Times New Roman"/>
                <w:color w:val="auto"/>
                <w:sz w:val="20"/>
                <w:szCs w:val="20"/>
                <w:lang w:val="ru-RU"/>
              </w:rPr>
              <w:t xml:space="preserve"> февраля </w:t>
            </w:r>
            <w:r w:rsidRPr="00393D4E">
              <w:rPr>
                <w:rFonts w:ascii="Times New Roman" w:hAnsi="Times New Roman" w:cs="Times New Roman"/>
                <w:color w:val="auto"/>
                <w:sz w:val="20"/>
                <w:szCs w:val="20"/>
              </w:rPr>
              <w:t xml:space="preserve">2019 </w:t>
            </w:r>
            <w:r w:rsidR="00992BD4">
              <w:rPr>
                <w:rFonts w:ascii="Times New Roman" w:hAnsi="Times New Roman" w:cs="Times New Roman"/>
                <w:color w:val="auto"/>
                <w:sz w:val="20"/>
                <w:szCs w:val="20"/>
                <w:lang w:val="ru-RU"/>
              </w:rPr>
              <w:t xml:space="preserve">г. </w:t>
            </w:r>
            <w:r w:rsidRPr="00393D4E">
              <w:rPr>
                <w:rFonts w:ascii="Times New Roman" w:hAnsi="Times New Roman" w:cs="Times New Roman"/>
                <w:color w:val="auto"/>
                <w:sz w:val="20"/>
                <w:szCs w:val="20"/>
              </w:rPr>
              <w:t>№ 107.</w:t>
            </w:r>
          </w:p>
          <w:p w14:paraId="6770D7FE" w14:textId="40D1C95A" w:rsidR="00372445" w:rsidRPr="00393D4E" w:rsidRDefault="00372445" w:rsidP="00372445">
            <w:pPr>
              <w:jc w:val="both"/>
              <w:rPr>
                <w:rFonts w:ascii="Times New Roman" w:hAnsi="Times New Roman" w:cs="Times New Roman"/>
                <w:color w:val="auto"/>
                <w:sz w:val="20"/>
                <w:szCs w:val="20"/>
              </w:rPr>
            </w:pPr>
            <w:r w:rsidRPr="00393D4E">
              <w:rPr>
                <w:rFonts w:ascii="Times New Roman" w:hAnsi="Times New Roman" w:cs="Times New Roman"/>
                <w:color w:val="auto"/>
                <w:sz w:val="20"/>
                <w:szCs w:val="20"/>
              </w:rPr>
              <w:t>Исследователи – работники, профессионально занимающиеся научными исследов</w:t>
            </w:r>
            <w:r w:rsidR="00CB242D">
              <w:rPr>
                <w:rFonts w:ascii="Times New Roman" w:hAnsi="Times New Roman" w:cs="Times New Roman"/>
                <w:color w:val="auto"/>
                <w:sz w:val="20"/>
                <w:szCs w:val="20"/>
              </w:rPr>
              <w:t xml:space="preserve">аниями </w:t>
            </w:r>
            <w:r w:rsidRPr="00393D4E">
              <w:rPr>
                <w:rFonts w:ascii="Times New Roman" w:hAnsi="Times New Roman" w:cs="Times New Roman"/>
                <w:color w:val="auto"/>
                <w:sz w:val="20"/>
                <w:szCs w:val="20"/>
              </w:rPr>
              <w:t xml:space="preserve">и разработками и непосредственно осуществляющие создание новых знаний, продуктов, процессов, методов и систем, а также управление указанными видами деятельности. Для выполнения этих функций требуется высшее образование. В категорию исследователей включается также административно-управленческий персонал, осуществляющий непосредственное руководство исследовательским процессом (в том числе руководители научных организаций и подразделений, выполнявших научные исследования и разработки). </w:t>
            </w:r>
          </w:p>
          <w:p w14:paraId="6F1B22EE" w14:textId="26B076D9" w:rsidR="00372445" w:rsidRPr="00393D4E" w:rsidRDefault="00372445" w:rsidP="00372445">
            <w:pPr>
              <w:jc w:val="both"/>
              <w:rPr>
                <w:rFonts w:ascii="Times New Roman" w:hAnsi="Times New Roman" w:cs="Times New Roman"/>
                <w:color w:val="auto"/>
                <w:sz w:val="20"/>
                <w:szCs w:val="20"/>
              </w:rPr>
            </w:pPr>
            <w:r w:rsidRPr="00393D4E">
              <w:rPr>
                <w:rFonts w:ascii="Times New Roman" w:hAnsi="Times New Roman" w:cs="Times New Roman"/>
                <w:color w:val="auto"/>
                <w:sz w:val="20"/>
                <w:szCs w:val="20"/>
              </w:rPr>
              <w:t>Исследователи в возрасте до 39 лет – численность исследователей следующих возрастных групп: до 29 лет; 30</w:t>
            </w:r>
            <w:r w:rsidR="00992BD4">
              <w:rPr>
                <w:rFonts w:ascii="Times New Roman" w:hAnsi="Times New Roman" w:cs="Times New Roman"/>
                <w:color w:val="auto"/>
                <w:sz w:val="20"/>
                <w:szCs w:val="20"/>
                <w:lang w:val="ru-RU"/>
              </w:rPr>
              <w:t>–</w:t>
            </w:r>
            <w:r w:rsidRPr="00393D4E">
              <w:rPr>
                <w:rFonts w:ascii="Times New Roman" w:hAnsi="Times New Roman" w:cs="Times New Roman"/>
                <w:color w:val="auto"/>
                <w:sz w:val="20"/>
                <w:szCs w:val="20"/>
              </w:rPr>
              <w:t>34 лет; 35</w:t>
            </w:r>
            <w:r w:rsidR="00992BD4">
              <w:rPr>
                <w:rFonts w:ascii="Times New Roman" w:hAnsi="Times New Roman" w:cs="Times New Roman"/>
                <w:color w:val="auto"/>
                <w:sz w:val="20"/>
                <w:szCs w:val="20"/>
                <w:lang w:val="ru-RU"/>
              </w:rPr>
              <w:t>–</w:t>
            </w:r>
            <w:r w:rsidRPr="00393D4E">
              <w:rPr>
                <w:rFonts w:ascii="Times New Roman" w:hAnsi="Times New Roman" w:cs="Times New Roman"/>
                <w:color w:val="auto"/>
                <w:sz w:val="20"/>
                <w:szCs w:val="20"/>
              </w:rPr>
              <w:t>39 лет (включительно)</w:t>
            </w:r>
            <w:r w:rsidR="003E6425">
              <w:rPr>
                <w:rFonts w:ascii="Times New Roman" w:hAnsi="Times New Roman" w:cs="Times New Roman"/>
                <w:color w:val="auto"/>
                <w:sz w:val="20"/>
                <w:szCs w:val="20"/>
                <w:lang w:val="ru-RU"/>
              </w:rPr>
              <w:t xml:space="preserve"> –</w:t>
            </w:r>
            <w:r w:rsidRPr="00393D4E">
              <w:rPr>
                <w:rFonts w:ascii="Times New Roman" w:hAnsi="Times New Roman" w:cs="Times New Roman"/>
                <w:color w:val="auto"/>
                <w:sz w:val="20"/>
                <w:szCs w:val="20"/>
              </w:rPr>
              <w:t xml:space="preserve"> в соответствии с формой №</w:t>
            </w:r>
            <w:r w:rsidR="00992BD4">
              <w:rPr>
                <w:rFonts w:ascii="Times New Roman" w:hAnsi="Times New Roman" w:cs="Times New Roman"/>
                <w:color w:val="auto"/>
                <w:sz w:val="20"/>
                <w:szCs w:val="20"/>
                <w:lang w:val="ru-RU"/>
              </w:rPr>
              <w:t xml:space="preserve"> </w:t>
            </w:r>
            <w:r w:rsidRPr="00393D4E">
              <w:rPr>
                <w:rFonts w:ascii="Times New Roman" w:hAnsi="Times New Roman" w:cs="Times New Roman"/>
                <w:color w:val="auto"/>
                <w:sz w:val="20"/>
                <w:szCs w:val="20"/>
              </w:rPr>
              <w:t>2-наука.</w:t>
            </w:r>
          </w:p>
          <w:p w14:paraId="7F1807BB" w14:textId="633F85A4" w:rsidR="00372445" w:rsidRPr="00393D4E" w:rsidRDefault="00372445" w:rsidP="00372445">
            <w:pPr>
              <w:jc w:val="both"/>
              <w:rPr>
                <w:rFonts w:ascii="Times New Roman" w:hAnsi="Times New Roman" w:cs="Times New Roman"/>
                <w:color w:val="auto"/>
                <w:sz w:val="20"/>
                <w:szCs w:val="20"/>
              </w:rPr>
            </w:pPr>
            <w:r w:rsidRPr="00393D4E">
              <w:rPr>
                <w:rFonts w:ascii="Times New Roman" w:hAnsi="Times New Roman" w:cs="Times New Roman"/>
                <w:color w:val="auto"/>
                <w:sz w:val="20"/>
                <w:szCs w:val="20"/>
              </w:rPr>
              <w:t xml:space="preserve">Указывается численность исследователей, выполнявших научные исследования и разработки (без совместителей и лиц, выполнявших работу по договорам гражданско-правового характера) в соответствии с формой </w:t>
            </w:r>
            <w:r w:rsidR="00992BD4">
              <w:rPr>
                <w:rFonts w:ascii="Times New Roman" w:hAnsi="Times New Roman" w:cs="Times New Roman"/>
                <w:color w:val="auto"/>
                <w:sz w:val="20"/>
                <w:szCs w:val="20"/>
                <w:lang w:val="ru-RU"/>
              </w:rPr>
              <w:t xml:space="preserve">№ </w:t>
            </w:r>
            <w:r w:rsidRPr="00393D4E">
              <w:rPr>
                <w:rFonts w:ascii="Times New Roman" w:hAnsi="Times New Roman" w:cs="Times New Roman"/>
                <w:color w:val="auto"/>
                <w:sz w:val="20"/>
                <w:szCs w:val="20"/>
              </w:rPr>
              <w:t>2-наука (по строке 102 графы 3).</w:t>
            </w:r>
          </w:p>
          <w:p w14:paraId="57ED9A20" w14:textId="77777777" w:rsidR="00372445" w:rsidRPr="00393D4E" w:rsidRDefault="00372445" w:rsidP="00372445">
            <w:pPr>
              <w:jc w:val="both"/>
              <w:rPr>
                <w:rFonts w:ascii="Times New Roman" w:hAnsi="Times New Roman" w:cs="Times New Roman"/>
                <w:color w:val="auto"/>
                <w:sz w:val="20"/>
                <w:szCs w:val="20"/>
              </w:rPr>
            </w:pPr>
            <w:r w:rsidRPr="00393D4E">
              <w:rPr>
                <w:rFonts w:ascii="Times New Roman" w:hAnsi="Times New Roman" w:cs="Times New Roman"/>
                <w:color w:val="auto"/>
                <w:sz w:val="20"/>
                <w:szCs w:val="20"/>
              </w:rPr>
              <w:lastRenderedPageBreak/>
              <w:t xml:space="preserve">Показатель определяется отношением численности исследователей в возрасте до 39 лет за отчетный год к общей численности исследователей за отчетный год. </w:t>
            </w:r>
          </w:p>
          <w:p w14:paraId="513EADF1" w14:textId="77777777" w:rsidR="00372445" w:rsidRPr="00393D4E" w:rsidRDefault="00372445" w:rsidP="00372445">
            <w:pPr>
              <w:jc w:val="both"/>
              <w:rPr>
                <w:rFonts w:ascii="Times New Roman" w:hAnsi="Times New Roman" w:cs="Times New Roman"/>
                <w:color w:val="auto"/>
                <w:sz w:val="20"/>
                <w:szCs w:val="20"/>
              </w:rPr>
            </w:pPr>
            <w:r w:rsidRPr="00393D4E">
              <w:rPr>
                <w:rFonts w:ascii="Times New Roman" w:hAnsi="Times New Roman" w:cs="Times New Roman"/>
                <w:color w:val="auto"/>
                <w:sz w:val="20"/>
                <w:szCs w:val="20"/>
              </w:rPr>
              <w:t>Расчет показателя осуществляется по формуле:</w:t>
            </w:r>
          </w:p>
          <w:p w14:paraId="6CA3DB1A" w14:textId="77777777" w:rsidR="00372445" w:rsidRPr="00393D4E" w:rsidRDefault="00372445" w:rsidP="00372445">
            <w:pPr>
              <w:jc w:val="both"/>
              <w:rPr>
                <w:rFonts w:ascii="Times New Roman" w:hAnsi="Times New Roman" w:cs="Times New Roman"/>
                <w:color w:val="auto"/>
                <w:sz w:val="20"/>
                <w:szCs w:val="20"/>
              </w:rPr>
            </w:pPr>
          </w:p>
          <w:p w14:paraId="65196B81" w14:textId="649BCAD8" w:rsidR="00372445" w:rsidRPr="00393D4E" w:rsidRDefault="008603F8" w:rsidP="00372445">
            <w:pPr>
              <w:jc w:val="both"/>
              <w:rPr>
                <w:rFonts w:ascii="Times New Roman" w:hAnsi="Times New Roman" w:cs="Times New Roman"/>
                <w:color w:val="auto"/>
                <w:sz w:val="20"/>
                <w:szCs w:val="20"/>
              </w:rPr>
            </w:pPr>
            <m:oMathPara>
              <m:oMath>
                <m:sSub>
                  <m:sSubPr>
                    <m:ctrlPr>
                      <w:rPr>
                        <w:rFonts w:ascii="Cambria Math" w:hAnsi="Cambria Math" w:cs="Times New Roman"/>
                        <w:color w:val="auto"/>
                        <w:sz w:val="20"/>
                        <w:szCs w:val="20"/>
                      </w:rPr>
                    </m:ctrlPr>
                  </m:sSubPr>
                  <m:e>
                    <m:r>
                      <m:rPr>
                        <m:sty m:val="p"/>
                      </m:rPr>
                      <w:rPr>
                        <w:rFonts w:ascii="Cambria Math" w:hAnsi="Cambria Math" w:cs="Times New Roman"/>
                        <w:color w:val="auto"/>
                        <w:sz w:val="20"/>
                        <w:szCs w:val="20"/>
                      </w:rPr>
                      <m:t>Isl</m:t>
                    </m:r>
                  </m:e>
                  <m:sub>
                    <m:r>
                      <m:rPr>
                        <m:sty m:val="p"/>
                      </m:rPr>
                      <w:rPr>
                        <w:rFonts w:ascii="Cambria Math" w:hAnsi="Cambria Math" w:cs="Times New Roman"/>
                        <w:color w:val="auto"/>
                        <w:sz w:val="20"/>
                        <w:szCs w:val="20"/>
                      </w:rPr>
                      <m:t>dol</m:t>
                    </m:r>
                  </m:sub>
                </m:sSub>
                <m:r>
                  <m:rPr>
                    <m:sty m:val="p"/>
                  </m:rPr>
                  <w:rPr>
                    <w:rFonts w:ascii="Cambria Math" w:hAnsi="Cambria Math" w:cs="Times New Roman"/>
                    <w:color w:val="auto"/>
                    <w:sz w:val="20"/>
                    <w:szCs w:val="20"/>
                  </w:rPr>
                  <m:t>=</m:t>
                </m:r>
                <m:f>
                  <m:fPr>
                    <m:ctrlPr>
                      <w:rPr>
                        <w:rFonts w:ascii="Cambria Math" w:hAnsi="Cambria Math" w:cs="Times New Roman"/>
                        <w:color w:val="auto"/>
                        <w:sz w:val="20"/>
                        <w:szCs w:val="20"/>
                      </w:rPr>
                    </m:ctrlPr>
                  </m:fPr>
                  <m:num>
                    <m:nary>
                      <m:naryPr>
                        <m:chr m:val="∑"/>
                        <m:limLoc m:val="undOvr"/>
                        <m:ctrlPr>
                          <w:rPr>
                            <w:rFonts w:ascii="Cambria Math" w:hAnsi="Cambria Math" w:cs="Times New Roman"/>
                            <w:color w:val="auto"/>
                            <w:sz w:val="20"/>
                            <w:szCs w:val="20"/>
                          </w:rPr>
                        </m:ctrlPr>
                      </m:naryPr>
                      <m:sub>
                        <m:r>
                          <m:rPr>
                            <m:sty m:val="p"/>
                          </m:rPr>
                          <w:rPr>
                            <w:rFonts w:ascii="Cambria Math" w:hAnsi="Cambria Math" w:cs="Times New Roman"/>
                            <w:color w:val="auto"/>
                            <w:sz w:val="20"/>
                            <w:szCs w:val="20"/>
                          </w:rPr>
                          <m:t>i=1</m:t>
                        </m:r>
                      </m:sub>
                      <m:sup>
                        <m:r>
                          <m:rPr>
                            <m:sty m:val="p"/>
                          </m:rPr>
                          <w:rPr>
                            <w:rFonts w:ascii="Cambria Math" w:hAnsi="Cambria Math" w:cs="Times New Roman"/>
                            <w:color w:val="auto"/>
                            <w:sz w:val="20"/>
                            <w:szCs w:val="20"/>
                          </w:rPr>
                          <m:t>n</m:t>
                        </m:r>
                      </m:sup>
                      <m:e>
                        <m:sSub>
                          <m:sSubPr>
                            <m:ctrlPr>
                              <w:rPr>
                                <w:rFonts w:ascii="Cambria Math" w:hAnsi="Cambria Math" w:cs="Times New Roman"/>
                                <w:color w:val="auto"/>
                                <w:sz w:val="20"/>
                                <w:szCs w:val="20"/>
                              </w:rPr>
                            </m:ctrlPr>
                          </m:sSubPr>
                          <m:e>
                            <m:r>
                              <m:rPr>
                                <m:sty m:val="p"/>
                              </m:rPr>
                              <w:rPr>
                                <w:rFonts w:ascii="Cambria Math" w:hAnsi="Cambria Math" w:cs="Times New Roman"/>
                                <w:color w:val="auto"/>
                                <w:sz w:val="20"/>
                                <w:szCs w:val="20"/>
                                <w:lang w:val="en-US"/>
                              </w:rPr>
                              <m:t>Isl</m:t>
                            </m:r>
                          </m:e>
                          <m:sub>
                            <m:r>
                              <m:rPr>
                                <m:sty m:val="p"/>
                              </m:rPr>
                              <w:rPr>
                                <w:rFonts w:ascii="Cambria Math" w:hAnsi="Cambria Math" w:cs="Times New Roman"/>
                                <w:color w:val="auto"/>
                                <w:sz w:val="20"/>
                                <w:szCs w:val="20"/>
                              </w:rPr>
                              <m:t>39</m:t>
                            </m:r>
                          </m:sub>
                        </m:sSub>
                      </m:e>
                    </m:nary>
                  </m:num>
                  <m:den>
                    <m:nary>
                      <m:naryPr>
                        <m:chr m:val="∑"/>
                        <m:limLoc m:val="undOvr"/>
                        <m:ctrlPr>
                          <w:rPr>
                            <w:rFonts w:ascii="Cambria Math" w:hAnsi="Cambria Math" w:cs="Times New Roman"/>
                            <w:color w:val="auto"/>
                            <w:sz w:val="20"/>
                            <w:szCs w:val="20"/>
                          </w:rPr>
                        </m:ctrlPr>
                      </m:naryPr>
                      <m:sub>
                        <m:r>
                          <m:rPr>
                            <m:sty m:val="p"/>
                          </m:rPr>
                          <w:rPr>
                            <w:rFonts w:ascii="Cambria Math" w:hAnsi="Cambria Math" w:cs="Times New Roman"/>
                            <w:color w:val="auto"/>
                            <w:sz w:val="20"/>
                            <w:szCs w:val="20"/>
                          </w:rPr>
                          <m:t>i=1</m:t>
                        </m:r>
                      </m:sub>
                      <m:sup>
                        <m:r>
                          <m:rPr>
                            <m:sty m:val="p"/>
                          </m:rPr>
                          <w:rPr>
                            <w:rFonts w:ascii="Cambria Math" w:hAnsi="Cambria Math" w:cs="Times New Roman"/>
                            <w:color w:val="auto"/>
                            <w:sz w:val="20"/>
                            <w:szCs w:val="20"/>
                          </w:rPr>
                          <m:t>n</m:t>
                        </m:r>
                      </m:sup>
                      <m:e>
                        <m:sSub>
                          <m:sSubPr>
                            <m:ctrlPr>
                              <w:rPr>
                                <w:rFonts w:ascii="Cambria Math" w:hAnsi="Cambria Math" w:cs="Times New Roman"/>
                                <w:color w:val="auto"/>
                                <w:sz w:val="20"/>
                                <w:szCs w:val="20"/>
                              </w:rPr>
                            </m:ctrlPr>
                          </m:sSubPr>
                          <m:e>
                            <m:r>
                              <m:rPr>
                                <m:sty m:val="p"/>
                              </m:rPr>
                              <w:rPr>
                                <w:rFonts w:ascii="Cambria Math" w:hAnsi="Cambria Math" w:cs="Times New Roman"/>
                                <w:color w:val="auto"/>
                                <w:sz w:val="20"/>
                                <w:szCs w:val="20"/>
                                <w:lang w:val="en-US"/>
                              </w:rPr>
                              <m:t>Isl</m:t>
                            </m:r>
                          </m:e>
                          <m:sub>
                            <m:r>
                              <m:rPr>
                                <m:sty m:val="p"/>
                              </m:rPr>
                              <w:rPr>
                                <w:rFonts w:ascii="Cambria Math" w:hAnsi="Cambria Math" w:cs="Times New Roman"/>
                                <w:color w:val="auto"/>
                                <w:sz w:val="20"/>
                                <w:szCs w:val="20"/>
                              </w:rPr>
                              <m:t>ob</m:t>
                            </m:r>
                          </m:sub>
                        </m:sSub>
                      </m:e>
                    </m:nary>
                  </m:den>
                </m:f>
                <m:r>
                  <m:rPr>
                    <m:sty m:val="p"/>
                  </m:rPr>
                  <w:rPr>
                    <w:rFonts w:ascii="Cambria Math" w:hAnsi="Cambria Math" w:cs="Times New Roman" w:hint="eastAsia"/>
                    <w:color w:val="auto"/>
                    <w:sz w:val="20"/>
                    <w:szCs w:val="20"/>
                  </w:rPr>
                  <m:t>×</m:t>
                </m:r>
                <m:r>
                  <m:rPr>
                    <m:sty m:val="p"/>
                  </m:rPr>
                  <w:rPr>
                    <w:rFonts w:ascii="Cambria Math" w:hAnsi="Cambria Math" w:cs="Times New Roman"/>
                    <w:color w:val="auto"/>
                    <w:sz w:val="20"/>
                    <w:szCs w:val="20"/>
                  </w:rPr>
                  <m:t>100,</m:t>
                </m:r>
              </m:oMath>
            </m:oMathPara>
          </w:p>
          <w:p w14:paraId="1B3E25D5" w14:textId="77777777" w:rsidR="00372445" w:rsidRPr="00393D4E" w:rsidRDefault="00372445" w:rsidP="00372445">
            <w:pPr>
              <w:jc w:val="both"/>
              <w:rPr>
                <w:rFonts w:ascii="Times New Roman" w:hAnsi="Times New Roman" w:cs="Times New Roman"/>
                <w:color w:val="auto"/>
                <w:sz w:val="20"/>
                <w:szCs w:val="20"/>
              </w:rPr>
            </w:pPr>
          </w:p>
          <w:p w14:paraId="3A3E1A6C" w14:textId="77777777" w:rsidR="00372445" w:rsidRPr="00393D4E" w:rsidRDefault="00372445" w:rsidP="00372445">
            <w:pPr>
              <w:jc w:val="both"/>
              <w:rPr>
                <w:rFonts w:ascii="Times New Roman" w:hAnsi="Times New Roman" w:cs="Times New Roman"/>
                <w:color w:val="auto"/>
                <w:sz w:val="20"/>
                <w:szCs w:val="20"/>
              </w:rPr>
            </w:pPr>
            <w:r w:rsidRPr="00393D4E">
              <w:rPr>
                <w:rFonts w:ascii="Times New Roman" w:hAnsi="Times New Roman" w:cs="Times New Roman"/>
                <w:color w:val="auto"/>
                <w:sz w:val="20"/>
                <w:szCs w:val="20"/>
              </w:rPr>
              <w:t>Isldol – доля исследователей в возрасте до 39 лет в общей численности исследователей, процентов;</w:t>
            </w:r>
          </w:p>
          <w:p w14:paraId="7B8863FE" w14:textId="5ACC28D0" w:rsidR="00372445" w:rsidRPr="00393D4E" w:rsidRDefault="00372445" w:rsidP="00372445">
            <w:pPr>
              <w:jc w:val="both"/>
              <w:rPr>
                <w:rFonts w:ascii="Times New Roman" w:hAnsi="Times New Roman" w:cs="Times New Roman"/>
                <w:color w:val="auto"/>
                <w:sz w:val="20"/>
                <w:szCs w:val="20"/>
              </w:rPr>
            </w:pPr>
            <w:r w:rsidRPr="00393D4E">
              <w:rPr>
                <w:rFonts w:ascii="Times New Roman" w:hAnsi="Times New Roman" w:cs="Times New Roman"/>
                <w:color w:val="auto"/>
                <w:sz w:val="20"/>
                <w:szCs w:val="20"/>
              </w:rPr>
              <w:t xml:space="preserve">n – </w:t>
            </w:r>
            <w:r w:rsidR="00992BD4">
              <w:rPr>
                <w:rFonts w:ascii="Times New Roman" w:hAnsi="Times New Roman" w:cs="Times New Roman"/>
                <w:color w:val="auto"/>
                <w:sz w:val="20"/>
                <w:szCs w:val="20"/>
                <w:lang w:val="ru-RU"/>
              </w:rPr>
              <w:t>количеств</w:t>
            </w:r>
            <w:r w:rsidRPr="00393D4E">
              <w:rPr>
                <w:rFonts w:ascii="Times New Roman" w:hAnsi="Times New Roman" w:cs="Times New Roman"/>
                <w:color w:val="auto"/>
                <w:sz w:val="20"/>
                <w:szCs w:val="20"/>
              </w:rPr>
              <w:t xml:space="preserve">о участников центра;  </w:t>
            </w:r>
          </w:p>
          <w:p w14:paraId="3A710168" w14:textId="77777777" w:rsidR="00372445" w:rsidRPr="00393D4E" w:rsidRDefault="00372445" w:rsidP="00372445">
            <w:pPr>
              <w:jc w:val="both"/>
              <w:rPr>
                <w:rFonts w:ascii="Times New Roman" w:hAnsi="Times New Roman" w:cs="Times New Roman"/>
                <w:color w:val="auto"/>
                <w:sz w:val="20"/>
                <w:szCs w:val="20"/>
              </w:rPr>
            </w:pPr>
            <w:r w:rsidRPr="00393D4E">
              <w:rPr>
                <w:rFonts w:ascii="Times New Roman" w:hAnsi="Times New Roman" w:cs="Times New Roman"/>
                <w:color w:val="auto"/>
                <w:sz w:val="20"/>
                <w:szCs w:val="20"/>
              </w:rPr>
              <w:t xml:space="preserve">Isl39 – численность исследователей в возрасте до 39 лет за отчетный год, человек; </w:t>
            </w:r>
          </w:p>
          <w:p w14:paraId="014A7D3C" w14:textId="6546A66D" w:rsidR="00372445" w:rsidRPr="00372445" w:rsidRDefault="00372445" w:rsidP="00372445">
            <w:pPr>
              <w:jc w:val="both"/>
              <w:rPr>
                <w:rFonts w:ascii="Times New Roman" w:hAnsi="Times New Roman" w:cs="Times New Roman"/>
                <w:color w:val="auto"/>
                <w:sz w:val="20"/>
                <w:szCs w:val="20"/>
              </w:rPr>
            </w:pPr>
            <w:r w:rsidRPr="00393D4E">
              <w:rPr>
                <w:rFonts w:ascii="Times New Roman" w:hAnsi="Times New Roman" w:cs="Times New Roman"/>
                <w:color w:val="auto"/>
                <w:sz w:val="20"/>
                <w:szCs w:val="20"/>
              </w:rPr>
              <w:t>Islob – общая численность исследователей за отчетный год, человек</w:t>
            </w:r>
            <w:r w:rsidR="00CE7E0C">
              <w:rPr>
                <w:rFonts w:ascii="Times New Roman" w:hAnsi="Times New Roman" w:cs="Times New Roman"/>
                <w:color w:val="auto"/>
                <w:sz w:val="20"/>
                <w:szCs w:val="20"/>
              </w:rPr>
              <w:t>.</w:t>
            </w:r>
          </w:p>
        </w:tc>
      </w:tr>
      <w:tr w:rsidR="00372445" w:rsidRPr="00AD0C4E" w14:paraId="658DBE1C" w14:textId="77777777" w:rsidTr="00F33A83">
        <w:trPr>
          <w:trHeight w:val="143"/>
        </w:trPr>
        <w:tc>
          <w:tcPr>
            <w:tcW w:w="568" w:type="dxa"/>
          </w:tcPr>
          <w:p w14:paraId="2CD38538" w14:textId="2748B0CB" w:rsidR="00372445" w:rsidRPr="00393D4E" w:rsidRDefault="00372445" w:rsidP="00372445">
            <w:pPr>
              <w:jc w:val="center"/>
              <w:rPr>
                <w:rFonts w:ascii="Times New Roman" w:hAnsi="Times New Roman" w:cs="Times New Roman"/>
                <w:bCs/>
                <w:color w:val="auto"/>
                <w:sz w:val="20"/>
                <w:szCs w:val="20"/>
              </w:rPr>
            </w:pPr>
            <w:r w:rsidRPr="00FC69EE">
              <w:rPr>
                <w:rFonts w:ascii="Times New Roman" w:hAnsi="Times New Roman" w:cs="Times New Roman"/>
                <w:bCs/>
                <w:color w:val="auto"/>
                <w:sz w:val="20"/>
                <w:szCs w:val="20"/>
              </w:rPr>
              <w:lastRenderedPageBreak/>
              <w:t>6</w:t>
            </w:r>
          </w:p>
        </w:tc>
        <w:tc>
          <w:tcPr>
            <w:tcW w:w="2934" w:type="dxa"/>
          </w:tcPr>
          <w:p w14:paraId="49AA728F" w14:textId="2AB31BA9" w:rsidR="00372445" w:rsidRPr="00393D4E" w:rsidRDefault="00372445" w:rsidP="00372445">
            <w:pPr>
              <w:rPr>
                <w:rFonts w:ascii="Times New Roman" w:hAnsi="Times New Roman" w:cs="Times New Roman"/>
                <w:color w:val="auto"/>
                <w:sz w:val="20"/>
                <w:szCs w:val="20"/>
              </w:rPr>
            </w:pPr>
            <w:r w:rsidRPr="00FC69EE">
              <w:rPr>
                <w:rFonts w:ascii="Times New Roman" w:hAnsi="Times New Roman" w:cs="Times New Roman"/>
                <w:color w:val="auto"/>
                <w:sz w:val="20"/>
                <w:szCs w:val="20"/>
              </w:rPr>
              <w:t>Доля работников организаций, участвующих в создании центра, прошедших обучение по дополнительным профессиональным программам в соответствии с направлениями деятельности центра</w:t>
            </w:r>
          </w:p>
        </w:tc>
        <w:tc>
          <w:tcPr>
            <w:tcW w:w="1177" w:type="dxa"/>
          </w:tcPr>
          <w:p w14:paraId="2AF9C126" w14:textId="3438F9E9" w:rsidR="00372445" w:rsidRPr="00393D4E" w:rsidRDefault="00372445" w:rsidP="00372445">
            <w:pPr>
              <w:jc w:val="center"/>
              <w:rPr>
                <w:rFonts w:ascii="Times New Roman" w:hAnsi="Times New Roman" w:cs="Times New Roman"/>
                <w:color w:val="auto"/>
                <w:sz w:val="20"/>
                <w:szCs w:val="20"/>
              </w:rPr>
            </w:pPr>
            <w:r w:rsidRPr="00FC69EE">
              <w:rPr>
                <w:rFonts w:ascii="Times New Roman" w:hAnsi="Times New Roman" w:cs="Times New Roman"/>
                <w:color w:val="auto"/>
                <w:sz w:val="20"/>
                <w:szCs w:val="20"/>
              </w:rPr>
              <w:t>процентов</w:t>
            </w:r>
          </w:p>
        </w:tc>
        <w:tc>
          <w:tcPr>
            <w:tcW w:w="1559" w:type="dxa"/>
          </w:tcPr>
          <w:p w14:paraId="4A73A98B" w14:textId="08D83F7B" w:rsidR="00372445" w:rsidRPr="00393D4E" w:rsidRDefault="00372445" w:rsidP="00372445">
            <w:pPr>
              <w:jc w:val="center"/>
              <w:rPr>
                <w:rFonts w:ascii="Times New Roman" w:hAnsi="Times New Roman" w:cs="Times New Roman"/>
                <w:color w:val="auto"/>
                <w:sz w:val="20"/>
                <w:szCs w:val="20"/>
              </w:rPr>
            </w:pPr>
            <w:r w:rsidRPr="00FC69EE">
              <w:rPr>
                <w:rFonts w:ascii="Times New Roman" w:hAnsi="Times New Roman" w:cs="Times New Roman"/>
                <w:color w:val="auto"/>
                <w:sz w:val="20"/>
                <w:szCs w:val="20"/>
              </w:rPr>
              <w:t>По центру</w:t>
            </w:r>
          </w:p>
        </w:tc>
        <w:tc>
          <w:tcPr>
            <w:tcW w:w="9214" w:type="dxa"/>
          </w:tcPr>
          <w:p w14:paraId="6B08115F" w14:textId="626B8EE5" w:rsidR="00372445" w:rsidRPr="00FC69EE" w:rsidRDefault="00372445" w:rsidP="00372445">
            <w:pPr>
              <w:jc w:val="both"/>
              <w:rPr>
                <w:rFonts w:ascii="Times New Roman" w:hAnsi="Times New Roman" w:cs="Times New Roman"/>
                <w:color w:val="auto"/>
                <w:sz w:val="20"/>
                <w:szCs w:val="20"/>
              </w:rPr>
            </w:pPr>
            <w:r w:rsidRPr="00FC69EE">
              <w:rPr>
                <w:rFonts w:ascii="Times New Roman" w:hAnsi="Times New Roman" w:cs="Times New Roman"/>
                <w:color w:val="auto"/>
                <w:sz w:val="20"/>
                <w:szCs w:val="20"/>
              </w:rPr>
              <w:t>В соответствии со ст.76 Федерального закона от 29</w:t>
            </w:r>
            <w:r w:rsidR="00992BD4">
              <w:rPr>
                <w:rFonts w:ascii="Times New Roman" w:hAnsi="Times New Roman" w:cs="Times New Roman"/>
                <w:color w:val="auto"/>
                <w:sz w:val="20"/>
                <w:szCs w:val="20"/>
                <w:lang w:val="ru-RU"/>
              </w:rPr>
              <w:t xml:space="preserve"> декабря </w:t>
            </w:r>
            <w:r w:rsidRPr="00FC69EE">
              <w:rPr>
                <w:rFonts w:ascii="Times New Roman" w:hAnsi="Times New Roman" w:cs="Times New Roman"/>
                <w:color w:val="auto"/>
                <w:sz w:val="20"/>
                <w:szCs w:val="20"/>
              </w:rPr>
              <w:t xml:space="preserve">2012 </w:t>
            </w:r>
            <w:r w:rsidR="00992BD4">
              <w:rPr>
                <w:rFonts w:ascii="Times New Roman" w:hAnsi="Times New Roman" w:cs="Times New Roman"/>
                <w:color w:val="auto"/>
                <w:sz w:val="20"/>
                <w:szCs w:val="20"/>
                <w:lang w:val="ru-RU"/>
              </w:rPr>
              <w:t xml:space="preserve">г. </w:t>
            </w:r>
            <w:r w:rsidRPr="00FC69EE">
              <w:rPr>
                <w:rFonts w:ascii="Times New Roman" w:hAnsi="Times New Roman" w:cs="Times New Roman"/>
                <w:color w:val="auto"/>
                <w:sz w:val="20"/>
                <w:szCs w:val="20"/>
              </w:rPr>
              <w:t>№ 273-ФЗ «Об образовании в Российской Федерации» к дополнительным профессиональным программам (ДПП) относятся программы повышения квалификации и программы профессиональной переподготовки. По итогам освоения ДПП выдается удостоверение о повышении квалификации и (или) диплом о профессиональной переподготовке установленного образца.</w:t>
            </w:r>
          </w:p>
          <w:p w14:paraId="2F8F527D" w14:textId="77777777" w:rsidR="00372445" w:rsidRPr="00FC69EE" w:rsidRDefault="00372445" w:rsidP="00372445">
            <w:pPr>
              <w:jc w:val="both"/>
              <w:rPr>
                <w:rFonts w:ascii="Times New Roman" w:hAnsi="Times New Roman" w:cs="Times New Roman"/>
                <w:color w:val="auto"/>
                <w:sz w:val="20"/>
                <w:szCs w:val="20"/>
              </w:rPr>
            </w:pPr>
            <w:r w:rsidRPr="00FC69EE">
              <w:rPr>
                <w:rFonts w:ascii="Times New Roman" w:hAnsi="Times New Roman" w:cs="Times New Roman"/>
                <w:color w:val="auto"/>
                <w:sz w:val="20"/>
                <w:szCs w:val="20"/>
              </w:rPr>
              <w:t>В показателе учитываю</w:t>
            </w:r>
            <w:r w:rsidRPr="001A4ED4">
              <w:rPr>
                <w:rFonts w:ascii="Times New Roman" w:hAnsi="Times New Roman" w:cs="Times New Roman"/>
                <w:color w:val="auto"/>
                <w:sz w:val="20"/>
                <w:szCs w:val="20"/>
              </w:rPr>
              <w:t xml:space="preserve">тся все категории работников. </w:t>
            </w:r>
            <w:r>
              <w:rPr>
                <w:rFonts w:ascii="Times New Roman" w:hAnsi="Times New Roman" w:cs="Times New Roman"/>
                <w:color w:val="auto"/>
                <w:sz w:val="20"/>
                <w:szCs w:val="20"/>
                <w:lang w:val="ru-RU"/>
              </w:rPr>
              <w:t xml:space="preserve">Расчет показателя осуществляется </w:t>
            </w:r>
            <w:r w:rsidRPr="00FC69EE">
              <w:rPr>
                <w:rFonts w:ascii="Times New Roman" w:hAnsi="Times New Roman" w:cs="Times New Roman"/>
                <w:color w:val="auto"/>
                <w:sz w:val="20"/>
                <w:szCs w:val="20"/>
              </w:rPr>
              <w:t>по формуле:</w:t>
            </w:r>
          </w:p>
          <w:p w14:paraId="285C4B52" w14:textId="77777777" w:rsidR="00372445" w:rsidRPr="00FC69EE" w:rsidRDefault="00372445" w:rsidP="00372445">
            <w:pPr>
              <w:jc w:val="both"/>
              <w:rPr>
                <w:rFonts w:ascii="Times New Roman" w:hAnsi="Times New Roman" w:cs="Times New Roman"/>
                <w:color w:val="auto"/>
                <w:sz w:val="20"/>
                <w:szCs w:val="20"/>
              </w:rPr>
            </w:pPr>
          </w:p>
          <w:p w14:paraId="77C24E52" w14:textId="05418E61" w:rsidR="00372445" w:rsidRPr="005C643C" w:rsidRDefault="00372445" w:rsidP="005C643C">
            <w:pPr>
              <w:jc w:val="center"/>
              <w:rPr>
                <w:rFonts w:ascii="Times New Roman" w:hAnsi="Times New Roman" w:cs="Times New Roman"/>
                <w:color w:val="auto"/>
                <w:sz w:val="22"/>
                <w:szCs w:val="22"/>
                <w:lang w:val="ru-RU"/>
              </w:rPr>
            </w:pPr>
            <m:oMath>
              <m:r>
                <m:rPr>
                  <m:sty m:val="p"/>
                </m:rPr>
                <w:rPr>
                  <w:rFonts w:ascii="Cambria Math" w:hAnsi="Cambria Math" w:cs="Times New Roman"/>
                  <w:color w:val="auto"/>
                  <w:sz w:val="22"/>
                  <w:szCs w:val="20"/>
                </w:rPr>
                <m:t>S=</m:t>
              </m:r>
              <m:f>
                <m:fPr>
                  <m:ctrlPr>
                    <w:rPr>
                      <w:rFonts w:ascii="Cambria Math" w:hAnsi="Cambria Math" w:cs="Times New Roman"/>
                      <w:color w:val="auto"/>
                      <w:sz w:val="22"/>
                      <w:szCs w:val="20"/>
                    </w:rPr>
                  </m:ctrlPr>
                </m:fPr>
                <m:num>
                  <m:nary>
                    <m:naryPr>
                      <m:chr m:val="∑"/>
                      <m:limLoc m:val="undOvr"/>
                      <m:ctrlPr>
                        <w:rPr>
                          <w:rFonts w:ascii="Cambria Math" w:hAnsi="Cambria Math" w:cs="Times New Roman"/>
                          <w:color w:val="auto"/>
                          <w:sz w:val="22"/>
                          <w:szCs w:val="20"/>
                        </w:rPr>
                      </m:ctrlPr>
                    </m:naryPr>
                    <m:sub>
                      <m:r>
                        <m:rPr>
                          <m:sty m:val="p"/>
                        </m:rPr>
                        <w:rPr>
                          <w:rFonts w:ascii="Cambria Math" w:hAnsi="Cambria Math" w:cs="Times New Roman"/>
                          <w:color w:val="auto"/>
                          <w:sz w:val="22"/>
                          <w:szCs w:val="20"/>
                        </w:rPr>
                        <m:t>i=1</m:t>
                      </m:r>
                    </m:sub>
                    <m:sup>
                      <m:r>
                        <m:rPr>
                          <m:sty m:val="p"/>
                        </m:rPr>
                        <w:rPr>
                          <w:rFonts w:ascii="Cambria Math" w:hAnsi="Cambria Math" w:cs="Times New Roman"/>
                          <w:color w:val="auto"/>
                          <w:sz w:val="22"/>
                          <w:szCs w:val="20"/>
                        </w:rPr>
                        <m:t>n</m:t>
                      </m:r>
                    </m:sup>
                    <m:e>
                      <m:sSub>
                        <m:sSubPr>
                          <m:ctrlPr>
                            <w:rPr>
                              <w:rFonts w:ascii="Cambria Math" w:hAnsi="Cambria Math" w:cs="Times New Roman"/>
                              <w:color w:val="auto"/>
                              <w:sz w:val="22"/>
                              <w:szCs w:val="20"/>
                            </w:rPr>
                          </m:ctrlPr>
                        </m:sSubPr>
                        <m:e>
                          <m:r>
                            <m:rPr>
                              <m:sty m:val="p"/>
                            </m:rPr>
                            <w:rPr>
                              <w:rFonts w:ascii="Cambria Math" w:hAnsi="Cambria Math" w:cs="Times New Roman"/>
                              <w:color w:val="auto"/>
                              <w:sz w:val="22"/>
                              <w:szCs w:val="20"/>
                            </w:rPr>
                            <m:t>P</m:t>
                          </m:r>
                        </m:e>
                        <m:sub>
                          <m:r>
                            <m:rPr>
                              <m:sty m:val="p"/>
                            </m:rPr>
                            <w:rPr>
                              <w:rFonts w:ascii="Cambria Math" w:hAnsi="Cambria Math" w:cs="Times New Roman"/>
                              <w:color w:val="auto"/>
                              <w:sz w:val="22"/>
                              <w:szCs w:val="20"/>
                            </w:rPr>
                            <m:t>i</m:t>
                          </m:r>
                        </m:sub>
                      </m:sSub>
                    </m:e>
                  </m:nary>
                </m:num>
                <m:den>
                  <m:nary>
                    <m:naryPr>
                      <m:chr m:val="∑"/>
                      <m:limLoc m:val="undOvr"/>
                      <m:ctrlPr>
                        <w:rPr>
                          <w:rFonts w:ascii="Cambria Math" w:hAnsi="Cambria Math" w:cs="Times New Roman"/>
                          <w:color w:val="auto"/>
                          <w:sz w:val="22"/>
                          <w:szCs w:val="20"/>
                        </w:rPr>
                      </m:ctrlPr>
                    </m:naryPr>
                    <m:sub>
                      <m:r>
                        <m:rPr>
                          <m:sty m:val="p"/>
                        </m:rPr>
                        <w:rPr>
                          <w:rFonts w:ascii="Cambria Math" w:hAnsi="Cambria Math" w:cs="Times New Roman"/>
                          <w:color w:val="auto"/>
                          <w:sz w:val="22"/>
                          <w:szCs w:val="20"/>
                        </w:rPr>
                        <m:t>i=1</m:t>
                      </m:r>
                    </m:sub>
                    <m:sup>
                      <m:r>
                        <m:rPr>
                          <m:sty m:val="p"/>
                        </m:rPr>
                        <w:rPr>
                          <w:rFonts w:ascii="Cambria Math" w:hAnsi="Cambria Math" w:cs="Times New Roman"/>
                          <w:color w:val="auto"/>
                          <w:sz w:val="22"/>
                          <w:szCs w:val="20"/>
                        </w:rPr>
                        <m:t>n</m:t>
                      </m:r>
                    </m:sup>
                    <m:e>
                      <m:sSub>
                        <m:sSubPr>
                          <m:ctrlPr>
                            <w:rPr>
                              <w:rFonts w:ascii="Cambria Math" w:hAnsi="Cambria Math" w:cs="Times New Roman"/>
                              <w:color w:val="auto"/>
                              <w:sz w:val="22"/>
                              <w:szCs w:val="20"/>
                            </w:rPr>
                          </m:ctrlPr>
                        </m:sSubPr>
                        <m:e>
                          <m:r>
                            <m:rPr>
                              <m:sty m:val="p"/>
                            </m:rPr>
                            <w:rPr>
                              <w:rFonts w:ascii="Cambria Math" w:hAnsi="Cambria Math" w:cs="Times New Roman"/>
                              <w:color w:val="auto"/>
                              <w:sz w:val="22"/>
                              <w:szCs w:val="20"/>
                            </w:rPr>
                            <m:t>T</m:t>
                          </m:r>
                        </m:e>
                        <m:sub>
                          <m:r>
                            <m:rPr>
                              <m:sty m:val="p"/>
                            </m:rPr>
                            <w:rPr>
                              <w:rFonts w:ascii="Cambria Math" w:hAnsi="Cambria Math" w:cs="Times New Roman"/>
                              <w:color w:val="auto"/>
                              <w:sz w:val="22"/>
                              <w:szCs w:val="20"/>
                            </w:rPr>
                            <m:t>i</m:t>
                          </m:r>
                        </m:sub>
                      </m:sSub>
                    </m:e>
                  </m:nary>
                </m:den>
              </m:f>
              <m:r>
                <m:rPr>
                  <m:sty m:val="p"/>
                </m:rPr>
                <w:rPr>
                  <w:rFonts w:ascii="Cambria Math" w:hAnsi="Cambria Math" w:cs="Times New Roman" w:hint="eastAsia"/>
                  <w:color w:val="auto"/>
                  <w:sz w:val="22"/>
                  <w:szCs w:val="20"/>
                </w:rPr>
                <m:t>×</m:t>
              </m:r>
              <m:r>
                <m:rPr>
                  <m:sty m:val="p"/>
                </m:rPr>
                <w:rPr>
                  <w:rFonts w:ascii="Cambria Math" w:hAnsi="Cambria Math" w:cs="Times New Roman"/>
                  <w:color w:val="auto"/>
                  <w:sz w:val="22"/>
                  <w:szCs w:val="20"/>
                </w:rPr>
                <m:t>100</m:t>
              </m:r>
            </m:oMath>
            <w:r w:rsidR="00992BD4">
              <w:rPr>
                <w:rFonts w:ascii="Times New Roman" w:hAnsi="Times New Roman" w:cs="Times New Roman"/>
                <w:color w:val="auto"/>
                <w:sz w:val="20"/>
                <w:szCs w:val="20"/>
                <w:lang w:val="ru-RU"/>
              </w:rPr>
              <w:t>,</w:t>
            </w:r>
          </w:p>
          <w:p w14:paraId="74438F34" w14:textId="77777777" w:rsidR="00372445" w:rsidRPr="005C643C" w:rsidRDefault="00372445" w:rsidP="00372445">
            <w:pPr>
              <w:jc w:val="both"/>
              <w:rPr>
                <w:rFonts w:ascii="Times New Roman" w:hAnsi="Times New Roman" w:cs="Times New Roman"/>
                <w:color w:val="auto"/>
                <w:sz w:val="22"/>
                <w:szCs w:val="22"/>
              </w:rPr>
            </w:pPr>
          </w:p>
          <w:p w14:paraId="5ED9C1FD" w14:textId="77777777" w:rsidR="00372445" w:rsidRPr="00FC69EE" w:rsidRDefault="00372445" w:rsidP="00372445">
            <w:pPr>
              <w:jc w:val="both"/>
              <w:rPr>
                <w:rFonts w:ascii="Times New Roman" w:hAnsi="Times New Roman" w:cs="Times New Roman"/>
                <w:color w:val="auto"/>
                <w:sz w:val="20"/>
                <w:szCs w:val="20"/>
              </w:rPr>
            </w:pPr>
            <w:r w:rsidRPr="00FC69EE">
              <w:rPr>
                <w:rFonts w:ascii="Times New Roman" w:hAnsi="Times New Roman" w:cs="Times New Roman"/>
                <w:color w:val="auto"/>
                <w:sz w:val="20"/>
                <w:szCs w:val="20"/>
              </w:rPr>
              <w:t xml:space="preserve">где: </w:t>
            </w:r>
          </w:p>
          <w:p w14:paraId="62F3E9BD" w14:textId="77777777" w:rsidR="00372445" w:rsidRPr="00FC69EE" w:rsidRDefault="00372445" w:rsidP="00372445">
            <w:pPr>
              <w:jc w:val="both"/>
              <w:rPr>
                <w:rFonts w:ascii="Times New Roman" w:hAnsi="Times New Roman" w:cs="Times New Roman"/>
                <w:color w:val="auto"/>
                <w:sz w:val="20"/>
                <w:szCs w:val="20"/>
              </w:rPr>
            </w:pPr>
            <w:r w:rsidRPr="00FC69EE">
              <w:rPr>
                <w:rFonts w:ascii="Times New Roman" w:hAnsi="Times New Roman" w:cs="Times New Roman"/>
                <w:color w:val="auto"/>
                <w:sz w:val="20"/>
                <w:szCs w:val="20"/>
                <w:lang w:val="en-US"/>
              </w:rPr>
              <w:t>S</w:t>
            </w:r>
            <w:r w:rsidRPr="00FC69EE">
              <w:rPr>
                <w:rFonts w:ascii="Times New Roman" w:hAnsi="Times New Roman" w:cs="Times New Roman"/>
                <w:color w:val="auto"/>
                <w:sz w:val="20"/>
                <w:szCs w:val="20"/>
              </w:rPr>
              <w:t xml:space="preserve"> – доля работников организаций, участвующих в создании центра, прошедших обучение по дополнительным профессиональным программам в соответствии с направлениями деятельности центра, процентов;</w:t>
            </w:r>
          </w:p>
          <w:p w14:paraId="425AE7E7" w14:textId="1C7C1A57" w:rsidR="00372445" w:rsidRPr="00FC69EE" w:rsidRDefault="00372445" w:rsidP="00372445">
            <w:pPr>
              <w:jc w:val="both"/>
              <w:rPr>
                <w:rFonts w:ascii="Times New Roman" w:hAnsi="Times New Roman" w:cs="Times New Roman"/>
                <w:color w:val="auto"/>
                <w:sz w:val="20"/>
                <w:szCs w:val="20"/>
              </w:rPr>
            </w:pPr>
            <w:r w:rsidRPr="00FC69EE">
              <w:rPr>
                <w:rFonts w:ascii="Times New Roman" w:hAnsi="Times New Roman" w:cs="Times New Roman"/>
                <w:color w:val="auto"/>
                <w:sz w:val="20"/>
                <w:szCs w:val="20"/>
              </w:rPr>
              <w:t xml:space="preserve">n – </w:t>
            </w:r>
            <w:r w:rsidR="00992BD4">
              <w:rPr>
                <w:rFonts w:ascii="Times New Roman" w:hAnsi="Times New Roman" w:cs="Times New Roman"/>
                <w:color w:val="auto"/>
                <w:sz w:val="20"/>
                <w:szCs w:val="20"/>
                <w:lang w:val="ru-RU"/>
              </w:rPr>
              <w:t>количество</w:t>
            </w:r>
            <w:r w:rsidRPr="00FC69EE">
              <w:rPr>
                <w:rFonts w:ascii="Times New Roman" w:hAnsi="Times New Roman" w:cs="Times New Roman"/>
                <w:color w:val="auto"/>
                <w:sz w:val="20"/>
                <w:szCs w:val="20"/>
              </w:rPr>
              <w:t xml:space="preserve"> участников центра;</w:t>
            </w:r>
          </w:p>
          <w:p w14:paraId="347F6681" w14:textId="600B2E08" w:rsidR="00372445" w:rsidRPr="00FC69EE" w:rsidRDefault="00372445" w:rsidP="00372445">
            <w:pPr>
              <w:jc w:val="both"/>
              <w:rPr>
                <w:rFonts w:ascii="Times New Roman" w:hAnsi="Times New Roman" w:cs="Times New Roman"/>
                <w:color w:val="auto"/>
                <w:sz w:val="20"/>
                <w:szCs w:val="20"/>
              </w:rPr>
            </w:pPr>
            <w:r w:rsidRPr="00FC69EE">
              <w:rPr>
                <w:rFonts w:ascii="Times New Roman" w:hAnsi="Times New Roman" w:cs="Times New Roman"/>
                <w:color w:val="auto"/>
                <w:sz w:val="20"/>
                <w:szCs w:val="20"/>
              </w:rPr>
              <w:t>Pi – численность работников организации</w:t>
            </w:r>
            <w:r w:rsidR="00992BD4">
              <w:rPr>
                <w:rFonts w:ascii="Times New Roman" w:hAnsi="Times New Roman" w:cs="Times New Roman"/>
                <w:color w:val="auto"/>
                <w:sz w:val="20"/>
                <w:szCs w:val="20"/>
                <w:lang w:val="ru-RU"/>
              </w:rPr>
              <w:t xml:space="preserve"> – </w:t>
            </w:r>
            <w:r w:rsidRPr="00FC69EE">
              <w:rPr>
                <w:rFonts w:ascii="Times New Roman" w:hAnsi="Times New Roman" w:cs="Times New Roman"/>
                <w:color w:val="auto"/>
                <w:sz w:val="20"/>
                <w:szCs w:val="20"/>
              </w:rPr>
              <w:t>участника центра, участвующих в</w:t>
            </w:r>
            <w:r w:rsidR="00CE7E0C">
              <w:rPr>
                <w:rFonts w:ascii="Times New Roman" w:hAnsi="Times New Roman" w:cs="Times New Roman"/>
                <w:color w:val="auto"/>
                <w:sz w:val="20"/>
                <w:szCs w:val="20"/>
                <w:lang w:val="ru-RU"/>
              </w:rPr>
              <w:t xml:space="preserve"> создании и</w:t>
            </w:r>
            <w:r w:rsidRPr="00FC69EE">
              <w:rPr>
                <w:rFonts w:ascii="Times New Roman" w:hAnsi="Times New Roman" w:cs="Times New Roman"/>
                <w:color w:val="auto"/>
                <w:sz w:val="20"/>
                <w:szCs w:val="20"/>
              </w:rPr>
              <w:t xml:space="preserve"> реализации программы деятельности центра, прошедших обучение по дополнительным профессиональным программам, человек; </w:t>
            </w:r>
          </w:p>
          <w:p w14:paraId="168C37AF" w14:textId="27F1CC1D" w:rsidR="00372445" w:rsidRDefault="00372445" w:rsidP="00372445">
            <w:pPr>
              <w:jc w:val="both"/>
              <w:rPr>
                <w:rFonts w:ascii="Times New Roman" w:hAnsi="Times New Roman" w:cs="Times New Roman"/>
                <w:color w:val="auto"/>
                <w:sz w:val="20"/>
                <w:szCs w:val="20"/>
              </w:rPr>
            </w:pPr>
            <w:r w:rsidRPr="00FC69EE">
              <w:rPr>
                <w:rFonts w:ascii="Times New Roman" w:hAnsi="Times New Roman" w:cs="Times New Roman"/>
                <w:color w:val="auto"/>
                <w:sz w:val="20"/>
                <w:szCs w:val="20"/>
              </w:rPr>
              <w:t>Тi – общая численность работников организации</w:t>
            </w:r>
            <w:r w:rsidR="00992BD4">
              <w:rPr>
                <w:rFonts w:ascii="Times New Roman" w:hAnsi="Times New Roman" w:cs="Times New Roman"/>
                <w:color w:val="auto"/>
                <w:sz w:val="20"/>
                <w:szCs w:val="20"/>
                <w:lang w:val="ru-RU"/>
              </w:rPr>
              <w:t xml:space="preserve"> – </w:t>
            </w:r>
            <w:r w:rsidRPr="00FC69EE">
              <w:rPr>
                <w:rFonts w:ascii="Times New Roman" w:hAnsi="Times New Roman" w:cs="Times New Roman"/>
                <w:color w:val="auto"/>
                <w:sz w:val="20"/>
                <w:szCs w:val="20"/>
              </w:rPr>
              <w:t>участника центра, участвующих в</w:t>
            </w:r>
            <w:r w:rsidR="00CE7E0C">
              <w:rPr>
                <w:rFonts w:ascii="Times New Roman" w:hAnsi="Times New Roman" w:cs="Times New Roman"/>
                <w:color w:val="auto"/>
                <w:sz w:val="20"/>
                <w:szCs w:val="20"/>
                <w:lang w:val="ru-RU"/>
              </w:rPr>
              <w:t xml:space="preserve"> создании и</w:t>
            </w:r>
            <w:r w:rsidRPr="00FC69EE">
              <w:rPr>
                <w:rFonts w:ascii="Times New Roman" w:hAnsi="Times New Roman" w:cs="Times New Roman"/>
                <w:color w:val="auto"/>
                <w:sz w:val="20"/>
                <w:szCs w:val="20"/>
              </w:rPr>
              <w:t xml:space="preserve"> реализации программы деятельности центра, человек.</w:t>
            </w:r>
          </w:p>
          <w:p w14:paraId="523C1210" w14:textId="02303AE6" w:rsidR="00372445" w:rsidRPr="00393D4E" w:rsidRDefault="00372445" w:rsidP="00372445">
            <w:pPr>
              <w:jc w:val="both"/>
              <w:rPr>
                <w:rFonts w:ascii="Times New Roman" w:hAnsi="Times New Roman" w:cs="Times New Roman"/>
                <w:color w:val="auto"/>
                <w:sz w:val="20"/>
                <w:szCs w:val="20"/>
              </w:rPr>
            </w:pPr>
            <w:r>
              <w:rPr>
                <w:rFonts w:ascii="Times New Roman" w:hAnsi="Times New Roman" w:cs="Times New Roman"/>
                <w:color w:val="auto"/>
                <w:sz w:val="20"/>
                <w:szCs w:val="20"/>
                <w:lang w:val="ru-RU"/>
              </w:rPr>
              <w:t>Источником информации является реестр работников, прошедших обучение</w:t>
            </w:r>
            <w:r w:rsidR="00CE7E0C">
              <w:rPr>
                <w:rFonts w:ascii="Times New Roman" w:hAnsi="Times New Roman" w:cs="Times New Roman"/>
                <w:color w:val="auto"/>
                <w:sz w:val="20"/>
                <w:szCs w:val="20"/>
                <w:lang w:val="ru-RU"/>
              </w:rPr>
              <w:t>.</w:t>
            </w:r>
          </w:p>
        </w:tc>
      </w:tr>
      <w:tr w:rsidR="00372445" w:rsidRPr="00AD0C4E" w14:paraId="157528B5" w14:textId="77777777" w:rsidTr="00F33A83">
        <w:trPr>
          <w:trHeight w:val="1154"/>
        </w:trPr>
        <w:tc>
          <w:tcPr>
            <w:tcW w:w="568" w:type="dxa"/>
          </w:tcPr>
          <w:p w14:paraId="4C8F8C4E" w14:textId="77777777" w:rsidR="00372445" w:rsidRPr="005C643C" w:rsidRDefault="00372445" w:rsidP="00372445">
            <w:pPr>
              <w:jc w:val="center"/>
              <w:rPr>
                <w:rFonts w:ascii="Times New Roman" w:hAnsi="Times New Roman" w:cs="Times New Roman"/>
                <w:bCs/>
                <w:color w:val="auto"/>
                <w:sz w:val="20"/>
                <w:szCs w:val="20"/>
              </w:rPr>
            </w:pPr>
            <w:r w:rsidRPr="005C643C">
              <w:rPr>
                <w:rFonts w:ascii="Times New Roman" w:hAnsi="Times New Roman" w:cs="Times New Roman"/>
                <w:bCs/>
                <w:color w:val="auto"/>
                <w:sz w:val="20"/>
                <w:szCs w:val="20"/>
              </w:rPr>
              <w:t>7</w:t>
            </w:r>
          </w:p>
        </w:tc>
        <w:tc>
          <w:tcPr>
            <w:tcW w:w="2934" w:type="dxa"/>
          </w:tcPr>
          <w:p w14:paraId="3A067396" w14:textId="77777777" w:rsidR="00372445" w:rsidRPr="005C643C" w:rsidRDefault="00372445" w:rsidP="00372445">
            <w:pPr>
              <w:rPr>
                <w:rFonts w:ascii="Times New Roman" w:hAnsi="Times New Roman" w:cs="Times New Roman"/>
                <w:b/>
                <w:bCs/>
                <w:color w:val="auto"/>
                <w:sz w:val="20"/>
                <w:szCs w:val="20"/>
              </w:rPr>
            </w:pPr>
            <w:r w:rsidRPr="005C643C">
              <w:rPr>
                <w:rFonts w:ascii="Times New Roman" w:hAnsi="Times New Roman" w:cs="Times New Roman"/>
                <w:color w:val="auto"/>
                <w:sz w:val="20"/>
                <w:szCs w:val="20"/>
              </w:rPr>
              <w:t>Количество иногородних обучающихся по образовательным программам высшего образования, прибывших из субъектов Российской Федерации, не участвующих в создании центра, а также иностранных обучающихся</w:t>
            </w:r>
          </w:p>
        </w:tc>
        <w:tc>
          <w:tcPr>
            <w:tcW w:w="1177" w:type="dxa"/>
          </w:tcPr>
          <w:p w14:paraId="248D26DF" w14:textId="77777777" w:rsidR="00372445" w:rsidRPr="005C643C" w:rsidRDefault="00372445" w:rsidP="00372445">
            <w:pPr>
              <w:jc w:val="center"/>
              <w:rPr>
                <w:rFonts w:ascii="Times New Roman" w:hAnsi="Times New Roman" w:cs="Times New Roman"/>
                <w:b/>
                <w:bCs/>
                <w:color w:val="auto"/>
                <w:sz w:val="20"/>
                <w:szCs w:val="20"/>
              </w:rPr>
            </w:pPr>
            <w:r w:rsidRPr="005C643C">
              <w:rPr>
                <w:rFonts w:ascii="Times New Roman" w:hAnsi="Times New Roman" w:cs="Times New Roman"/>
                <w:color w:val="auto"/>
                <w:sz w:val="20"/>
                <w:szCs w:val="20"/>
              </w:rPr>
              <w:t>человек</w:t>
            </w:r>
          </w:p>
        </w:tc>
        <w:tc>
          <w:tcPr>
            <w:tcW w:w="1559" w:type="dxa"/>
          </w:tcPr>
          <w:p w14:paraId="561909A2" w14:textId="77777777" w:rsidR="00372445" w:rsidRPr="005C643C" w:rsidRDefault="00372445" w:rsidP="00372445">
            <w:pPr>
              <w:jc w:val="center"/>
              <w:rPr>
                <w:rFonts w:ascii="Times New Roman" w:hAnsi="Times New Roman" w:cs="Times New Roman"/>
                <w:color w:val="auto"/>
                <w:sz w:val="20"/>
                <w:szCs w:val="20"/>
              </w:rPr>
            </w:pPr>
            <w:r w:rsidRPr="005C643C">
              <w:rPr>
                <w:rFonts w:ascii="Times New Roman" w:hAnsi="Times New Roman" w:cs="Times New Roman"/>
                <w:color w:val="auto"/>
                <w:sz w:val="20"/>
                <w:szCs w:val="20"/>
              </w:rPr>
              <w:t>По центру</w:t>
            </w:r>
          </w:p>
        </w:tc>
        <w:tc>
          <w:tcPr>
            <w:tcW w:w="9214" w:type="dxa"/>
          </w:tcPr>
          <w:p w14:paraId="199376C7" w14:textId="01AC6A1A" w:rsidR="00372445" w:rsidRPr="005C643C" w:rsidRDefault="00372445" w:rsidP="00372445">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Показатель рассчитывается только для образовательных организаций высшего образования – участников центра по состоянию на 1 октября отчетного года.</w:t>
            </w:r>
          </w:p>
          <w:p w14:paraId="49406B7C" w14:textId="77777777" w:rsidR="00372445" w:rsidRPr="005C643C" w:rsidRDefault="00372445" w:rsidP="00372445">
            <w:pPr>
              <w:jc w:val="both"/>
              <w:rPr>
                <w:rFonts w:ascii="Times New Roman" w:hAnsi="Times New Roman" w:cs="Times New Roman"/>
                <w:color w:val="auto"/>
                <w:sz w:val="20"/>
                <w:szCs w:val="20"/>
              </w:rPr>
            </w:pPr>
          </w:p>
          <w:p w14:paraId="476860EB" w14:textId="4FFA6FDA" w:rsidR="00372445" w:rsidRPr="005C643C" w:rsidRDefault="00372445" w:rsidP="005C643C">
            <w:pPr>
              <w:jc w:val="center"/>
              <w:rPr>
                <w:rFonts w:ascii="Times New Roman" w:hAnsi="Times New Roman" w:cs="Times New Roman"/>
                <w:color w:val="auto"/>
                <w:sz w:val="22"/>
                <w:szCs w:val="22"/>
                <w:lang w:val="ru-RU"/>
              </w:rPr>
            </w:pPr>
            <m:oMath>
              <m:r>
                <m:rPr>
                  <m:sty m:val="p"/>
                </m:rPr>
                <w:rPr>
                  <w:rFonts w:ascii="Cambria Math" w:hAnsi="Cambria Math" w:cs="Times New Roman"/>
                  <w:color w:val="auto"/>
                  <w:sz w:val="22"/>
                  <w:szCs w:val="22"/>
                </w:rPr>
                <m:t>N=</m:t>
              </m:r>
              <m:nary>
                <m:naryPr>
                  <m:chr m:val="∑"/>
                  <m:limLoc m:val="subSup"/>
                  <m:ctrlPr>
                    <w:rPr>
                      <w:rFonts w:ascii="Cambria Math" w:hAnsi="Cambria Math" w:cs="Times New Roman"/>
                      <w:color w:val="auto"/>
                      <w:sz w:val="22"/>
                      <w:szCs w:val="22"/>
                    </w:rPr>
                  </m:ctrlPr>
                </m:naryPr>
                <m:sub>
                  <m:r>
                    <m:rPr>
                      <m:sty m:val="p"/>
                    </m:rPr>
                    <w:rPr>
                      <w:rFonts w:ascii="Cambria Math" w:hAnsi="Cambria Math" w:cs="Times New Roman"/>
                      <w:color w:val="auto"/>
                      <w:sz w:val="22"/>
                      <w:szCs w:val="22"/>
                    </w:rPr>
                    <m:t>i=1</m:t>
                  </m:r>
                </m:sub>
                <m:sup>
                  <m:r>
                    <m:rPr>
                      <m:sty m:val="p"/>
                    </m:rPr>
                    <w:rPr>
                      <w:rFonts w:ascii="Cambria Math" w:hAnsi="Cambria Math" w:cs="Times New Roman"/>
                      <w:color w:val="auto"/>
                      <w:sz w:val="22"/>
                      <w:szCs w:val="22"/>
                    </w:rPr>
                    <m:t>n</m:t>
                  </m:r>
                </m:sup>
                <m:e>
                  <m:r>
                    <m:rPr>
                      <m:sty m:val="p"/>
                    </m:rPr>
                    <w:rPr>
                      <w:rFonts w:ascii="Cambria Math" w:hAnsi="Cambria Math" w:cs="Times New Roman"/>
                      <w:color w:val="auto"/>
                      <w:sz w:val="22"/>
                      <w:szCs w:val="22"/>
                    </w:rPr>
                    <m:t>(</m:t>
                  </m:r>
                  <m:sSub>
                    <m:sSubPr>
                      <m:ctrlPr>
                        <w:rPr>
                          <w:rFonts w:ascii="Cambria Math" w:hAnsi="Cambria Math" w:cs="Times New Roman"/>
                          <w:color w:val="auto"/>
                          <w:sz w:val="22"/>
                          <w:szCs w:val="22"/>
                        </w:rPr>
                      </m:ctrlPr>
                    </m:sSubPr>
                    <m:e>
                      <m:r>
                        <m:rPr>
                          <m:sty m:val="p"/>
                        </m:rPr>
                        <w:rPr>
                          <w:rFonts w:ascii="Cambria Math" w:hAnsi="Cambria Math" w:cs="Times New Roman"/>
                          <w:color w:val="auto"/>
                          <w:sz w:val="22"/>
                          <w:szCs w:val="22"/>
                        </w:rPr>
                        <m:t>I</m:t>
                      </m:r>
                    </m:e>
                    <m:sub>
                      <m:r>
                        <m:rPr>
                          <m:sty m:val="p"/>
                        </m:rPr>
                        <w:rPr>
                          <w:rFonts w:ascii="Cambria Math" w:hAnsi="Cambria Math" w:cs="Times New Roman"/>
                          <w:color w:val="auto"/>
                          <w:sz w:val="22"/>
                          <w:szCs w:val="22"/>
                        </w:rPr>
                        <m:t>i</m:t>
                      </m:r>
                    </m:sub>
                  </m:sSub>
                  <m:r>
                    <m:rPr>
                      <m:sty m:val="p"/>
                    </m:rPr>
                    <w:rPr>
                      <w:rFonts w:ascii="Cambria Math" w:hAnsi="Cambria Math" w:cs="Times New Roman"/>
                      <w:color w:val="auto"/>
                      <w:sz w:val="22"/>
                      <w:szCs w:val="22"/>
                    </w:rPr>
                    <m:t>+</m:t>
                  </m:r>
                  <m:sSub>
                    <m:sSubPr>
                      <m:ctrlPr>
                        <w:rPr>
                          <w:rFonts w:ascii="Cambria Math" w:hAnsi="Cambria Math" w:cs="Times New Roman"/>
                          <w:color w:val="auto"/>
                          <w:sz w:val="22"/>
                          <w:szCs w:val="22"/>
                        </w:rPr>
                      </m:ctrlPr>
                    </m:sSubPr>
                    <m:e>
                      <m:r>
                        <m:rPr>
                          <m:sty m:val="p"/>
                        </m:rPr>
                        <w:rPr>
                          <w:rFonts w:ascii="Cambria Math" w:hAnsi="Cambria Math" w:cs="Times New Roman"/>
                          <w:color w:val="auto"/>
                          <w:sz w:val="22"/>
                          <w:szCs w:val="22"/>
                        </w:rPr>
                        <m:t>F</m:t>
                      </m:r>
                    </m:e>
                    <m:sub>
                      <m:r>
                        <m:rPr>
                          <m:sty m:val="p"/>
                        </m:rPr>
                        <w:rPr>
                          <w:rFonts w:ascii="Cambria Math" w:hAnsi="Cambria Math" w:cs="Times New Roman"/>
                          <w:color w:val="auto"/>
                          <w:sz w:val="22"/>
                          <w:szCs w:val="22"/>
                        </w:rPr>
                        <m:t>i</m:t>
                      </m:r>
                    </m:sub>
                  </m:sSub>
                  <m:r>
                    <w:rPr>
                      <w:rFonts w:ascii="Cambria Math" w:hAnsi="Cambria Math" w:cs="Times New Roman"/>
                      <w:color w:val="auto"/>
                      <w:sz w:val="22"/>
                      <w:szCs w:val="22"/>
                    </w:rPr>
                    <m:t>)</m:t>
                  </m:r>
                </m:e>
              </m:nary>
            </m:oMath>
            <w:r w:rsidR="00992BD4" w:rsidRPr="005C643C">
              <w:rPr>
                <w:rFonts w:ascii="Times New Roman" w:hAnsi="Times New Roman" w:cs="Times New Roman"/>
                <w:color w:val="auto"/>
                <w:sz w:val="22"/>
                <w:szCs w:val="22"/>
                <w:lang w:val="ru-RU"/>
              </w:rPr>
              <w:t>,</w:t>
            </w:r>
          </w:p>
          <w:p w14:paraId="0A5AEE4B" w14:textId="77777777" w:rsidR="00372445" w:rsidRPr="005C643C" w:rsidRDefault="00372445" w:rsidP="00372445">
            <w:pPr>
              <w:jc w:val="both"/>
              <w:rPr>
                <w:rFonts w:ascii="Times New Roman" w:hAnsi="Times New Roman" w:cs="Times New Roman"/>
                <w:color w:val="auto"/>
                <w:sz w:val="20"/>
                <w:szCs w:val="20"/>
              </w:rPr>
            </w:pPr>
          </w:p>
          <w:p w14:paraId="53E0AC89" w14:textId="77777777" w:rsidR="00372445" w:rsidRPr="005C643C" w:rsidRDefault="00372445" w:rsidP="00372445">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 xml:space="preserve">где: </w:t>
            </w:r>
          </w:p>
          <w:p w14:paraId="6D47E9BF" w14:textId="77777777" w:rsidR="00372445" w:rsidRPr="005C643C" w:rsidRDefault="00372445" w:rsidP="00372445">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N – количество иногородних обучающихся по образовательным программам высшего образования, прибывших из субъектов Российской Федерации, не участвующих в создании центра, а также иностранных обучающихся, человек.</w:t>
            </w:r>
          </w:p>
          <w:p w14:paraId="7ADF2664" w14:textId="77777777" w:rsidR="00372445" w:rsidRPr="005C643C" w:rsidRDefault="00372445" w:rsidP="00372445">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lastRenderedPageBreak/>
              <w:t xml:space="preserve">n – количество участников центра; </w:t>
            </w:r>
          </w:p>
          <w:p w14:paraId="5DD0BAA5" w14:textId="32F312F0" w:rsidR="00372445" w:rsidRPr="005C643C" w:rsidRDefault="00372445" w:rsidP="00372445">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Ii – количес</w:t>
            </w:r>
            <w:r w:rsidRPr="001A4ED4">
              <w:rPr>
                <w:rFonts w:ascii="Times New Roman" w:hAnsi="Times New Roman" w:cs="Times New Roman"/>
                <w:color w:val="auto"/>
                <w:sz w:val="20"/>
                <w:szCs w:val="20"/>
              </w:rPr>
              <w:t>тво иного</w:t>
            </w:r>
            <w:r>
              <w:rPr>
                <w:rFonts w:ascii="Times New Roman" w:hAnsi="Times New Roman" w:cs="Times New Roman"/>
                <w:color w:val="auto"/>
                <w:sz w:val="20"/>
                <w:szCs w:val="20"/>
              </w:rPr>
              <w:t>родних студентов образовательной организации</w:t>
            </w:r>
            <w:r w:rsidRPr="001A4ED4">
              <w:rPr>
                <w:rFonts w:ascii="Times New Roman" w:hAnsi="Times New Roman" w:cs="Times New Roman"/>
                <w:color w:val="auto"/>
                <w:sz w:val="20"/>
                <w:szCs w:val="20"/>
              </w:rPr>
              <w:t xml:space="preserve"> высшего образования </w:t>
            </w:r>
            <w:r>
              <w:rPr>
                <w:rFonts w:ascii="Times New Roman" w:hAnsi="Times New Roman" w:cs="Times New Roman"/>
                <w:color w:val="auto"/>
                <w:sz w:val="20"/>
                <w:szCs w:val="20"/>
              </w:rPr>
              <w:t>– участника</w:t>
            </w:r>
            <w:r w:rsidRPr="001A4ED4">
              <w:rPr>
                <w:rFonts w:ascii="Times New Roman" w:hAnsi="Times New Roman" w:cs="Times New Roman"/>
                <w:color w:val="auto"/>
                <w:sz w:val="20"/>
                <w:szCs w:val="20"/>
              </w:rPr>
              <w:t xml:space="preserve"> </w:t>
            </w:r>
            <w:r>
              <w:rPr>
                <w:rFonts w:ascii="Times New Roman" w:hAnsi="Times New Roman" w:cs="Times New Roman"/>
                <w:color w:val="auto"/>
                <w:sz w:val="20"/>
                <w:szCs w:val="20"/>
                <w:lang w:val="ru-RU"/>
              </w:rPr>
              <w:t>центра</w:t>
            </w:r>
            <w:r w:rsidRPr="005C643C">
              <w:rPr>
                <w:rFonts w:ascii="Times New Roman" w:hAnsi="Times New Roman" w:cs="Times New Roman"/>
                <w:color w:val="auto"/>
                <w:sz w:val="20"/>
                <w:szCs w:val="20"/>
              </w:rPr>
              <w:t>, обучающихся по образовательным программам высшего образования, прибывших из субъектов Российской Федерации, не участвующих в создании центра, человек;</w:t>
            </w:r>
          </w:p>
          <w:p w14:paraId="2B953092" w14:textId="0F502C2D" w:rsidR="00372445" w:rsidRPr="005C643C" w:rsidRDefault="00372445" w:rsidP="00372445">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Fi – количество иностранных студентов</w:t>
            </w:r>
            <w:r>
              <w:t xml:space="preserve"> </w:t>
            </w:r>
            <w:r w:rsidRPr="001A4ED4">
              <w:rPr>
                <w:rFonts w:ascii="Times New Roman" w:hAnsi="Times New Roman" w:cs="Times New Roman"/>
                <w:color w:val="auto"/>
                <w:sz w:val="20"/>
                <w:szCs w:val="20"/>
              </w:rPr>
              <w:t>образовательной организации высшего образования – участника центра</w:t>
            </w:r>
            <w:r w:rsidRPr="005C643C">
              <w:rPr>
                <w:rFonts w:ascii="Times New Roman" w:hAnsi="Times New Roman" w:cs="Times New Roman"/>
                <w:color w:val="auto"/>
                <w:sz w:val="20"/>
                <w:szCs w:val="20"/>
              </w:rPr>
              <w:t>, обучающихся по образовательным программам высшего образования, человек</w:t>
            </w:r>
            <w:r w:rsidR="00335257">
              <w:rPr>
                <w:rFonts w:ascii="Times New Roman" w:hAnsi="Times New Roman" w:cs="Times New Roman"/>
                <w:color w:val="auto"/>
                <w:sz w:val="20"/>
                <w:szCs w:val="20"/>
                <w:lang w:val="ru-RU"/>
              </w:rPr>
              <w:t>.</w:t>
            </w:r>
          </w:p>
        </w:tc>
      </w:tr>
      <w:tr w:rsidR="00372445" w:rsidRPr="00AD0C4E" w14:paraId="1BE1F5AF" w14:textId="77777777" w:rsidTr="005C643C">
        <w:trPr>
          <w:trHeight w:val="1316"/>
        </w:trPr>
        <w:tc>
          <w:tcPr>
            <w:tcW w:w="568" w:type="dxa"/>
          </w:tcPr>
          <w:p w14:paraId="4AA76F29" w14:textId="77777777" w:rsidR="00372445" w:rsidRPr="005C643C" w:rsidRDefault="00372445" w:rsidP="00372445">
            <w:pPr>
              <w:jc w:val="center"/>
              <w:rPr>
                <w:rFonts w:ascii="Times New Roman" w:hAnsi="Times New Roman" w:cs="Times New Roman"/>
                <w:bCs/>
                <w:color w:val="auto"/>
                <w:sz w:val="20"/>
                <w:szCs w:val="20"/>
              </w:rPr>
            </w:pPr>
            <w:r w:rsidRPr="005C643C">
              <w:rPr>
                <w:rFonts w:ascii="Times New Roman" w:hAnsi="Times New Roman" w:cs="Times New Roman"/>
                <w:bCs/>
                <w:color w:val="auto"/>
                <w:sz w:val="20"/>
                <w:szCs w:val="20"/>
              </w:rPr>
              <w:lastRenderedPageBreak/>
              <w:t>8</w:t>
            </w:r>
          </w:p>
        </w:tc>
        <w:tc>
          <w:tcPr>
            <w:tcW w:w="2934" w:type="dxa"/>
          </w:tcPr>
          <w:p w14:paraId="146055B5" w14:textId="77777777" w:rsidR="00372445" w:rsidRPr="005C643C" w:rsidRDefault="00372445" w:rsidP="00372445">
            <w:pPr>
              <w:rPr>
                <w:rFonts w:ascii="Times New Roman" w:hAnsi="Times New Roman" w:cs="Times New Roman"/>
                <w:bCs/>
                <w:color w:val="auto"/>
                <w:sz w:val="20"/>
                <w:szCs w:val="20"/>
              </w:rPr>
            </w:pPr>
            <w:r w:rsidRPr="005C643C">
              <w:rPr>
                <w:rFonts w:ascii="Times New Roman" w:hAnsi="Times New Roman" w:cs="Times New Roman"/>
                <w:bCs/>
                <w:color w:val="auto"/>
                <w:sz w:val="20"/>
                <w:szCs w:val="20"/>
              </w:rPr>
              <w:t>Количество лиц, завершивших обучение в центрах развития компетенций руководителей научных, научно-технических проектов и лабораторий в интересах развития региона</w:t>
            </w:r>
          </w:p>
        </w:tc>
        <w:tc>
          <w:tcPr>
            <w:tcW w:w="1177" w:type="dxa"/>
          </w:tcPr>
          <w:p w14:paraId="4EC4C41D" w14:textId="77777777" w:rsidR="00372445" w:rsidRPr="005C643C" w:rsidRDefault="00372445" w:rsidP="00372445">
            <w:pPr>
              <w:jc w:val="center"/>
              <w:rPr>
                <w:rFonts w:ascii="Times New Roman" w:hAnsi="Times New Roman" w:cs="Times New Roman"/>
                <w:bCs/>
                <w:color w:val="auto"/>
                <w:sz w:val="20"/>
                <w:szCs w:val="20"/>
              </w:rPr>
            </w:pPr>
            <w:r w:rsidRPr="005C643C">
              <w:rPr>
                <w:rFonts w:ascii="Times New Roman" w:hAnsi="Times New Roman" w:cs="Times New Roman"/>
                <w:bCs/>
                <w:color w:val="auto"/>
                <w:sz w:val="20"/>
                <w:szCs w:val="20"/>
              </w:rPr>
              <w:t>человек</w:t>
            </w:r>
          </w:p>
        </w:tc>
        <w:tc>
          <w:tcPr>
            <w:tcW w:w="1559" w:type="dxa"/>
          </w:tcPr>
          <w:p w14:paraId="6DA471B0" w14:textId="77777777" w:rsidR="00372445" w:rsidRPr="005C643C" w:rsidRDefault="00372445" w:rsidP="00372445">
            <w:pPr>
              <w:jc w:val="center"/>
              <w:rPr>
                <w:rFonts w:ascii="Times New Roman" w:hAnsi="Times New Roman" w:cs="Times New Roman"/>
                <w:color w:val="auto"/>
                <w:sz w:val="20"/>
                <w:szCs w:val="20"/>
              </w:rPr>
            </w:pPr>
            <w:r w:rsidRPr="005C643C">
              <w:rPr>
                <w:rFonts w:ascii="Times New Roman" w:hAnsi="Times New Roman" w:cs="Times New Roman"/>
                <w:color w:val="auto"/>
                <w:sz w:val="20"/>
                <w:szCs w:val="20"/>
              </w:rPr>
              <w:t>Прогнозные значения по центру</w:t>
            </w:r>
          </w:p>
        </w:tc>
        <w:tc>
          <w:tcPr>
            <w:tcW w:w="9214" w:type="dxa"/>
          </w:tcPr>
          <w:p w14:paraId="58AA4F04" w14:textId="77777777" w:rsidR="00372445" w:rsidRPr="005C643C" w:rsidRDefault="00372445" w:rsidP="00372445">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Указывается количество лиц, завершивших обучение в центрах развития компетенций руководителей научных, научно-технических проектов и лабораторий, созданных при научно-образовательных центрах мирового уровня, вне зависимости от типа образовательной программы, срока обучения.</w:t>
            </w:r>
          </w:p>
          <w:p w14:paraId="18A643D1" w14:textId="77777777" w:rsidR="00372445" w:rsidRDefault="00372445" w:rsidP="00372445">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 xml:space="preserve">Подтверждением завершения обучения является документ установленного образца. </w:t>
            </w:r>
          </w:p>
          <w:p w14:paraId="3D8469F7" w14:textId="11BB6AAF" w:rsidR="00372445" w:rsidRPr="005C643C" w:rsidRDefault="00372445" w:rsidP="00372445">
            <w:pPr>
              <w:jc w:val="both"/>
              <w:rPr>
                <w:rFonts w:ascii="Times New Roman" w:hAnsi="Times New Roman" w:cs="Times New Roman"/>
                <w:color w:val="auto"/>
                <w:sz w:val="20"/>
                <w:szCs w:val="20"/>
              </w:rPr>
            </w:pPr>
            <w:r w:rsidRPr="00AE0FC9">
              <w:rPr>
                <w:rFonts w:ascii="Times New Roman" w:hAnsi="Times New Roman" w:cs="Times New Roman"/>
                <w:color w:val="auto"/>
                <w:sz w:val="20"/>
                <w:szCs w:val="20"/>
              </w:rPr>
              <w:t>Источником инфор</w:t>
            </w:r>
            <w:r>
              <w:rPr>
                <w:rFonts w:ascii="Times New Roman" w:hAnsi="Times New Roman" w:cs="Times New Roman"/>
                <w:color w:val="auto"/>
                <w:sz w:val="20"/>
                <w:szCs w:val="20"/>
              </w:rPr>
              <w:t>мации является реестр лиц, завершивших</w:t>
            </w:r>
            <w:r w:rsidRPr="00AE0FC9">
              <w:rPr>
                <w:rFonts w:ascii="Times New Roman" w:hAnsi="Times New Roman" w:cs="Times New Roman"/>
                <w:color w:val="auto"/>
                <w:sz w:val="20"/>
                <w:szCs w:val="20"/>
              </w:rPr>
              <w:t xml:space="preserve"> обучение</w:t>
            </w:r>
            <w:r w:rsidR="00335257">
              <w:rPr>
                <w:rFonts w:ascii="Times New Roman" w:hAnsi="Times New Roman" w:cs="Times New Roman"/>
                <w:color w:val="auto"/>
                <w:sz w:val="20"/>
                <w:szCs w:val="20"/>
                <w:lang w:val="ru-RU"/>
              </w:rPr>
              <w:t>.</w:t>
            </w:r>
          </w:p>
        </w:tc>
      </w:tr>
      <w:tr w:rsidR="00372445" w:rsidRPr="00AD0C4E" w14:paraId="03718ED5" w14:textId="77777777" w:rsidTr="005C643C">
        <w:trPr>
          <w:trHeight w:val="2259"/>
        </w:trPr>
        <w:tc>
          <w:tcPr>
            <w:tcW w:w="568" w:type="dxa"/>
          </w:tcPr>
          <w:p w14:paraId="469B02F4" w14:textId="77777777" w:rsidR="00372445" w:rsidRPr="005C643C" w:rsidRDefault="00372445" w:rsidP="00372445">
            <w:pPr>
              <w:jc w:val="center"/>
              <w:rPr>
                <w:rFonts w:ascii="Times New Roman" w:hAnsi="Times New Roman" w:cs="Times New Roman"/>
                <w:bCs/>
                <w:color w:val="auto"/>
                <w:sz w:val="20"/>
                <w:szCs w:val="20"/>
              </w:rPr>
            </w:pPr>
            <w:r w:rsidRPr="005C643C">
              <w:rPr>
                <w:rFonts w:ascii="Times New Roman" w:hAnsi="Times New Roman" w:cs="Times New Roman"/>
                <w:bCs/>
                <w:color w:val="auto"/>
                <w:sz w:val="20"/>
                <w:szCs w:val="20"/>
              </w:rPr>
              <w:t>9</w:t>
            </w:r>
          </w:p>
        </w:tc>
        <w:tc>
          <w:tcPr>
            <w:tcW w:w="2934" w:type="dxa"/>
          </w:tcPr>
          <w:p w14:paraId="43CD3650" w14:textId="77777777" w:rsidR="00372445" w:rsidRPr="005C643C" w:rsidRDefault="00372445" w:rsidP="00372445">
            <w:pPr>
              <w:rPr>
                <w:rFonts w:ascii="Times New Roman" w:hAnsi="Times New Roman" w:cs="Times New Roman"/>
                <w:bCs/>
                <w:color w:val="auto"/>
                <w:sz w:val="20"/>
                <w:szCs w:val="20"/>
              </w:rPr>
            </w:pPr>
            <w:r w:rsidRPr="005C643C">
              <w:rPr>
                <w:rFonts w:ascii="Times New Roman" w:hAnsi="Times New Roman" w:cs="Times New Roman"/>
                <w:color w:val="auto"/>
                <w:sz w:val="20"/>
                <w:szCs w:val="20"/>
              </w:rPr>
              <w:t>Доля новой и усовершенствованной высокотехнологичной продукции в общем объеме отгруженной продукции</w:t>
            </w:r>
          </w:p>
        </w:tc>
        <w:tc>
          <w:tcPr>
            <w:tcW w:w="1177" w:type="dxa"/>
          </w:tcPr>
          <w:p w14:paraId="32A97594" w14:textId="77777777" w:rsidR="00372445" w:rsidRPr="005C643C" w:rsidRDefault="00372445" w:rsidP="00372445">
            <w:pPr>
              <w:jc w:val="center"/>
              <w:rPr>
                <w:rFonts w:ascii="Times New Roman" w:hAnsi="Times New Roman" w:cs="Times New Roman"/>
                <w:bCs/>
                <w:color w:val="auto"/>
                <w:sz w:val="20"/>
                <w:szCs w:val="20"/>
              </w:rPr>
            </w:pPr>
            <w:r w:rsidRPr="005C643C">
              <w:rPr>
                <w:rFonts w:ascii="Times New Roman" w:hAnsi="Times New Roman" w:cs="Times New Roman"/>
                <w:bCs/>
                <w:color w:val="auto"/>
                <w:sz w:val="20"/>
                <w:szCs w:val="20"/>
              </w:rPr>
              <w:t>процентов</w:t>
            </w:r>
          </w:p>
        </w:tc>
        <w:tc>
          <w:tcPr>
            <w:tcW w:w="1559" w:type="dxa"/>
          </w:tcPr>
          <w:p w14:paraId="2A10726D" w14:textId="77777777" w:rsidR="00372445" w:rsidRPr="005C643C" w:rsidRDefault="00372445" w:rsidP="00372445">
            <w:pPr>
              <w:jc w:val="center"/>
              <w:rPr>
                <w:rFonts w:ascii="Times New Roman" w:hAnsi="Times New Roman" w:cs="Times New Roman"/>
                <w:color w:val="auto"/>
                <w:sz w:val="20"/>
                <w:szCs w:val="20"/>
              </w:rPr>
            </w:pPr>
            <w:r w:rsidRPr="005C643C">
              <w:rPr>
                <w:rFonts w:ascii="Times New Roman" w:hAnsi="Times New Roman" w:cs="Times New Roman"/>
                <w:color w:val="auto"/>
                <w:sz w:val="20"/>
                <w:szCs w:val="20"/>
              </w:rPr>
              <w:t>По направлениям деятельности центра</w:t>
            </w:r>
          </w:p>
        </w:tc>
        <w:tc>
          <w:tcPr>
            <w:tcW w:w="9214" w:type="dxa"/>
          </w:tcPr>
          <w:p w14:paraId="54029A43" w14:textId="1D64A76F" w:rsidR="00372445" w:rsidRPr="005C643C" w:rsidRDefault="00372445" w:rsidP="00372445">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 xml:space="preserve">К подвергавшимся усовершенствованию относятся товары, работы, услуги, уже выпускаемые в организации, но в отношении которых применены/использованы новые или технологически значительно усовершенствованные способы производства или методы передачи продуктов, предполагающие применение нового производственного оборудования и/или программного обеспечения, новых технологий производства, новых методов организации производственного процесса или их совокупности. Примерами новых производственных методов являются запуск нового автоматизированного оборудования на производственной линии или систем компьютерного проектирования для разработки продукции, установка оборудования для удаления из воды агрессивных газов в процессе очистки технических вод, внедрение системы ультразвукового контроля за дефектами, позволяющей снизить долю брака на финальной стадии производства, переоборудование станции смешения мазутов за счет установки оборудования с повышенной надежностью, установка и запуск новой модели трубонарезного станка и фрезерного центра взамен устаревшей, обеспечивающих повышение точности и скорости обработки, улучшение рецептуры молочной глазури, обеспечивающей снижение расхода сахара при сохранении вкусовых свойств, внедрение этапа термической обработки на линии протяжного обжига, что привело к улучшению качества, в том числе прочностных свойств, продукции, переход на систему автоматизированного проектирования.  </w:t>
            </w:r>
          </w:p>
          <w:p w14:paraId="02E4CDF1" w14:textId="23045D5D" w:rsidR="00372445" w:rsidRPr="005C643C" w:rsidRDefault="00372445" w:rsidP="00372445">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 xml:space="preserve">Критерии отнесения продукции к высокотехнологичной установлены в </w:t>
            </w:r>
            <w:r w:rsidR="009A6DA1">
              <w:rPr>
                <w:rFonts w:ascii="Times New Roman" w:hAnsi="Times New Roman" w:cs="Times New Roman"/>
                <w:color w:val="auto"/>
                <w:sz w:val="20"/>
                <w:szCs w:val="20"/>
                <w:lang w:val="ru-RU"/>
              </w:rPr>
              <w:t>п</w:t>
            </w:r>
            <w:r w:rsidRPr="005C643C">
              <w:rPr>
                <w:rFonts w:ascii="Times New Roman" w:hAnsi="Times New Roman" w:cs="Times New Roman"/>
                <w:color w:val="auto"/>
                <w:sz w:val="20"/>
                <w:szCs w:val="20"/>
              </w:rPr>
              <w:t>риказе Минобрнауки России от 1</w:t>
            </w:r>
            <w:r w:rsidR="009A6DA1">
              <w:rPr>
                <w:rFonts w:ascii="Times New Roman" w:hAnsi="Times New Roman" w:cs="Times New Roman"/>
                <w:color w:val="auto"/>
                <w:sz w:val="20"/>
                <w:szCs w:val="20"/>
                <w:lang w:val="ru-RU"/>
              </w:rPr>
              <w:t xml:space="preserve"> ноября </w:t>
            </w:r>
            <w:r w:rsidRPr="005C643C">
              <w:rPr>
                <w:rFonts w:ascii="Times New Roman" w:hAnsi="Times New Roman" w:cs="Times New Roman"/>
                <w:color w:val="auto"/>
                <w:sz w:val="20"/>
                <w:szCs w:val="20"/>
              </w:rPr>
              <w:t xml:space="preserve">2012 </w:t>
            </w:r>
            <w:r w:rsidR="009A6DA1">
              <w:rPr>
                <w:rFonts w:ascii="Times New Roman" w:hAnsi="Times New Roman" w:cs="Times New Roman"/>
                <w:color w:val="auto"/>
                <w:sz w:val="20"/>
                <w:szCs w:val="20"/>
                <w:lang w:val="ru-RU"/>
              </w:rPr>
              <w:t xml:space="preserve">г. </w:t>
            </w:r>
            <w:r w:rsidRPr="005C643C">
              <w:rPr>
                <w:rFonts w:ascii="Times New Roman" w:hAnsi="Times New Roman" w:cs="Times New Roman"/>
                <w:color w:val="auto"/>
                <w:sz w:val="20"/>
                <w:szCs w:val="20"/>
              </w:rPr>
              <w:t>№</w:t>
            </w:r>
            <w:r w:rsidR="009A6DA1">
              <w:rPr>
                <w:rFonts w:ascii="Times New Roman" w:hAnsi="Times New Roman" w:cs="Times New Roman"/>
                <w:color w:val="auto"/>
                <w:sz w:val="20"/>
                <w:szCs w:val="20"/>
                <w:lang w:val="ru-RU"/>
              </w:rPr>
              <w:t xml:space="preserve"> </w:t>
            </w:r>
            <w:r w:rsidRPr="005C643C">
              <w:rPr>
                <w:rFonts w:ascii="Times New Roman" w:hAnsi="Times New Roman" w:cs="Times New Roman"/>
                <w:color w:val="auto"/>
                <w:sz w:val="20"/>
                <w:szCs w:val="20"/>
              </w:rPr>
              <w:t>881 «Об утверждении критериев отнесения товаров, работ, услуг к инновационной и высокотехнологичной продукции для целей формирования плана закупки такой продукции». Перечень высокотехнологичной продукции определен в соответствии с приказом Минпромторга от 23</w:t>
            </w:r>
            <w:r w:rsidR="009A6DA1">
              <w:rPr>
                <w:rFonts w:ascii="Times New Roman" w:hAnsi="Times New Roman" w:cs="Times New Roman"/>
                <w:color w:val="auto"/>
                <w:sz w:val="20"/>
                <w:szCs w:val="20"/>
                <w:lang w:val="ru-RU"/>
              </w:rPr>
              <w:t xml:space="preserve"> июня </w:t>
            </w:r>
            <w:r w:rsidRPr="005C643C">
              <w:rPr>
                <w:rFonts w:ascii="Times New Roman" w:hAnsi="Times New Roman" w:cs="Times New Roman"/>
                <w:color w:val="auto"/>
                <w:sz w:val="20"/>
                <w:szCs w:val="20"/>
              </w:rPr>
              <w:t>2017</w:t>
            </w:r>
            <w:r w:rsidR="009A6DA1">
              <w:rPr>
                <w:rFonts w:ascii="Times New Roman" w:hAnsi="Times New Roman" w:cs="Times New Roman"/>
                <w:color w:val="auto"/>
                <w:sz w:val="20"/>
                <w:szCs w:val="20"/>
                <w:lang w:val="ru-RU"/>
              </w:rPr>
              <w:t> г.</w:t>
            </w:r>
            <w:r w:rsidRPr="005C643C">
              <w:rPr>
                <w:rFonts w:ascii="Times New Roman" w:hAnsi="Times New Roman" w:cs="Times New Roman"/>
                <w:color w:val="auto"/>
                <w:sz w:val="20"/>
                <w:szCs w:val="20"/>
              </w:rPr>
              <w:t xml:space="preserve"> №</w:t>
            </w:r>
            <w:r w:rsidR="009A6DA1">
              <w:rPr>
                <w:rFonts w:ascii="Times New Roman" w:hAnsi="Times New Roman" w:cs="Times New Roman"/>
                <w:color w:val="auto"/>
                <w:sz w:val="20"/>
                <w:szCs w:val="20"/>
                <w:lang w:val="ru-RU"/>
              </w:rPr>
              <w:t> </w:t>
            </w:r>
            <w:r w:rsidRPr="005C643C">
              <w:rPr>
                <w:rFonts w:ascii="Times New Roman" w:hAnsi="Times New Roman" w:cs="Times New Roman"/>
                <w:color w:val="auto"/>
                <w:sz w:val="20"/>
                <w:szCs w:val="20"/>
              </w:rPr>
              <w:t xml:space="preserve">1993 «Об утверждении Перечня высокотехнологичной продукции, работ и услуг с учетом приоритетных направлений модернизации </w:t>
            </w:r>
            <w:r w:rsidR="009A6DA1">
              <w:rPr>
                <w:rFonts w:ascii="Times New Roman" w:hAnsi="Times New Roman" w:cs="Times New Roman"/>
                <w:color w:val="auto"/>
                <w:sz w:val="20"/>
                <w:szCs w:val="20"/>
                <w:lang w:val="ru-RU"/>
              </w:rPr>
              <w:t>р</w:t>
            </w:r>
            <w:r w:rsidRPr="005C643C">
              <w:rPr>
                <w:rFonts w:ascii="Times New Roman" w:hAnsi="Times New Roman" w:cs="Times New Roman"/>
                <w:color w:val="auto"/>
                <w:sz w:val="20"/>
                <w:szCs w:val="20"/>
              </w:rPr>
              <w:t xml:space="preserve">оссийской экономики и перечня высокотехнологичной продукции». </w:t>
            </w:r>
          </w:p>
          <w:p w14:paraId="1EBD429C" w14:textId="77777777" w:rsidR="00372445" w:rsidRPr="005C643C" w:rsidRDefault="00372445" w:rsidP="00372445">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 xml:space="preserve">Объем отгруженной продукции представляет собой стоимость продукции собственного производства, фактически отгруженной (переданной) в отчетном периоде потребителям (включая продукцию, сданную по акту заказчику на месте), выполненные работы и услуги, принятые заказчиком, независимо от того, поступили деньги на счет производителя или нет. </w:t>
            </w:r>
          </w:p>
          <w:p w14:paraId="5DB12D05" w14:textId="77777777" w:rsidR="00372445" w:rsidRPr="005C643C" w:rsidRDefault="00372445" w:rsidP="00372445">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Показатель рассчитывается по формуле:</w:t>
            </w:r>
          </w:p>
          <w:p w14:paraId="7118FB32" w14:textId="797E8A01" w:rsidR="00372445" w:rsidRPr="005C643C" w:rsidRDefault="00372445" w:rsidP="00372445">
            <w:pPr>
              <w:jc w:val="both"/>
              <w:rPr>
                <w:rFonts w:ascii="Times New Roman" w:hAnsi="Times New Roman" w:cs="Times New Roman"/>
                <w:color w:val="auto"/>
                <w:sz w:val="20"/>
                <w:szCs w:val="20"/>
              </w:rPr>
            </w:pPr>
          </w:p>
          <w:p w14:paraId="666999F5" w14:textId="4015EEBF" w:rsidR="00372445" w:rsidRPr="005C643C" w:rsidRDefault="00372445" w:rsidP="005C643C">
            <w:pPr>
              <w:jc w:val="center"/>
              <w:rPr>
                <w:rFonts w:ascii="Times New Roman" w:hAnsi="Times New Roman" w:cs="Times New Roman"/>
                <w:color w:val="auto"/>
                <w:sz w:val="22"/>
                <w:szCs w:val="22"/>
                <w:lang w:val="ru-RU"/>
              </w:rPr>
            </w:pPr>
            <m:oMath>
              <m:r>
                <m:rPr>
                  <m:sty m:val="p"/>
                </m:rPr>
                <w:rPr>
                  <w:rFonts w:ascii="Cambria Math" w:hAnsi="Cambria Math" w:cs="Times New Roman"/>
                  <w:color w:val="auto"/>
                  <w:sz w:val="22"/>
                  <w:szCs w:val="22"/>
                </w:rPr>
                <w:lastRenderedPageBreak/>
                <m:t>S=</m:t>
              </m:r>
              <m:f>
                <m:fPr>
                  <m:ctrlPr>
                    <w:rPr>
                      <w:rFonts w:ascii="Cambria Math" w:hAnsi="Cambria Math" w:cs="Times New Roman"/>
                      <w:color w:val="auto"/>
                      <w:sz w:val="22"/>
                      <w:szCs w:val="22"/>
                    </w:rPr>
                  </m:ctrlPr>
                </m:fPr>
                <m:num>
                  <m:nary>
                    <m:naryPr>
                      <m:chr m:val="∑"/>
                      <m:limLoc m:val="undOvr"/>
                      <m:ctrlPr>
                        <w:rPr>
                          <w:rFonts w:ascii="Cambria Math" w:hAnsi="Cambria Math" w:cs="Times New Roman"/>
                          <w:color w:val="auto"/>
                          <w:sz w:val="22"/>
                          <w:szCs w:val="22"/>
                        </w:rPr>
                      </m:ctrlPr>
                    </m:naryPr>
                    <m:sub>
                      <m:r>
                        <m:rPr>
                          <m:sty m:val="p"/>
                        </m:rPr>
                        <w:rPr>
                          <w:rFonts w:ascii="Cambria Math" w:hAnsi="Cambria Math" w:cs="Times New Roman"/>
                          <w:color w:val="auto"/>
                          <w:sz w:val="22"/>
                          <w:szCs w:val="22"/>
                        </w:rPr>
                        <m:t>i=1</m:t>
                      </m:r>
                    </m:sub>
                    <m:sup>
                      <m:r>
                        <m:rPr>
                          <m:sty m:val="p"/>
                        </m:rPr>
                        <w:rPr>
                          <w:rFonts w:ascii="Cambria Math" w:hAnsi="Cambria Math" w:cs="Times New Roman"/>
                          <w:color w:val="auto"/>
                          <w:sz w:val="22"/>
                          <w:szCs w:val="22"/>
                        </w:rPr>
                        <m:t>n</m:t>
                      </m:r>
                    </m:sup>
                    <m:e>
                      <m:sSub>
                        <m:sSubPr>
                          <m:ctrlPr>
                            <w:rPr>
                              <w:rFonts w:ascii="Cambria Math" w:hAnsi="Cambria Math" w:cs="Times New Roman"/>
                              <w:color w:val="auto"/>
                              <w:sz w:val="22"/>
                              <w:szCs w:val="22"/>
                            </w:rPr>
                          </m:ctrlPr>
                        </m:sSubPr>
                        <m:e>
                          <m:r>
                            <m:rPr>
                              <m:sty m:val="p"/>
                            </m:rPr>
                            <w:rPr>
                              <w:rFonts w:ascii="Cambria Math" w:hAnsi="Cambria Math" w:cs="Times New Roman"/>
                              <w:color w:val="auto"/>
                              <w:sz w:val="22"/>
                              <w:szCs w:val="22"/>
                            </w:rPr>
                            <m:t>H</m:t>
                          </m:r>
                        </m:e>
                        <m:sub>
                          <m:r>
                            <m:rPr>
                              <m:sty m:val="p"/>
                            </m:rPr>
                            <w:rPr>
                              <w:rFonts w:ascii="Cambria Math" w:hAnsi="Cambria Math" w:cs="Times New Roman"/>
                              <w:color w:val="auto"/>
                              <w:sz w:val="22"/>
                              <w:szCs w:val="22"/>
                            </w:rPr>
                            <m:t>i</m:t>
                          </m:r>
                        </m:sub>
                      </m:sSub>
                    </m:e>
                  </m:nary>
                </m:num>
                <m:den>
                  <m:nary>
                    <m:naryPr>
                      <m:chr m:val="∑"/>
                      <m:limLoc m:val="undOvr"/>
                      <m:ctrlPr>
                        <w:rPr>
                          <w:rFonts w:ascii="Cambria Math" w:hAnsi="Cambria Math" w:cs="Times New Roman"/>
                          <w:color w:val="auto"/>
                          <w:sz w:val="22"/>
                          <w:szCs w:val="22"/>
                        </w:rPr>
                      </m:ctrlPr>
                    </m:naryPr>
                    <m:sub>
                      <m:r>
                        <m:rPr>
                          <m:sty m:val="p"/>
                        </m:rPr>
                        <w:rPr>
                          <w:rFonts w:ascii="Cambria Math" w:hAnsi="Cambria Math" w:cs="Times New Roman"/>
                          <w:color w:val="auto"/>
                          <w:sz w:val="22"/>
                          <w:szCs w:val="22"/>
                        </w:rPr>
                        <m:t>i=1</m:t>
                      </m:r>
                    </m:sub>
                    <m:sup>
                      <m:r>
                        <m:rPr>
                          <m:sty m:val="p"/>
                        </m:rPr>
                        <w:rPr>
                          <w:rFonts w:ascii="Cambria Math" w:hAnsi="Cambria Math" w:cs="Times New Roman"/>
                          <w:color w:val="auto"/>
                          <w:sz w:val="22"/>
                          <w:szCs w:val="22"/>
                        </w:rPr>
                        <m:t>n</m:t>
                      </m:r>
                    </m:sup>
                    <m:e>
                      <m:sSub>
                        <m:sSubPr>
                          <m:ctrlPr>
                            <w:rPr>
                              <w:rFonts w:ascii="Cambria Math" w:hAnsi="Cambria Math" w:cs="Times New Roman"/>
                              <w:color w:val="auto"/>
                              <w:sz w:val="22"/>
                              <w:szCs w:val="22"/>
                            </w:rPr>
                          </m:ctrlPr>
                        </m:sSubPr>
                        <m:e>
                          <m:r>
                            <m:rPr>
                              <m:sty m:val="p"/>
                            </m:rPr>
                            <w:rPr>
                              <w:rFonts w:ascii="Cambria Math" w:hAnsi="Cambria Math" w:cs="Times New Roman"/>
                              <w:color w:val="auto"/>
                              <w:sz w:val="22"/>
                              <w:szCs w:val="22"/>
                            </w:rPr>
                            <m:t>V</m:t>
                          </m:r>
                        </m:e>
                        <m:sub>
                          <m:r>
                            <m:rPr>
                              <m:sty m:val="p"/>
                            </m:rPr>
                            <w:rPr>
                              <w:rFonts w:ascii="Cambria Math" w:hAnsi="Cambria Math" w:cs="Times New Roman"/>
                              <w:color w:val="auto"/>
                              <w:sz w:val="22"/>
                              <w:szCs w:val="22"/>
                            </w:rPr>
                            <m:t>i</m:t>
                          </m:r>
                        </m:sub>
                      </m:sSub>
                    </m:e>
                  </m:nary>
                </m:den>
              </m:f>
              <m:r>
                <m:rPr>
                  <m:sty m:val="p"/>
                </m:rPr>
                <w:rPr>
                  <w:rFonts w:ascii="Cambria Math" w:hAnsi="Cambria Math" w:cs="Times New Roman" w:hint="eastAsia"/>
                  <w:color w:val="auto"/>
                  <w:sz w:val="22"/>
                  <w:szCs w:val="22"/>
                </w:rPr>
                <m:t>×</m:t>
              </m:r>
              <m:r>
                <m:rPr>
                  <m:sty m:val="p"/>
                </m:rPr>
                <w:rPr>
                  <w:rFonts w:ascii="Cambria Math" w:hAnsi="Cambria Math" w:cs="Times New Roman"/>
                  <w:color w:val="auto"/>
                  <w:sz w:val="22"/>
                  <w:szCs w:val="22"/>
                </w:rPr>
                <m:t>100</m:t>
              </m:r>
            </m:oMath>
            <w:r w:rsidR="009A6DA1" w:rsidRPr="005C643C">
              <w:rPr>
                <w:rFonts w:ascii="Times New Roman" w:hAnsi="Times New Roman" w:cs="Times New Roman"/>
                <w:color w:val="auto"/>
                <w:sz w:val="22"/>
                <w:szCs w:val="22"/>
                <w:lang w:val="ru-RU"/>
              </w:rPr>
              <w:t>,</w:t>
            </w:r>
          </w:p>
          <w:p w14:paraId="7C444250" w14:textId="77777777" w:rsidR="00372445" w:rsidRPr="005C643C" w:rsidRDefault="00372445" w:rsidP="00372445">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где:</w:t>
            </w:r>
          </w:p>
          <w:p w14:paraId="61B0EFFF" w14:textId="77777777" w:rsidR="00372445" w:rsidRPr="005C643C" w:rsidRDefault="00372445" w:rsidP="00372445">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lang w:val="en-US"/>
              </w:rPr>
              <w:t>S</w:t>
            </w:r>
            <w:r w:rsidRPr="005C643C">
              <w:rPr>
                <w:rFonts w:ascii="Times New Roman" w:hAnsi="Times New Roman" w:cs="Times New Roman"/>
                <w:color w:val="auto"/>
                <w:sz w:val="20"/>
                <w:szCs w:val="20"/>
              </w:rPr>
              <w:t xml:space="preserve"> – доля новой и усовершенствованной высокотехнологичной продукции в общем объеме отгруженной продукции, процентов;</w:t>
            </w:r>
          </w:p>
          <w:p w14:paraId="5BF3EA11" w14:textId="77777777" w:rsidR="00372445" w:rsidRPr="005C643C" w:rsidRDefault="00372445" w:rsidP="00372445">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n – количество участников центра;</w:t>
            </w:r>
          </w:p>
          <w:p w14:paraId="3767859D" w14:textId="77777777" w:rsidR="00372445" w:rsidRPr="005C643C" w:rsidRDefault="00372445" w:rsidP="00372445">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 xml:space="preserve">Hi – объем отгруженной новой и усовершенствованной высокотехнологичной продукции участником центра, тысяч рублей; </w:t>
            </w:r>
          </w:p>
          <w:p w14:paraId="197DA00B" w14:textId="068144AC" w:rsidR="00372445" w:rsidRPr="005C643C" w:rsidRDefault="00372445" w:rsidP="00372445">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Vi – объем отгруженной продукции участником центра, тысяч рублей</w:t>
            </w:r>
            <w:r w:rsidR="00335257">
              <w:rPr>
                <w:rFonts w:ascii="Times New Roman" w:hAnsi="Times New Roman" w:cs="Times New Roman"/>
                <w:color w:val="auto"/>
                <w:sz w:val="20"/>
                <w:szCs w:val="20"/>
                <w:lang w:val="ru-RU"/>
              </w:rPr>
              <w:t>.</w:t>
            </w:r>
            <w:r w:rsidRPr="005C643C">
              <w:rPr>
                <w:rFonts w:ascii="Times New Roman" w:hAnsi="Times New Roman" w:cs="Times New Roman"/>
                <w:color w:val="auto"/>
                <w:sz w:val="20"/>
                <w:szCs w:val="20"/>
              </w:rPr>
              <w:t xml:space="preserve"> </w:t>
            </w:r>
          </w:p>
        </w:tc>
      </w:tr>
      <w:tr w:rsidR="00372445" w:rsidRPr="00AD0C4E" w14:paraId="7236A3C9" w14:textId="77777777" w:rsidTr="005C643C">
        <w:trPr>
          <w:trHeight w:val="982"/>
        </w:trPr>
        <w:tc>
          <w:tcPr>
            <w:tcW w:w="568" w:type="dxa"/>
          </w:tcPr>
          <w:p w14:paraId="1FDFFAF3" w14:textId="181B7408" w:rsidR="00372445" w:rsidRPr="005C643C" w:rsidRDefault="00372445" w:rsidP="00372445">
            <w:pPr>
              <w:jc w:val="center"/>
              <w:rPr>
                <w:rFonts w:ascii="Times New Roman" w:hAnsi="Times New Roman" w:cs="Times New Roman"/>
                <w:bCs/>
                <w:color w:val="auto"/>
                <w:sz w:val="20"/>
                <w:szCs w:val="20"/>
              </w:rPr>
            </w:pPr>
            <w:r w:rsidRPr="005C643C">
              <w:rPr>
                <w:rFonts w:ascii="Times New Roman" w:hAnsi="Times New Roman" w:cs="Times New Roman"/>
                <w:bCs/>
                <w:color w:val="auto"/>
                <w:sz w:val="20"/>
                <w:szCs w:val="20"/>
              </w:rPr>
              <w:lastRenderedPageBreak/>
              <w:t>10</w:t>
            </w:r>
          </w:p>
        </w:tc>
        <w:tc>
          <w:tcPr>
            <w:tcW w:w="2934" w:type="dxa"/>
          </w:tcPr>
          <w:p w14:paraId="6EAB11C5" w14:textId="703F195D" w:rsidR="00372445" w:rsidRPr="005C643C" w:rsidRDefault="00372445" w:rsidP="00372445">
            <w:pPr>
              <w:rPr>
                <w:rFonts w:ascii="Times New Roman" w:hAnsi="Times New Roman" w:cs="Times New Roman"/>
                <w:color w:val="auto"/>
                <w:sz w:val="20"/>
                <w:szCs w:val="20"/>
              </w:rPr>
            </w:pPr>
            <w:r w:rsidRPr="005C643C">
              <w:rPr>
                <w:rFonts w:ascii="Times New Roman" w:hAnsi="Times New Roman" w:cs="Times New Roman"/>
                <w:color w:val="auto"/>
                <w:sz w:val="20"/>
                <w:szCs w:val="20"/>
              </w:rPr>
              <w:t>Техническая вооруженность сектора исследований и разработок (балансовая стоимость машин и оборудования в расчете на одного исследователя)</w:t>
            </w:r>
          </w:p>
        </w:tc>
        <w:tc>
          <w:tcPr>
            <w:tcW w:w="1177" w:type="dxa"/>
          </w:tcPr>
          <w:p w14:paraId="3FBD0969" w14:textId="424A91C7" w:rsidR="00372445" w:rsidRPr="005C643C" w:rsidRDefault="00372445" w:rsidP="00372445">
            <w:pPr>
              <w:jc w:val="center"/>
              <w:rPr>
                <w:rFonts w:ascii="Times New Roman" w:hAnsi="Times New Roman" w:cs="Times New Roman"/>
                <w:bCs/>
                <w:color w:val="auto"/>
                <w:sz w:val="20"/>
                <w:szCs w:val="20"/>
              </w:rPr>
            </w:pPr>
            <w:r w:rsidRPr="005C643C">
              <w:rPr>
                <w:rFonts w:ascii="Times New Roman" w:hAnsi="Times New Roman" w:cs="Times New Roman"/>
                <w:bCs/>
                <w:color w:val="auto"/>
                <w:sz w:val="20"/>
                <w:szCs w:val="20"/>
              </w:rPr>
              <w:t>тыс.</w:t>
            </w:r>
            <w:r w:rsidR="009A6DA1">
              <w:rPr>
                <w:rFonts w:ascii="Times New Roman" w:hAnsi="Times New Roman" w:cs="Times New Roman"/>
                <w:bCs/>
                <w:color w:val="auto"/>
                <w:sz w:val="20"/>
                <w:szCs w:val="20"/>
                <w:lang w:val="ru-RU"/>
              </w:rPr>
              <w:t xml:space="preserve"> </w:t>
            </w:r>
            <w:r w:rsidRPr="005C643C">
              <w:rPr>
                <w:rFonts w:ascii="Times New Roman" w:hAnsi="Times New Roman" w:cs="Times New Roman"/>
                <w:bCs/>
                <w:color w:val="auto"/>
                <w:sz w:val="20"/>
                <w:szCs w:val="20"/>
              </w:rPr>
              <w:t>руб./</w:t>
            </w:r>
          </w:p>
          <w:p w14:paraId="33D59612" w14:textId="521EC81A" w:rsidR="00372445" w:rsidRPr="005C643C" w:rsidRDefault="00372445" w:rsidP="00372445">
            <w:pPr>
              <w:jc w:val="center"/>
              <w:rPr>
                <w:rFonts w:ascii="Times New Roman" w:hAnsi="Times New Roman" w:cs="Times New Roman"/>
                <w:bCs/>
                <w:color w:val="auto"/>
                <w:sz w:val="20"/>
                <w:szCs w:val="20"/>
              </w:rPr>
            </w:pPr>
            <w:r w:rsidRPr="005C643C">
              <w:rPr>
                <w:rFonts w:ascii="Times New Roman" w:hAnsi="Times New Roman" w:cs="Times New Roman"/>
                <w:bCs/>
                <w:color w:val="auto"/>
                <w:sz w:val="20"/>
                <w:szCs w:val="20"/>
              </w:rPr>
              <w:t>человек</w:t>
            </w:r>
          </w:p>
        </w:tc>
        <w:tc>
          <w:tcPr>
            <w:tcW w:w="1559" w:type="dxa"/>
          </w:tcPr>
          <w:p w14:paraId="23EB12C6" w14:textId="01EF67D0" w:rsidR="00372445" w:rsidRPr="005C643C" w:rsidRDefault="00372445" w:rsidP="00372445">
            <w:pPr>
              <w:jc w:val="center"/>
              <w:rPr>
                <w:rFonts w:ascii="Times New Roman" w:hAnsi="Times New Roman" w:cs="Times New Roman"/>
                <w:color w:val="auto"/>
                <w:sz w:val="20"/>
                <w:szCs w:val="20"/>
              </w:rPr>
            </w:pPr>
            <w:r w:rsidRPr="005C643C">
              <w:rPr>
                <w:rFonts w:ascii="Times New Roman" w:hAnsi="Times New Roman" w:cs="Times New Roman"/>
                <w:color w:val="auto"/>
                <w:sz w:val="20"/>
                <w:szCs w:val="20"/>
              </w:rPr>
              <w:t>По центру</w:t>
            </w:r>
          </w:p>
        </w:tc>
        <w:tc>
          <w:tcPr>
            <w:tcW w:w="9214" w:type="dxa"/>
          </w:tcPr>
          <w:p w14:paraId="586E4C49" w14:textId="76CDF146" w:rsidR="00372445" w:rsidRPr="005C643C" w:rsidRDefault="00372445" w:rsidP="00372445">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 xml:space="preserve">Показатель рассчитывается в соответствии с Приложением 3 «Методика расчета показателя "Техническая вооруженность сектора исследований и разработок (балансовая стоимость машин и оборудования в расчете на одного исследователя)"» </w:t>
            </w:r>
            <w:r w:rsidR="009A6DA1">
              <w:rPr>
                <w:rFonts w:ascii="Times New Roman" w:hAnsi="Times New Roman" w:cs="Times New Roman"/>
                <w:color w:val="auto"/>
                <w:sz w:val="20"/>
                <w:szCs w:val="20"/>
                <w:lang w:val="ru-RU"/>
              </w:rPr>
              <w:t>п</w:t>
            </w:r>
            <w:r w:rsidRPr="005C643C">
              <w:rPr>
                <w:rFonts w:ascii="Times New Roman" w:hAnsi="Times New Roman" w:cs="Times New Roman"/>
                <w:color w:val="auto"/>
                <w:sz w:val="20"/>
                <w:szCs w:val="20"/>
              </w:rPr>
              <w:t>риказа Росстата от 28</w:t>
            </w:r>
            <w:r w:rsidR="009A6DA1">
              <w:rPr>
                <w:rFonts w:ascii="Times New Roman" w:hAnsi="Times New Roman" w:cs="Times New Roman"/>
                <w:color w:val="auto"/>
                <w:sz w:val="20"/>
                <w:szCs w:val="20"/>
                <w:lang w:val="ru-RU"/>
              </w:rPr>
              <w:t xml:space="preserve"> июня </w:t>
            </w:r>
            <w:r w:rsidRPr="005C643C">
              <w:rPr>
                <w:rFonts w:ascii="Times New Roman" w:hAnsi="Times New Roman" w:cs="Times New Roman"/>
                <w:color w:val="auto"/>
                <w:sz w:val="20"/>
                <w:szCs w:val="20"/>
              </w:rPr>
              <w:t xml:space="preserve">2019 </w:t>
            </w:r>
            <w:r w:rsidR="009A6DA1">
              <w:rPr>
                <w:rFonts w:ascii="Times New Roman" w:hAnsi="Times New Roman" w:cs="Times New Roman"/>
                <w:color w:val="auto"/>
                <w:sz w:val="20"/>
                <w:szCs w:val="20"/>
                <w:lang w:val="ru-RU"/>
              </w:rPr>
              <w:t xml:space="preserve">г. </w:t>
            </w:r>
            <w:r w:rsidRPr="005C643C">
              <w:rPr>
                <w:rFonts w:ascii="Times New Roman" w:hAnsi="Times New Roman" w:cs="Times New Roman"/>
                <w:color w:val="auto"/>
                <w:sz w:val="20"/>
                <w:szCs w:val="20"/>
              </w:rPr>
              <w:t>№ 363.</w:t>
            </w:r>
          </w:p>
          <w:p w14:paraId="1A716F6E" w14:textId="55AE0DC7" w:rsidR="00372445" w:rsidRPr="005C643C" w:rsidRDefault="00372445" w:rsidP="00372445">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 xml:space="preserve">Балансовая стоимость машин и оборудования </w:t>
            </w:r>
            <w:r w:rsidR="009A6DA1">
              <w:rPr>
                <w:rFonts w:ascii="Times New Roman" w:hAnsi="Times New Roman" w:cs="Times New Roman"/>
                <w:color w:val="auto"/>
                <w:sz w:val="20"/>
                <w:szCs w:val="20"/>
                <w:lang w:val="ru-RU"/>
              </w:rPr>
              <w:t>–</w:t>
            </w:r>
            <w:r w:rsidRPr="005C643C">
              <w:rPr>
                <w:rFonts w:ascii="Times New Roman" w:hAnsi="Times New Roman" w:cs="Times New Roman"/>
                <w:color w:val="auto"/>
                <w:sz w:val="20"/>
                <w:szCs w:val="20"/>
              </w:rPr>
              <w:t xml:space="preserve"> среднегодовая полная учетная стоимость машин и оборудования в возрасте до 5 лет, используемого для проведения научных исследований и разработок. </w:t>
            </w:r>
          </w:p>
          <w:p w14:paraId="0CCC9074" w14:textId="1153752B" w:rsidR="00372445" w:rsidRPr="005C643C" w:rsidRDefault="00372445" w:rsidP="00372445">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 xml:space="preserve">Исследователи </w:t>
            </w:r>
            <w:r w:rsidR="009A6DA1">
              <w:rPr>
                <w:rFonts w:ascii="Times New Roman" w:hAnsi="Times New Roman" w:cs="Times New Roman"/>
                <w:color w:val="auto"/>
                <w:sz w:val="20"/>
                <w:szCs w:val="20"/>
                <w:lang w:val="ru-RU"/>
              </w:rPr>
              <w:t>–</w:t>
            </w:r>
            <w:r w:rsidRPr="005C643C">
              <w:rPr>
                <w:rFonts w:ascii="Times New Roman" w:hAnsi="Times New Roman" w:cs="Times New Roman"/>
                <w:color w:val="auto"/>
                <w:sz w:val="20"/>
                <w:szCs w:val="20"/>
              </w:rPr>
              <w:t xml:space="preserve"> работники, профессионально занимающиеся научными исследованиями и разработками и непосредственно осуществляющие создание новых знаний, продуктов, процессов, методов и систем, а также управление указанными видами деятельности. </w:t>
            </w:r>
          </w:p>
          <w:p w14:paraId="1ECE5C2E" w14:textId="49C2BF59" w:rsidR="00372445" w:rsidRPr="005C643C" w:rsidRDefault="00372445" w:rsidP="00372445">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 xml:space="preserve">Численность исследователей в эквиваленте полной занятости отражает объем трудозатрат, выраженный суммой долей времени, фактически затраченного исследователями на выполнение научных исследований и разработок. Примером расчета численности работников в эквиваленте полной занятости могут служить указания по заполнению формы № ВПО-1, утвержденные </w:t>
            </w:r>
            <w:r w:rsidR="009A6DA1">
              <w:rPr>
                <w:rFonts w:ascii="Times New Roman" w:hAnsi="Times New Roman" w:cs="Times New Roman"/>
                <w:color w:val="auto"/>
                <w:sz w:val="20"/>
                <w:szCs w:val="20"/>
                <w:lang w:val="ru-RU"/>
              </w:rPr>
              <w:t>п</w:t>
            </w:r>
            <w:r w:rsidRPr="005C643C">
              <w:rPr>
                <w:rFonts w:ascii="Times New Roman" w:hAnsi="Times New Roman" w:cs="Times New Roman"/>
                <w:color w:val="auto"/>
                <w:sz w:val="20"/>
                <w:szCs w:val="20"/>
              </w:rPr>
              <w:t>риказом Росстата от 15 августа 2017 г. № 535.</w:t>
            </w:r>
          </w:p>
          <w:p w14:paraId="6DB3005D" w14:textId="77777777" w:rsidR="00372445" w:rsidRPr="005C643C" w:rsidRDefault="00372445" w:rsidP="00372445">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 xml:space="preserve">Показатель рассчитывается как отношение среднегодовой полной учетной стоимости машин и оборудования в возрасте до 5 лет к общей численности исследователей в эквиваленте полной занятости. </w:t>
            </w:r>
          </w:p>
          <w:p w14:paraId="39432E37" w14:textId="2C417939" w:rsidR="00372445" w:rsidRPr="005C643C" w:rsidRDefault="00372445" w:rsidP="00372445">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Показа</w:t>
            </w:r>
            <w:r w:rsidRPr="00372445">
              <w:rPr>
                <w:rFonts w:ascii="Times New Roman" w:hAnsi="Times New Roman" w:cs="Times New Roman"/>
                <w:color w:val="auto"/>
                <w:sz w:val="20"/>
                <w:szCs w:val="20"/>
              </w:rPr>
              <w:t>тель рассчитывается по формуле:</w:t>
            </w:r>
          </w:p>
          <w:p w14:paraId="6150B611" w14:textId="7465153E" w:rsidR="00372445" w:rsidRPr="005C643C" w:rsidRDefault="00372445" w:rsidP="005C643C">
            <w:pPr>
              <w:jc w:val="center"/>
              <w:rPr>
                <w:rFonts w:ascii="Times New Roman" w:hAnsi="Times New Roman" w:cs="Times New Roman"/>
                <w:color w:val="auto"/>
                <w:sz w:val="22"/>
                <w:szCs w:val="22"/>
                <w:lang w:val="ru-RU"/>
              </w:rPr>
            </w:pPr>
            <m:oMath>
              <m:r>
                <m:rPr>
                  <m:sty m:val="p"/>
                </m:rPr>
                <w:rPr>
                  <w:rFonts w:ascii="Cambria Math" w:hAnsi="Cambria Math" w:cs="Times New Roman"/>
                  <w:color w:val="auto"/>
                  <w:sz w:val="22"/>
                  <w:szCs w:val="22"/>
                </w:rPr>
                <m:t>TB=</m:t>
              </m:r>
              <m:f>
                <m:fPr>
                  <m:ctrlPr>
                    <w:rPr>
                      <w:rFonts w:ascii="Cambria Math" w:hAnsi="Cambria Math" w:cs="Times New Roman"/>
                      <w:color w:val="auto"/>
                      <w:sz w:val="22"/>
                      <w:szCs w:val="22"/>
                    </w:rPr>
                  </m:ctrlPr>
                </m:fPr>
                <m:num>
                  <m:nary>
                    <m:naryPr>
                      <m:chr m:val="∑"/>
                      <m:limLoc m:val="undOvr"/>
                      <m:ctrlPr>
                        <w:rPr>
                          <w:rFonts w:ascii="Cambria Math" w:hAnsi="Cambria Math" w:cs="Times New Roman"/>
                          <w:color w:val="auto"/>
                          <w:sz w:val="22"/>
                          <w:szCs w:val="22"/>
                        </w:rPr>
                      </m:ctrlPr>
                    </m:naryPr>
                    <m:sub>
                      <m:r>
                        <m:rPr>
                          <m:sty m:val="p"/>
                        </m:rPr>
                        <w:rPr>
                          <w:rFonts w:ascii="Cambria Math" w:hAnsi="Cambria Math" w:cs="Times New Roman"/>
                          <w:color w:val="auto"/>
                          <w:sz w:val="22"/>
                          <w:szCs w:val="22"/>
                        </w:rPr>
                        <m:t>i=1</m:t>
                      </m:r>
                    </m:sub>
                    <m:sup>
                      <m:r>
                        <m:rPr>
                          <m:sty m:val="p"/>
                        </m:rPr>
                        <w:rPr>
                          <w:rFonts w:ascii="Cambria Math" w:hAnsi="Cambria Math" w:cs="Times New Roman"/>
                          <w:color w:val="auto"/>
                          <w:sz w:val="22"/>
                          <w:szCs w:val="22"/>
                        </w:rPr>
                        <m:t>n</m:t>
                      </m:r>
                    </m:sup>
                    <m:e>
                      <m:sSub>
                        <m:sSubPr>
                          <m:ctrlPr>
                            <w:rPr>
                              <w:rFonts w:ascii="Cambria Math" w:hAnsi="Cambria Math" w:cs="Times New Roman"/>
                              <w:color w:val="auto"/>
                              <w:sz w:val="22"/>
                              <w:szCs w:val="22"/>
                            </w:rPr>
                          </m:ctrlPr>
                        </m:sSubPr>
                        <m:e>
                          <m:r>
                            <m:rPr>
                              <m:sty m:val="p"/>
                            </m:rPr>
                            <w:rPr>
                              <w:rFonts w:ascii="Cambria Math" w:hAnsi="Cambria Math" w:cs="Times New Roman"/>
                              <w:color w:val="auto"/>
                              <w:sz w:val="22"/>
                              <w:szCs w:val="22"/>
                            </w:rPr>
                            <m:t>S</m:t>
                          </m:r>
                        </m:e>
                        <m:sub>
                          <m:r>
                            <m:rPr>
                              <m:sty m:val="p"/>
                            </m:rPr>
                            <w:rPr>
                              <w:rFonts w:ascii="Cambria Math" w:hAnsi="Cambria Math" w:cs="Times New Roman"/>
                              <w:color w:val="auto"/>
                              <w:sz w:val="22"/>
                              <w:szCs w:val="22"/>
                            </w:rPr>
                            <m:t>m5</m:t>
                          </m:r>
                        </m:sub>
                      </m:sSub>
                    </m:e>
                  </m:nary>
                </m:num>
                <m:den>
                  <m:nary>
                    <m:naryPr>
                      <m:chr m:val="∑"/>
                      <m:limLoc m:val="undOvr"/>
                      <m:ctrlPr>
                        <w:rPr>
                          <w:rFonts w:ascii="Cambria Math" w:hAnsi="Cambria Math" w:cs="Times New Roman"/>
                          <w:color w:val="auto"/>
                          <w:sz w:val="22"/>
                          <w:szCs w:val="22"/>
                        </w:rPr>
                      </m:ctrlPr>
                    </m:naryPr>
                    <m:sub>
                      <m:r>
                        <m:rPr>
                          <m:sty m:val="p"/>
                        </m:rPr>
                        <w:rPr>
                          <w:rFonts w:ascii="Cambria Math" w:hAnsi="Cambria Math" w:cs="Times New Roman"/>
                          <w:color w:val="auto"/>
                          <w:sz w:val="22"/>
                          <w:szCs w:val="22"/>
                        </w:rPr>
                        <m:t>i=1</m:t>
                      </m:r>
                    </m:sub>
                    <m:sup>
                      <m:r>
                        <m:rPr>
                          <m:sty m:val="p"/>
                        </m:rPr>
                        <w:rPr>
                          <w:rFonts w:ascii="Cambria Math" w:hAnsi="Cambria Math" w:cs="Times New Roman"/>
                          <w:color w:val="auto"/>
                          <w:sz w:val="22"/>
                          <w:szCs w:val="22"/>
                        </w:rPr>
                        <m:t>n</m:t>
                      </m:r>
                    </m:sup>
                    <m:e>
                      <m:sSub>
                        <m:sSubPr>
                          <m:ctrlPr>
                            <w:rPr>
                              <w:rFonts w:ascii="Cambria Math" w:hAnsi="Cambria Math" w:cs="Times New Roman"/>
                              <w:color w:val="auto"/>
                              <w:sz w:val="22"/>
                              <w:szCs w:val="22"/>
                            </w:rPr>
                          </m:ctrlPr>
                        </m:sSubPr>
                        <m:e>
                          <m:r>
                            <m:rPr>
                              <m:sty m:val="p"/>
                            </m:rPr>
                            <w:rPr>
                              <w:rFonts w:ascii="Cambria Math" w:hAnsi="Cambria Math" w:cs="Times New Roman"/>
                              <w:color w:val="auto"/>
                              <w:sz w:val="22"/>
                              <w:szCs w:val="22"/>
                            </w:rPr>
                            <m:t>Isl</m:t>
                          </m:r>
                        </m:e>
                        <m:sub>
                          <m:r>
                            <m:rPr>
                              <m:sty m:val="p"/>
                            </m:rPr>
                            <w:rPr>
                              <w:rFonts w:ascii="Cambria Math" w:hAnsi="Cambria Math" w:cs="Times New Roman"/>
                              <w:color w:val="auto"/>
                              <w:sz w:val="22"/>
                              <w:szCs w:val="22"/>
                            </w:rPr>
                            <m:t>ob</m:t>
                          </m:r>
                        </m:sub>
                      </m:sSub>
                    </m:e>
                  </m:nary>
                </m:den>
              </m:f>
            </m:oMath>
            <w:r w:rsidR="009A6DA1" w:rsidRPr="005C643C">
              <w:rPr>
                <w:rFonts w:ascii="Times New Roman" w:hAnsi="Times New Roman" w:cs="Times New Roman"/>
                <w:color w:val="auto"/>
                <w:sz w:val="22"/>
                <w:szCs w:val="22"/>
                <w:lang w:val="ru-RU"/>
              </w:rPr>
              <w:t>,</w:t>
            </w:r>
          </w:p>
          <w:p w14:paraId="70658BF4" w14:textId="772563F3" w:rsidR="00372445" w:rsidRPr="005C643C" w:rsidRDefault="009A6DA1" w:rsidP="00372445">
            <w:pPr>
              <w:jc w:val="both"/>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где:</w:t>
            </w:r>
          </w:p>
          <w:p w14:paraId="02B7116C" w14:textId="4F33932C" w:rsidR="00372445" w:rsidRPr="005C643C" w:rsidRDefault="00372445" w:rsidP="00372445">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 xml:space="preserve">ТВ </w:t>
            </w:r>
            <w:r w:rsidR="009A6DA1">
              <w:rPr>
                <w:rFonts w:ascii="Times New Roman" w:hAnsi="Times New Roman" w:cs="Times New Roman"/>
                <w:color w:val="auto"/>
                <w:sz w:val="20"/>
                <w:szCs w:val="20"/>
                <w:lang w:val="ru-RU"/>
              </w:rPr>
              <w:t>–</w:t>
            </w:r>
            <w:r w:rsidRPr="005C643C">
              <w:rPr>
                <w:rFonts w:ascii="Times New Roman" w:hAnsi="Times New Roman" w:cs="Times New Roman"/>
                <w:color w:val="auto"/>
                <w:sz w:val="20"/>
                <w:szCs w:val="20"/>
              </w:rPr>
              <w:t xml:space="preserve"> техническая вооруженность сектора исследований и разработок, тысяч рублей/человек; </w:t>
            </w:r>
          </w:p>
          <w:p w14:paraId="4424006D" w14:textId="77777777" w:rsidR="00372445" w:rsidRPr="005C643C" w:rsidRDefault="00372445" w:rsidP="00372445">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n – количество участников центра;</w:t>
            </w:r>
          </w:p>
          <w:p w14:paraId="3431252D" w14:textId="42CE966C" w:rsidR="00372445" w:rsidRPr="005C643C" w:rsidRDefault="00372445" w:rsidP="00372445">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 xml:space="preserve">Sm5 </w:t>
            </w:r>
            <w:r w:rsidR="009A6DA1">
              <w:rPr>
                <w:rFonts w:ascii="Times New Roman" w:hAnsi="Times New Roman" w:cs="Times New Roman"/>
                <w:color w:val="auto"/>
                <w:sz w:val="20"/>
                <w:szCs w:val="20"/>
                <w:lang w:val="ru-RU"/>
              </w:rPr>
              <w:t>–</w:t>
            </w:r>
            <w:r w:rsidRPr="005C643C">
              <w:rPr>
                <w:rFonts w:ascii="Times New Roman" w:hAnsi="Times New Roman" w:cs="Times New Roman"/>
                <w:color w:val="auto"/>
                <w:sz w:val="20"/>
                <w:szCs w:val="20"/>
              </w:rPr>
              <w:t xml:space="preserve"> среднегодовая полная учетная стоимость машин и оборудования в возрасте до 5 лет в организации</w:t>
            </w:r>
            <w:r w:rsidR="009A6DA1">
              <w:rPr>
                <w:rFonts w:ascii="Times New Roman" w:hAnsi="Times New Roman" w:cs="Times New Roman"/>
                <w:color w:val="auto"/>
                <w:sz w:val="20"/>
                <w:szCs w:val="20"/>
                <w:lang w:val="ru-RU"/>
              </w:rPr>
              <w:t xml:space="preserve"> – </w:t>
            </w:r>
            <w:r w:rsidRPr="005C643C">
              <w:rPr>
                <w:rFonts w:ascii="Times New Roman" w:hAnsi="Times New Roman" w:cs="Times New Roman"/>
                <w:color w:val="auto"/>
                <w:sz w:val="20"/>
                <w:szCs w:val="20"/>
              </w:rPr>
              <w:t xml:space="preserve">участнике центра за отчетный год, тысяч рублей; </w:t>
            </w:r>
          </w:p>
          <w:p w14:paraId="0C3BEE6E" w14:textId="441784BD" w:rsidR="00372445" w:rsidRPr="005C643C" w:rsidRDefault="00372445">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 xml:space="preserve">Islob </w:t>
            </w:r>
            <w:r w:rsidR="009A6DA1">
              <w:rPr>
                <w:rFonts w:ascii="Times New Roman" w:hAnsi="Times New Roman" w:cs="Times New Roman"/>
                <w:color w:val="auto"/>
                <w:sz w:val="20"/>
                <w:szCs w:val="20"/>
                <w:lang w:val="ru-RU"/>
              </w:rPr>
              <w:t>–</w:t>
            </w:r>
            <w:r w:rsidRPr="005C643C">
              <w:rPr>
                <w:rFonts w:ascii="Times New Roman" w:hAnsi="Times New Roman" w:cs="Times New Roman"/>
                <w:color w:val="auto"/>
                <w:sz w:val="20"/>
                <w:szCs w:val="20"/>
              </w:rPr>
              <w:t xml:space="preserve"> численность исследователей в организации</w:t>
            </w:r>
            <w:r w:rsidR="009A6DA1">
              <w:rPr>
                <w:rFonts w:ascii="Times New Roman" w:hAnsi="Times New Roman" w:cs="Times New Roman"/>
                <w:color w:val="auto"/>
                <w:sz w:val="20"/>
                <w:szCs w:val="20"/>
                <w:lang w:val="ru-RU"/>
              </w:rPr>
              <w:t xml:space="preserve"> – </w:t>
            </w:r>
            <w:r w:rsidRPr="005C643C">
              <w:rPr>
                <w:rFonts w:ascii="Times New Roman" w:hAnsi="Times New Roman" w:cs="Times New Roman"/>
                <w:color w:val="auto"/>
                <w:sz w:val="20"/>
                <w:szCs w:val="20"/>
              </w:rPr>
              <w:t>участнике центра в эквиваленте полной занятости за отчетный год, человек</w:t>
            </w:r>
            <w:r w:rsidR="00335257">
              <w:rPr>
                <w:rFonts w:ascii="Times New Roman" w:hAnsi="Times New Roman" w:cs="Times New Roman"/>
                <w:color w:val="auto"/>
                <w:sz w:val="20"/>
                <w:szCs w:val="20"/>
                <w:lang w:val="ru-RU"/>
              </w:rPr>
              <w:t>.</w:t>
            </w:r>
            <w:r w:rsidRPr="005C643C">
              <w:rPr>
                <w:rFonts w:ascii="Times New Roman" w:hAnsi="Times New Roman" w:cs="Times New Roman"/>
                <w:color w:val="auto"/>
                <w:sz w:val="20"/>
                <w:szCs w:val="20"/>
              </w:rPr>
              <w:t xml:space="preserve"> </w:t>
            </w:r>
          </w:p>
        </w:tc>
      </w:tr>
      <w:tr w:rsidR="00372445" w:rsidRPr="00AD0C4E" w14:paraId="74C073A7" w14:textId="77777777" w:rsidTr="005C643C">
        <w:trPr>
          <w:trHeight w:val="3251"/>
        </w:trPr>
        <w:tc>
          <w:tcPr>
            <w:tcW w:w="568" w:type="dxa"/>
          </w:tcPr>
          <w:p w14:paraId="1BED0A12" w14:textId="77777777" w:rsidR="00372445" w:rsidRPr="005C643C" w:rsidRDefault="00372445" w:rsidP="00372445">
            <w:pPr>
              <w:jc w:val="center"/>
              <w:rPr>
                <w:rFonts w:ascii="Times New Roman" w:hAnsi="Times New Roman" w:cs="Times New Roman"/>
                <w:bCs/>
                <w:color w:val="auto"/>
                <w:sz w:val="20"/>
                <w:szCs w:val="20"/>
              </w:rPr>
            </w:pPr>
            <w:r w:rsidRPr="005C643C">
              <w:rPr>
                <w:rFonts w:ascii="Times New Roman" w:hAnsi="Times New Roman" w:cs="Times New Roman"/>
                <w:bCs/>
                <w:color w:val="auto"/>
                <w:sz w:val="20"/>
                <w:szCs w:val="20"/>
              </w:rPr>
              <w:lastRenderedPageBreak/>
              <w:t>11</w:t>
            </w:r>
          </w:p>
        </w:tc>
        <w:tc>
          <w:tcPr>
            <w:tcW w:w="2934" w:type="dxa"/>
          </w:tcPr>
          <w:p w14:paraId="6FA811C1" w14:textId="77777777" w:rsidR="00372445" w:rsidRPr="005C643C" w:rsidRDefault="00372445" w:rsidP="00372445">
            <w:pPr>
              <w:rPr>
                <w:rFonts w:ascii="Times New Roman" w:hAnsi="Times New Roman" w:cs="Times New Roman"/>
                <w:color w:val="auto"/>
                <w:sz w:val="20"/>
                <w:szCs w:val="20"/>
              </w:rPr>
            </w:pPr>
            <w:r w:rsidRPr="005C643C">
              <w:rPr>
                <w:rFonts w:ascii="Times New Roman" w:hAnsi="Times New Roman" w:cs="Times New Roman"/>
                <w:color w:val="auto"/>
                <w:sz w:val="20"/>
                <w:szCs w:val="20"/>
              </w:rPr>
              <w:t>Количество новых высокотехнологических рабочих мест</w:t>
            </w:r>
          </w:p>
        </w:tc>
        <w:tc>
          <w:tcPr>
            <w:tcW w:w="1177" w:type="dxa"/>
          </w:tcPr>
          <w:p w14:paraId="1DBE0251" w14:textId="77777777" w:rsidR="00372445" w:rsidRPr="005C643C" w:rsidRDefault="00372445" w:rsidP="00372445">
            <w:pPr>
              <w:jc w:val="center"/>
              <w:rPr>
                <w:rFonts w:ascii="Times New Roman" w:hAnsi="Times New Roman" w:cs="Times New Roman"/>
                <w:bCs/>
                <w:color w:val="auto"/>
                <w:sz w:val="20"/>
                <w:szCs w:val="20"/>
              </w:rPr>
            </w:pPr>
            <w:r w:rsidRPr="005C643C">
              <w:rPr>
                <w:rFonts w:ascii="Times New Roman" w:hAnsi="Times New Roman" w:cs="Times New Roman"/>
                <w:color w:val="auto"/>
                <w:sz w:val="20"/>
                <w:szCs w:val="20"/>
              </w:rPr>
              <w:t>единиц</w:t>
            </w:r>
          </w:p>
        </w:tc>
        <w:tc>
          <w:tcPr>
            <w:tcW w:w="1559" w:type="dxa"/>
          </w:tcPr>
          <w:p w14:paraId="1D6B91CE" w14:textId="77777777" w:rsidR="00372445" w:rsidRPr="005C643C" w:rsidRDefault="00372445" w:rsidP="00372445">
            <w:pPr>
              <w:jc w:val="center"/>
              <w:rPr>
                <w:rFonts w:ascii="Times New Roman" w:hAnsi="Times New Roman" w:cs="Times New Roman"/>
                <w:color w:val="auto"/>
                <w:sz w:val="20"/>
                <w:szCs w:val="20"/>
              </w:rPr>
            </w:pPr>
            <w:r w:rsidRPr="005C643C">
              <w:rPr>
                <w:rFonts w:ascii="Times New Roman" w:hAnsi="Times New Roman" w:cs="Times New Roman"/>
                <w:color w:val="auto"/>
                <w:sz w:val="20"/>
                <w:szCs w:val="20"/>
              </w:rPr>
              <w:t>По направлениям деятельности центра</w:t>
            </w:r>
          </w:p>
        </w:tc>
        <w:tc>
          <w:tcPr>
            <w:tcW w:w="9214" w:type="dxa"/>
          </w:tcPr>
          <w:p w14:paraId="42C53E0A" w14:textId="3FF37319" w:rsidR="00372445" w:rsidRPr="005C643C" w:rsidRDefault="00372445" w:rsidP="00372445">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К высокотехнологическим рабочим местам относятся все замещенные рабочие места предприятия (организации), на котором среднемесячная заработная плата работников равна или превышает установленную величину критерия (пороговое значение). В качестве критерия для отбора организаций (предприятий), имеющих высокопроизводительные рабочие места, устанавливается пороговое значение среднемесячной заработной платы работников на одно замещенное рабочее место, дифференцированное по типам предприятий и субъектам Российской Федерации (</w:t>
            </w:r>
            <w:r w:rsidR="009A6DA1">
              <w:rPr>
                <w:rFonts w:ascii="Times New Roman" w:hAnsi="Times New Roman" w:cs="Times New Roman"/>
                <w:color w:val="auto"/>
                <w:sz w:val="20"/>
                <w:szCs w:val="20"/>
                <w:lang w:val="ru-RU"/>
              </w:rPr>
              <w:t>п</w:t>
            </w:r>
            <w:r w:rsidRPr="005C643C">
              <w:rPr>
                <w:rFonts w:ascii="Times New Roman" w:hAnsi="Times New Roman" w:cs="Times New Roman"/>
                <w:color w:val="auto"/>
                <w:sz w:val="20"/>
                <w:szCs w:val="20"/>
              </w:rPr>
              <w:t>риказ Росстата от 9</w:t>
            </w:r>
            <w:r w:rsidR="009A6DA1">
              <w:rPr>
                <w:rFonts w:ascii="Times New Roman" w:hAnsi="Times New Roman" w:cs="Times New Roman"/>
                <w:color w:val="auto"/>
                <w:sz w:val="20"/>
                <w:szCs w:val="20"/>
                <w:lang w:val="ru-RU"/>
              </w:rPr>
              <w:t xml:space="preserve"> октября </w:t>
            </w:r>
            <w:r w:rsidRPr="005C643C">
              <w:rPr>
                <w:rFonts w:ascii="Times New Roman" w:hAnsi="Times New Roman" w:cs="Times New Roman"/>
                <w:color w:val="auto"/>
                <w:sz w:val="20"/>
                <w:szCs w:val="20"/>
              </w:rPr>
              <w:t>2017 № 665).</w:t>
            </w:r>
          </w:p>
          <w:p w14:paraId="23E9D3EF" w14:textId="77777777" w:rsidR="00372445" w:rsidRPr="005C643C" w:rsidRDefault="00372445" w:rsidP="00372445">
            <w:pPr>
              <w:jc w:val="both"/>
              <w:rPr>
                <w:rFonts w:ascii="Times New Roman" w:hAnsi="Times New Roman" w:cs="Times New Roman"/>
                <w:color w:val="auto"/>
                <w:sz w:val="20"/>
                <w:szCs w:val="20"/>
              </w:rPr>
            </w:pPr>
          </w:p>
          <w:p w14:paraId="5C744A8B" w14:textId="5366E44F" w:rsidR="00372445" w:rsidRPr="005C643C" w:rsidRDefault="00372445" w:rsidP="005C643C">
            <w:pPr>
              <w:jc w:val="center"/>
              <w:rPr>
                <w:rFonts w:ascii="Times New Roman" w:hAnsi="Times New Roman" w:cs="Times New Roman"/>
                <w:color w:val="auto"/>
                <w:sz w:val="22"/>
                <w:szCs w:val="22"/>
                <w:lang w:val="ru-RU"/>
              </w:rPr>
            </w:pPr>
            <m:oMath>
              <m:r>
                <m:rPr>
                  <m:sty m:val="p"/>
                </m:rPr>
                <w:rPr>
                  <w:rFonts w:ascii="Cambria Math" w:hAnsi="Cambria Math" w:cs="Times New Roman"/>
                  <w:color w:val="auto"/>
                  <w:sz w:val="22"/>
                  <w:szCs w:val="22"/>
                </w:rPr>
                <m:t>N=</m:t>
              </m:r>
              <m:nary>
                <m:naryPr>
                  <m:chr m:val="∑"/>
                  <m:limLoc m:val="subSup"/>
                  <m:ctrlPr>
                    <w:rPr>
                      <w:rFonts w:ascii="Cambria Math" w:hAnsi="Cambria Math" w:cs="Times New Roman"/>
                      <w:color w:val="auto"/>
                      <w:sz w:val="22"/>
                      <w:szCs w:val="22"/>
                    </w:rPr>
                  </m:ctrlPr>
                </m:naryPr>
                <m:sub>
                  <m:r>
                    <m:rPr>
                      <m:sty m:val="p"/>
                    </m:rPr>
                    <w:rPr>
                      <w:rFonts w:ascii="Cambria Math" w:hAnsi="Cambria Math" w:cs="Times New Roman"/>
                      <w:color w:val="auto"/>
                      <w:sz w:val="22"/>
                      <w:szCs w:val="22"/>
                    </w:rPr>
                    <m:t>i=1</m:t>
                  </m:r>
                </m:sub>
                <m:sup>
                  <m:r>
                    <m:rPr>
                      <m:sty m:val="p"/>
                    </m:rPr>
                    <w:rPr>
                      <w:rFonts w:ascii="Cambria Math" w:hAnsi="Cambria Math" w:cs="Times New Roman"/>
                      <w:color w:val="auto"/>
                      <w:sz w:val="22"/>
                      <w:szCs w:val="22"/>
                    </w:rPr>
                    <m:t>n</m:t>
                  </m:r>
                </m:sup>
                <m:e>
                  <m:sSub>
                    <m:sSubPr>
                      <m:ctrlPr>
                        <w:rPr>
                          <w:rFonts w:ascii="Cambria Math" w:hAnsi="Cambria Math" w:cs="Times New Roman"/>
                          <w:color w:val="auto"/>
                          <w:sz w:val="22"/>
                          <w:szCs w:val="22"/>
                        </w:rPr>
                      </m:ctrlPr>
                    </m:sSubPr>
                    <m:e>
                      <m:r>
                        <m:rPr>
                          <m:sty m:val="p"/>
                        </m:rPr>
                        <w:rPr>
                          <w:rFonts w:ascii="Cambria Math" w:hAnsi="Cambria Math" w:cs="Times New Roman"/>
                          <w:color w:val="auto"/>
                          <w:sz w:val="22"/>
                          <w:szCs w:val="22"/>
                        </w:rPr>
                        <m:t>M</m:t>
                      </m:r>
                    </m:e>
                    <m:sub>
                      <m:r>
                        <m:rPr>
                          <m:sty m:val="p"/>
                        </m:rPr>
                        <w:rPr>
                          <w:rFonts w:ascii="Cambria Math" w:hAnsi="Cambria Math" w:cs="Times New Roman"/>
                          <w:color w:val="auto"/>
                          <w:sz w:val="22"/>
                          <w:szCs w:val="22"/>
                        </w:rPr>
                        <m:t>i</m:t>
                      </m:r>
                    </m:sub>
                  </m:sSub>
                </m:e>
              </m:nary>
            </m:oMath>
            <w:r w:rsidR="009A6DA1" w:rsidRPr="005C643C">
              <w:rPr>
                <w:rFonts w:ascii="Times New Roman" w:hAnsi="Times New Roman" w:cs="Times New Roman"/>
                <w:color w:val="auto"/>
                <w:sz w:val="22"/>
                <w:szCs w:val="22"/>
                <w:lang w:val="ru-RU"/>
              </w:rPr>
              <w:t>,</w:t>
            </w:r>
          </w:p>
          <w:p w14:paraId="745CA4B6" w14:textId="77777777" w:rsidR="00372445" w:rsidRPr="005C643C" w:rsidRDefault="00372445" w:rsidP="00372445">
            <w:pPr>
              <w:jc w:val="both"/>
              <w:rPr>
                <w:rFonts w:ascii="Times New Roman" w:hAnsi="Times New Roman" w:cs="Times New Roman"/>
                <w:color w:val="auto"/>
                <w:sz w:val="20"/>
                <w:szCs w:val="20"/>
              </w:rPr>
            </w:pPr>
          </w:p>
          <w:p w14:paraId="2127E1BD" w14:textId="77777777" w:rsidR="00372445" w:rsidRPr="005C643C" w:rsidRDefault="00372445" w:rsidP="00372445">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 xml:space="preserve">где: </w:t>
            </w:r>
          </w:p>
          <w:p w14:paraId="120BE0D0" w14:textId="77777777" w:rsidR="00372445" w:rsidRPr="005C643C" w:rsidRDefault="00372445" w:rsidP="00372445">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lang w:val="en-US"/>
              </w:rPr>
              <w:t>N</w:t>
            </w:r>
            <w:r w:rsidRPr="005C643C">
              <w:rPr>
                <w:rFonts w:ascii="Times New Roman" w:hAnsi="Times New Roman" w:cs="Times New Roman"/>
                <w:color w:val="auto"/>
                <w:sz w:val="20"/>
                <w:szCs w:val="20"/>
              </w:rPr>
              <w:t xml:space="preserve"> – количество новых высокотехнологических рабочих мест, единиц;</w:t>
            </w:r>
          </w:p>
          <w:p w14:paraId="6CBC342C" w14:textId="79935128" w:rsidR="00372445" w:rsidRPr="005C643C" w:rsidRDefault="00372445" w:rsidP="00372445">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n – количество участников центра</w:t>
            </w:r>
            <w:r w:rsidR="009A6DA1">
              <w:rPr>
                <w:rFonts w:ascii="Times New Roman" w:hAnsi="Times New Roman" w:cs="Times New Roman"/>
                <w:color w:val="auto"/>
                <w:sz w:val="20"/>
                <w:szCs w:val="20"/>
                <w:lang w:val="ru-RU"/>
              </w:rPr>
              <w:t>;</w:t>
            </w:r>
            <w:r w:rsidRPr="005C643C">
              <w:rPr>
                <w:rFonts w:ascii="Times New Roman" w:hAnsi="Times New Roman" w:cs="Times New Roman"/>
                <w:color w:val="auto"/>
                <w:sz w:val="20"/>
                <w:szCs w:val="20"/>
              </w:rPr>
              <w:t xml:space="preserve"> </w:t>
            </w:r>
          </w:p>
          <w:p w14:paraId="0B2A670F" w14:textId="69409CC8" w:rsidR="00372445" w:rsidRPr="005C643C" w:rsidRDefault="00372445">
            <w:pPr>
              <w:jc w:val="both"/>
              <w:rPr>
                <w:rFonts w:ascii="Times New Roman" w:hAnsi="Times New Roman" w:cs="Times New Roman"/>
                <w:color w:val="auto"/>
                <w:sz w:val="20"/>
                <w:szCs w:val="20"/>
              </w:rPr>
            </w:pPr>
            <w:r w:rsidRPr="004947F8">
              <w:rPr>
                <w:rFonts w:ascii="Times New Roman" w:hAnsi="Times New Roman" w:cs="Times New Roman"/>
                <w:color w:val="auto"/>
                <w:sz w:val="20"/>
                <w:szCs w:val="20"/>
              </w:rPr>
              <w:t xml:space="preserve">Mi – количество высокопроизводительных рабочих мест, созданных в отчетном году </w:t>
            </w:r>
            <w:r>
              <w:rPr>
                <w:rFonts w:ascii="Times New Roman" w:hAnsi="Times New Roman" w:cs="Times New Roman"/>
                <w:color w:val="auto"/>
                <w:sz w:val="20"/>
                <w:szCs w:val="20"/>
                <w:lang w:val="ru-RU"/>
              </w:rPr>
              <w:t xml:space="preserve">в </w:t>
            </w:r>
            <w:r>
              <w:rPr>
                <w:rFonts w:ascii="Times New Roman" w:hAnsi="Times New Roman" w:cs="Times New Roman"/>
                <w:color w:val="auto"/>
                <w:sz w:val="20"/>
                <w:szCs w:val="20"/>
              </w:rPr>
              <w:t>организации</w:t>
            </w:r>
            <w:r w:rsidR="009A6DA1">
              <w:rPr>
                <w:rFonts w:ascii="Times New Roman" w:hAnsi="Times New Roman" w:cs="Times New Roman"/>
                <w:color w:val="auto"/>
                <w:sz w:val="20"/>
                <w:szCs w:val="20"/>
                <w:lang w:val="ru-RU"/>
              </w:rPr>
              <w:t xml:space="preserve"> –</w:t>
            </w:r>
            <w:r>
              <w:rPr>
                <w:rFonts w:ascii="Times New Roman" w:hAnsi="Times New Roman" w:cs="Times New Roman"/>
                <w:color w:val="auto"/>
                <w:sz w:val="20"/>
                <w:szCs w:val="20"/>
              </w:rPr>
              <w:t>участнике</w:t>
            </w:r>
            <w:r w:rsidRPr="004947F8">
              <w:rPr>
                <w:rFonts w:ascii="Times New Roman" w:hAnsi="Times New Roman" w:cs="Times New Roman"/>
                <w:color w:val="auto"/>
                <w:sz w:val="20"/>
                <w:szCs w:val="20"/>
              </w:rPr>
              <w:t xml:space="preserve"> центра</w:t>
            </w:r>
            <w:r>
              <w:rPr>
                <w:rFonts w:ascii="Times New Roman" w:hAnsi="Times New Roman" w:cs="Times New Roman"/>
                <w:color w:val="auto"/>
                <w:sz w:val="20"/>
                <w:szCs w:val="20"/>
                <w:lang w:val="ru-RU"/>
              </w:rPr>
              <w:t>, единиц</w:t>
            </w:r>
            <w:r w:rsidR="00335257">
              <w:rPr>
                <w:rFonts w:ascii="Times New Roman" w:hAnsi="Times New Roman" w:cs="Times New Roman"/>
                <w:color w:val="auto"/>
                <w:sz w:val="20"/>
                <w:szCs w:val="20"/>
                <w:lang w:val="ru-RU"/>
              </w:rPr>
              <w:t>.</w:t>
            </w:r>
            <w:r w:rsidRPr="005C643C">
              <w:rPr>
                <w:rFonts w:ascii="Times New Roman" w:hAnsi="Times New Roman" w:cs="Times New Roman"/>
                <w:color w:val="auto"/>
                <w:sz w:val="20"/>
                <w:szCs w:val="20"/>
              </w:rPr>
              <w:t xml:space="preserve"> </w:t>
            </w:r>
          </w:p>
        </w:tc>
      </w:tr>
      <w:tr w:rsidR="00372445" w:rsidRPr="00AD0C4E" w14:paraId="0AF27DB6" w14:textId="77777777" w:rsidTr="00F33A83">
        <w:trPr>
          <w:trHeight w:val="4197"/>
        </w:trPr>
        <w:tc>
          <w:tcPr>
            <w:tcW w:w="568" w:type="dxa"/>
          </w:tcPr>
          <w:p w14:paraId="1621B945" w14:textId="77777777" w:rsidR="00372445" w:rsidRPr="005C643C" w:rsidRDefault="00372445" w:rsidP="00372445">
            <w:pPr>
              <w:jc w:val="center"/>
              <w:rPr>
                <w:rFonts w:ascii="Times New Roman" w:hAnsi="Times New Roman" w:cs="Times New Roman"/>
                <w:bCs/>
                <w:color w:val="auto"/>
                <w:sz w:val="20"/>
                <w:szCs w:val="20"/>
              </w:rPr>
            </w:pPr>
            <w:r w:rsidRPr="005C643C">
              <w:rPr>
                <w:rFonts w:ascii="Times New Roman" w:hAnsi="Times New Roman" w:cs="Times New Roman"/>
                <w:bCs/>
                <w:color w:val="auto"/>
                <w:sz w:val="20"/>
                <w:szCs w:val="20"/>
              </w:rPr>
              <w:t>12</w:t>
            </w:r>
          </w:p>
        </w:tc>
        <w:tc>
          <w:tcPr>
            <w:tcW w:w="2934" w:type="dxa"/>
          </w:tcPr>
          <w:p w14:paraId="26CD3940" w14:textId="39203D87" w:rsidR="00372445" w:rsidRPr="005C643C" w:rsidRDefault="00372445" w:rsidP="00372445">
            <w:pPr>
              <w:rPr>
                <w:rFonts w:ascii="Times New Roman" w:hAnsi="Times New Roman" w:cs="Times New Roman"/>
                <w:color w:val="auto"/>
                <w:sz w:val="20"/>
                <w:szCs w:val="20"/>
              </w:rPr>
            </w:pPr>
            <w:r w:rsidRPr="005C643C">
              <w:rPr>
                <w:rFonts w:ascii="Times New Roman" w:hAnsi="Times New Roman" w:cs="Times New Roman"/>
                <w:bCs/>
                <w:color w:val="auto"/>
                <w:sz w:val="20"/>
                <w:szCs w:val="20"/>
              </w:rPr>
              <w:t>Численность исследователей, выполнявших научные исследования и разработки, на 10</w:t>
            </w:r>
            <w:r w:rsidR="009A6DA1">
              <w:rPr>
                <w:rFonts w:ascii="Times New Roman" w:hAnsi="Times New Roman" w:cs="Times New Roman"/>
                <w:bCs/>
                <w:color w:val="auto"/>
                <w:sz w:val="20"/>
                <w:szCs w:val="20"/>
                <w:lang w:val="ru-RU"/>
              </w:rPr>
              <w:t> </w:t>
            </w:r>
            <w:r w:rsidRPr="005C643C">
              <w:rPr>
                <w:rFonts w:ascii="Times New Roman" w:hAnsi="Times New Roman" w:cs="Times New Roman"/>
                <w:bCs/>
                <w:color w:val="auto"/>
                <w:sz w:val="20"/>
                <w:szCs w:val="20"/>
              </w:rPr>
              <w:t>000 занятых в экономике субъекта Российской Федерации</w:t>
            </w:r>
          </w:p>
        </w:tc>
        <w:tc>
          <w:tcPr>
            <w:tcW w:w="1177" w:type="dxa"/>
          </w:tcPr>
          <w:p w14:paraId="2A1A1408" w14:textId="77777777" w:rsidR="00372445" w:rsidRPr="005C643C" w:rsidRDefault="00372445" w:rsidP="00372445">
            <w:pPr>
              <w:jc w:val="center"/>
              <w:rPr>
                <w:rFonts w:ascii="Times New Roman" w:hAnsi="Times New Roman" w:cs="Times New Roman"/>
                <w:bCs/>
                <w:color w:val="auto"/>
                <w:sz w:val="20"/>
                <w:szCs w:val="20"/>
              </w:rPr>
            </w:pPr>
            <w:r w:rsidRPr="005C643C">
              <w:rPr>
                <w:rFonts w:ascii="Times New Roman" w:hAnsi="Times New Roman" w:cs="Times New Roman"/>
                <w:bCs/>
                <w:color w:val="auto"/>
                <w:sz w:val="20"/>
                <w:szCs w:val="20"/>
              </w:rPr>
              <w:t>человек</w:t>
            </w:r>
          </w:p>
        </w:tc>
        <w:tc>
          <w:tcPr>
            <w:tcW w:w="1559" w:type="dxa"/>
          </w:tcPr>
          <w:p w14:paraId="457F5132" w14:textId="67F6930A" w:rsidR="00372445" w:rsidRPr="005C643C" w:rsidRDefault="00372445" w:rsidP="00372445">
            <w:pPr>
              <w:jc w:val="center"/>
              <w:rPr>
                <w:rFonts w:ascii="Times New Roman" w:hAnsi="Times New Roman" w:cs="Times New Roman"/>
                <w:color w:val="auto"/>
                <w:sz w:val="20"/>
                <w:szCs w:val="20"/>
              </w:rPr>
            </w:pPr>
            <w:r w:rsidRPr="005C643C">
              <w:rPr>
                <w:rFonts w:ascii="Times New Roman" w:hAnsi="Times New Roman" w:cs="Times New Roman"/>
                <w:color w:val="auto"/>
                <w:sz w:val="20"/>
                <w:szCs w:val="20"/>
              </w:rPr>
              <w:t>По субъекту</w:t>
            </w:r>
            <w:r>
              <w:rPr>
                <w:rFonts w:ascii="Times New Roman" w:hAnsi="Times New Roman" w:cs="Times New Roman"/>
                <w:color w:val="auto"/>
                <w:sz w:val="20"/>
                <w:szCs w:val="20"/>
                <w:lang w:val="ru-RU"/>
              </w:rPr>
              <w:t>(ам)</w:t>
            </w:r>
            <w:r w:rsidRPr="005C643C">
              <w:rPr>
                <w:rFonts w:ascii="Times New Roman" w:hAnsi="Times New Roman" w:cs="Times New Roman"/>
                <w:color w:val="auto"/>
                <w:sz w:val="20"/>
                <w:szCs w:val="20"/>
              </w:rPr>
              <w:t xml:space="preserve"> Российской Федерации</w:t>
            </w:r>
          </w:p>
        </w:tc>
        <w:tc>
          <w:tcPr>
            <w:tcW w:w="9214" w:type="dxa"/>
          </w:tcPr>
          <w:p w14:paraId="405AC048" w14:textId="77777777" w:rsidR="00372445" w:rsidRPr="005C643C" w:rsidRDefault="00372445" w:rsidP="00372445">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 xml:space="preserve">Показатель рассчитывается по формуле:  </w:t>
            </w:r>
          </w:p>
          <w:p w14:paraId="748F712E" w14:textId="77777777" w:rsidR="00372445" w:rsidRPr="005C643C" w:rsidRDefault="00372445" w:rsidP="00372445">
            <w:pPr>
              <w:jc w:val="both"/>
              <w:rPr>
                <w:rFonts w:ascii="Times New Roman" w:hAnsi="Times New Roman" w:cs="Times New Roman"/>
                <w:color w:val="auto"/>
                <w:sz w:val="20"/>
                <w:szCs w:val="20"/>
              </w:rPr>
            </w:pPr>
          </w:p>
          <w:p w14:paraId="3DF5E88C" w14:textId="324D7710" w:rsidR="00372445" w:rsidRPr="005C643C" w:rsidRDefault="00372445" w:rsidP="00372445">
            <w:pPr>
              <w:jc w:val="both"/>
              <w:rPr>
                <w:rFonts w:ascii="Times New Roman" w:hAnsi="Times New Roman" w:cs="Times New Roman"/>
                <w:color w:val="auto"/>
                <w:sz w:val="20"/>
                <w:szCs w:val="20"/>
              </w:rPr>
            </w:pPr>
            <m:oMathPara>
              <m:oMath>
                <m:r>
                  <w:rPr>
                    <w:rFonts w:ascii="Cambria Math" w:hAnsi="Cambria Math" w:cs="Times New Roman" w:hint="eastAsia"/>
                    <w:color w:val="auto"/>
                    <w:sz w:val="20"/>
                    <w:szCs w:val="20"/>
                  </w:rPr>
                  <m:t>Ч</m:t>
                </m:r>
                <m:r>
                  <m:rPr>
                    <m:sty m:val="p"/>
                  </m:rPr>
                  <w:rPr>
                    <w:rFonts w:ascii="Cambria Math" w:hAnsi="Cambria Math" w:cs="Times New Roman"/>
                    <w:color w:val="auto"/>
                    <w:sz w:val="20"/>
                    <w:szCs w:val="20"/>
                  </w:rPr>
                  <m:t>=</m:t>
                </m:r>
                <m:f>
                  <m:fPr>
                    <m:ctrlPr>
                      <w:rPr>
                        <w:rFonts w:ascii="Cambria Math" w:hAnsi="Cambria Math" w:cs="Times New Roman"/>
                        <w:color w:val="auto"/>
                        <w:sz w:val="20"/>
                        <w:szCs w:val="20"/>
                      </w:rPr>
                    </m:ctrlPr>
                  </m:fPr>
                  <m:num>
                    <m:nary>
                      <m:naryPr>
                        <m:chr m:val="∑"/>
                        <m:limLoc m:val="undOvr"/>
                        <m:ctrlPr>
                          <w:rPr>
                            <w:rFonts w:ascii="Cambria Math" w:hAnsi="Cambria Math" w:cs="Times New Roman"/>
                            <w:color w:val="auto"/>
                            <w:sz w:val="20"/>
                            <w:szCs w:val="20"/>
                          </w:rPr>
                        </m:ctrlPr>
                      </m:naryPr>
                      <m:sub>
                        <m:r>
                          <m:rPr>
                            <m:sty m:val="p"/>
                          </m:rPr>
                          <w:rPr>
                            <w:rFonts w:ascii="Cambria Math" w:hAnsi="Cambria Math" w:cs="Times New Roman"/>
                            <w:color w:val="auto"/>
                            <w:sz w:val="20"/>
                            <w:szCs w:val="20"/>
                          </w:rPr>
                          <m:t>i=1</m:t>
                        </m:r>
                      </m:sub>
                      <m:sup>
                        <m:r>
                          <m:rPr>
                            <m:sty m:val="p"/>
                          </m:rPr>
                          <w:rPr>
                            <w:rFonts w:ascii="Cambria Math" w:hAnsi="Cambria Math" w:cs="Times New Roman"/>
                            <w:color w:val="auto"/>
                            <w:sz w:val="20"/>
                            <w:szCs w:val="20"/>
                          </w:rPr>
                          <m:t>n</m:t>
                        </m:r>
                      </m:sup>
                      <m:e>
                        <m:sSub>
                          <m:sSubPr>
                            <m:ctrlPr>
                              <w:rPr>
                                <w:rFonts w:ascii="Cambria Math" w:hAnsi="Cambria Math" w:cs="Times New Roman"/>
                                <w:color w:val="auto"/>
                                <w:sz w:val="20"/>
                                <w:szCs w:val="20"/>
                              </w:rPr>
                            </m:ctrlPr>
                          </m:sSubPr>
                          <m:e>
                            <m:r>
                              <m:rPr>
                                <m:sty m:val="p"/>
                              </m:rPr>
                              <w:rPr>
                                <w:rFonts w:ascii="Cambria Math" w:hAnsi="Cambria Math" w:cs="Times New Roman" w:hint="eastAsia"/>
                                <w:color w:val="auto"/>
                                <w:sz w:val="20"/>
                                <w:szCs w:val="20"/>
                              </w:rPr>
                              <m:t>Ч</m:t>
                            </m:r>
                          </m:e>
                          <m:sub>
                            <m:r>
                              <m:rPr>
                                <m:sty m:val="p"/>
                              </m:rPr>
                              <w:rPr>
                                <w:rFonts w:ascii="Cambria Math" w:hAnsi="Cambria Math" w:cs="Times New Roman"/>
                                <w:color w:val="auto"/>
                                <w:sz w:val="20"/>
                                <w:szCs w:val="20"/>
                              </w:rPr>
                              <m:t>i</m:t>
                            </m:r>
                          </m:sub>
                        </m:sSub>
                      </m:e>
                    </m:nary>
                  </m:num>
                  <m:den>
                    <m:nary>
                      <m:naryPr>
                        <m:chr m:val="∑"/>
                        <m:limLoc m:val="undOvr"/>
                        <m:ctrlPr>
                          <w:rPr>
                            <w:rFonts w:ascii="Cambria Math" w:hAnsi="Cambria Math" w:cs="Times New Roman"/>
                            <w:color w:val="auto"/>
                            <w:sz w:val="20"/>
                            <w:szCs w:val="20"/>
                          </w:rPr>
                        </m:ctrlPr>
                      </m:naryPr>
                      <m:sub>
                        <m:r>
                          <m:rPr>
                            <m:sty m:val="p"/>
                          </m:rPr>
                          <w:rPr>
                            <w:rFonts w:ascii="Cambria Math" w:hAnsi="Cambria Math" w:cs="Times New Roman"/>
                            <w:color w:val="auto"/>
                            <w:sz w:val="20"/>
                            <w:szCs w:val="20"/>
                          </w:rPr>
                          <m:t>i=1</m:t>
                        </m:r>
                      </m:sub>
                      <m:sup>
                        <m:r>
                          <m:rPr>
                            <m:sty m:val="p"/>
                          </m:rPr>
                          <w:rPr>
                            <w:rFonts w:ascii="Cambria Math" w:hAnsi="Cambria Math" w:cs="Times New Roman"/>
                            <w:color w:val="auto"/>
                            <w:sz w:val="20"/>
                            <w:szCs w:val="20"/>
                          </w:rPr>
                          <m:t>n</m:t>
                        </m:r>
                      </m:sup>
                      <m:e>
                        <m:r>
                          <m:rPr>
                            <m:sty m:val="p"/>
                          </m:rPr>
                          <w:rPr>
                            <w:rFonts w:ascii="Cambria Math" w:hAnsi="Cambria Math" w:cs="Times New Roman"/>
                            <w:color w:val="auto"/>
                            <w:sz w:val="20"/>
                            <w:szCs w:val="20"/>
                          </w:rPr>
                          <m:t>N</m:t>
                        </m:r>
                      </m:e>
                    </m:nary>
                  </m:den>
                </m:f>
                <m:r>
                  <m:rPr>
                    <m:sty m:val="p"/>
                  </m:rPr>
                  <w:rPr>
                    <w:rFonts w:ascii="Cambria Math" w:hAnsi="Cambria Math" w:cs="Times New Roman" w:hint="eastAsia"/>
                    <w:color w:val="auto"/>
                    <w:sz w:val="20"/>
                    <w:szCs w:val="20"/>
                  </w:rPr>
                  <m:t>×</m:t>
                </m:r>
                <m:r>
                  <m:rPr>
                    <m:sty m:val="p"/>
                  </m:rPr>
                  <w:rPr>
                    <w:rFonts w:ascii="Cambria Math" w:hAnsi="Cambria Math" w:cs="Times New Roman"/>
                    <w:color w:val="auto"/>
                    <w:sz w:val="20"/>
                    <w:szCs w:val="20"/>
                  </w:rPr>
                  <m:t>10000,</m:t>
                </m:r>
              </m:oMath>
            </m:oMathPara>
          </w:p>
          <w:p w14:paraId="1DE71FFF" w14:textId="77777777" w:rsidR="00372445" w:rsidRPr="005C643C" w:rsidRDefault="00372445" w:rsidP="00372445">
            <w:pPr>
              <w:jc w:val="both"/>
              <w:rPr>
                <w:rFonts w:ascii="Times New Roman" w:hAnsi="Times New Roman" w:cs="Times New Roman"/>
                <w:color w:val="auto"/>
                <w:sz w:val="20"/>
                <w:szCs w:val="20"/>
              </w:rPr>
            </w:pPr>
          </w:p>
          <w:p w14:paraId="46C34B02" w14:textId="77777777" w:rsidR="00372445" w:rsidRPr="005C643C" w:rsidRDefault="00372445" w:rsidP="00372445">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где:</w:t>
            </w:r>
          </w:p>
          <w:p w14:paraId="4D216F9B" w14:textId="77777777" w:rsidR="00372445" w:rsidRPr="005C643C" w:rsidRDefault="00372445" w:rsidP="00372445">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Ч – численность исследователей, выполнявших научные исследования и разработки, на 10 000 занятых в экономике(ах) субъекта(ов) Российской Федерации, человек;</w:t>
            </w:r>
          </w:p>
          <w:p w14:paraId="16C36C05" w14:textId="77777777" w:rsidR="00372445" w:rsidRPr="005C643C" w:rsidRDefault="00372445" w:rsidP="00372445">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n – количество субъектов Российской Федерации, участвующих в создании центра;</w:t>
            </w:r>
          </w:p>
          <w:p w14:paraId="6213C612" w14:textId="6ECBA322" w:rsidR="00372445" w:rsidRPr="005C643C" w:rsidRDefault="00372445" w:rsidP="00372445">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 xml:space="preserve">Чi </w:t>
            </w:r>
            <w:r w:rsidR="009A6DA1">
              <w:rPr>
                <w:rFonts w:ascii="Times New Roman" w:hAnsi="Times New Roman" w:cs="Times New Roman"/>
                <w:color w:val="auto"/>
                <w:sz w:val="20"/>
                <w:szCs w:val="20"/>
                <w:lang w:val="ru-RU"/>
              </w:rPr>
              <w:t>–</w:t>
            </w:r>
            <w:r w:rsidRPr="005C643C">
              <w:rPr>
                <w:rFonts w:ascii="Times New Roman" w:hAnsi="Times New Roman" w:cs="Times New Roman"/>
                <w:color w:val="auto"/>
                <w:sz w:val="20"/>
                <w:szCs w:val="20"/>
              </w:rPr>
              <w:t xml:space="preserve"> численность исследователей, выполнявших научные исследования и разработки в субъекте Российской Федерации, человек; </w:t>
            </w:r>
          </w:p>
          <w:p w14:paraId="2BA27A9B" w14:textId="153E4092" w:rsidR="00372445" w:rsidRPr="005C643C" w:rsidRDefault="00372445" w:rsidP="00372445">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N</w:t>
            </w:r>
            <w:r w:rsidR="009A6DA1">
              <w:rPr>
                <w:rFonts w:ascii="Times New Roman" w:hAnsi="Times New Roman" w:cs="Times New Roman"/>
                <w:color w:val="auto"/>
                <w:sz w:val="20"/>
                <w:szCs w:val="20"/>
                <w:lang w:val="ru-RU"/>
              </w:rPr>
              <w:t xml:space="preserve"> – </w:t>
            </w:r>
            <w:r w:rsidRPr="005C643C">
              <w:rPr>
                <w:rFonts w:ascii="Times New Roman" w:hAnsi="Times New Roman" w:cs="Times New Roman"/>
                <w:color w:val="auto"/>
                <w:sz w:val="20"/>
                <w:szCs w:val="20"/>
              </w:rPr>
              <w:t xml:space="preserve"> численность занятых в возрасте 15 лет и старше по субъекту Российской Федерации, человек. </w:t>
            </w:r>
          </w:p>
          <w:p w14:paraId="13464C86" w14:textId="103FE633" w:rsidR="00372445" w:rsidRPr="005C643C" w:rsidRDefault="00372445" w:rsidP="00372445">
            <w:pPr>
              <w:jc w:val="both"/>
              <w:rPr>
                <w:rFonts w:ascii="Times New Roman" w:hAnsi="Times New Roman" w:cs="Times New Roman"/>
                <w:color w:val="auto"/>
                <w:sz w:val="20"/>
                <w:szCs w:val="20"/>
                <w:lang w:val="ru-RU"/>
              </w:rPr>
            </w:pPr>
            <w:r w:rsidRPr="005C643C">
              <w:rPr>
                <w:rFonts w:ascii="Times New Roman" w:hAnsi="Times New Roman" w:cs="Times New Roman"/>
                <w:color w:val="auto"/>
                <w:sz w:val="20"/>
                <w:szCs w:val="20"/>
              </w:rPr>
              <w:t>Источником информации является форма № 2-наука, а также данные по материалам выборочных обследований рабочей силы, проводившихся статистическим(и) органом(ами) субъекта(ов) Российской Федерации</w:t>
            </w:r>
            <w:r w:rsidR="00335257">
              <w:rPr>
                <w:rFonts w:ascii="Times New Roman" w:hAnsi="Times New Roman" w:cs="Times New Roman"/>
                <w:color w:val="auto"/>
                <w:sz w:val="20"/>
                <w:szCs w:val="20"/>
                <w:lang w:val="ru-RU"/>
              </w:rPr>
              <w:t>.</w:t>
            </w:r>
            <w:r>
              <w:rPr>
                <w:rFonts w:ascii="Times New Roman" w:hAnsi="Times New Roman" w:cs="Times New Roman"/>
                <w:color w:val="auto"/>
                <w:sz w:val="20"/>
                <w:szCs w:val="20"/>
                <w:lang w:val="ru-RU"/>
              </w:rPr>
              <w:t xml:space="preserve"> </w:t>
            </w:r>
          </w:p>
        </w:tc>
      </w:tr>
      <w:tr w:rsidR="00372445" w:rsidRPr="00AD0C4E" w14:paraId="09705A53" w14:textId="77777777" w:rsidTr="00F33A83">
        <w:trPr>
          <w:trHeight w:val="2683"/>
        </w:trPr>
        <w:tc>
          <w:tcPr>
            <w:tcW w:w="568" w:type="dxa"/>
          </w:tcPr>
          <w:p w14:paraId="13CD581B" w14:textId="77777777" w:rsidR="00372445" w:rsidRPr="005C643C" w:rsidRDefault="00372445" w:rsidP="00372445">
            <w:pPr>
              <w:jc w:val="center"/>
              <w:rPr>
                <w:rFonts w:ascii="Times New Roman" w:hAnsi="Times New Roman" w:cs="Times New Roman"/>
                <w:bCs/>
                <w:color w:val="auto"/>
                <w:sz w:val="20"/>
                <w:szCs w:val="20"/>
              </w:rPr>
            </w:pPr>
            <w:r w:rsidRPr="005C643C">
              <w:rPr>
                <w:rFonts w:ascii="Times New Roman" w:hAnsi="Times New Roman" w:cs="Times New Roman"/>
                <w:bCs/>
                <w:color w:val="auto"/>
                <w:sz w:val="20"/>
                <w:szCs w:val="20"/>
              </w:rPr>
              <w:lastRenderedPageBreak/>
              <w:t>13</w:t>
            </w:r>
          </w:p>
        </w:tc>
        <w:tc>
          <w:tcPr>
            <w:tcW w:w="2934" w:type="dxa"/>
          </w:tcPr>
          <w:p w14:paraId="47B9C4FF" w14:textId="77777777" w:rsidR="00372445" w:rsidRPr="005C643C" w:rsidRDefault="00372445" w:rsidP="00372445">
            <w:pPr>
              <w:rPr>
                <w:rFonts w:ascii="Times New Roman" w:hAnsi="Times New Roman" w:cs="Times New Roman"/>
                <w:color w:val="auto"/>
                <w:sz w:val="20"/>
                <w:szCs w:val="20"/>
              </w:rPr>
            </w:pPr>
            <w:r w:rsidRPr="005C643C">
              <w:rPr>
                <w:rFonts w:ascii="Times New Roman" w:hAnsi="Times New Roman" w:cs="Times New Roman"/>
                <w:color w:val="auto"/>
                <w:sz w:val="20"/>
                <w:szCs w:val="20"/>
              </w:rPr>
              <w:t>Объем финансовой поддержки из бюджета субъекта Российской Федерации и (или) субъектов Российской Федерации, на территории которых осуществляют деятельность участники центра,</w:t>
            </w:r>
          </w:p>
          <w:p w14:paraId="3CC74586" w14:textId="77777777" w:rsidR="00372445" w:rsidRPr="005C643C" w:rsidRDefault="00372445" w:rsidP="00372445">
            <w:pPr>
              <w:rPr>
                <w:rFonts w:ascii="Times New Roman" w:hAnsi="Times New Roman" w:cs="Times New Roman"/>
                <w:color w:val="auto"/>
                <w:sz w:val="20"/>
                <w:szCs w:val="20"/>
              </w:rPr>
            </w:pPr>
            <w:r w:rsidRPr="005C643C">
              <w:rPr>
                <w:rFonts w:ascii="Times New Roman" w:hAnsi="Times New Roman" w:cs="Times New Roman"/>
                <w:color w:val="auto"/>
                <w:sz w:val="20"/>
                <w:szCs w:val="20"/>
              </w:rPr>
              <w:t xml:space="preserve">программы центра с использованием всех инструментов региональной поддержки </w:t>
            </w:r>
          </w:p>
        </w:tc>
        <w:tc>
          <w:tcPr>
            <w:tcW w:w="1177" w:type="dxa"/>
          </w:tcPr>
          <w:p w14:paraId="43C30C2F" w14:textId="77777777" w:rsidR="00372445" w:rsidRPr="005C643C" w:rsidRDefault="00372445" w:rsidP="00372445">
            <w:pPr>
              <w:jc w:val="center"/>
              <w:rPr>
                <w:rFonts w:ascii="Times New Roman" w:hAnsi="Times New Roman" w:cs="Times New Roman"/>
                <w:bCs/>
                <w:color w:val="auto"/>
                <w:sz w:val="20"/>
                <w:szCs w:val="20"/>
              </w:rPr>
            </w:pPr>
            <w:r w:rsidRPr="005C643C">
              <w:rPr>
                <w:rFonts w:ascii="Times New Roman" w:hAnsi="Times New Roman" w:cs="Times New Roman"/>
                <w:color w:val="auto"/>
                <w:sz w:val="20"/>
                <w:szCs w:val="20"/>
              </w:rPr>
              <w:t>рублей</w:t>
            </w:r>
          </w:p>
        </w:tc>
        <w:tc>
          <w:tcPr>
            <w:tcW w:w="1559" w:type="dxa"/>
          </w:tcPr>
          <w:p w14:paraId="2CB72D22" w14:textId="51E1D03E" w:rsidR="00372445" w:rsidRPr="005C643C" w:rsidRDefault="00372445" w:rsidP="00372445">
            <w:pPr>
              <w:jc w:val="center"/>
              <w:rPr>
                <w:rFonts w:ascii="Times New Roman" w:hAnsi="Times New Roman" w:cs="Times New Roman"/>
                <w:color w:val="auto"/>
                <w:sz w:val="20"/>
                <w:szCs w:val="20"/>
              </w:rPr>
            </w:pPr>
            <w:r w:rsidRPr="005C643C">
              <w:rPr>
                <w:rFonts w:ascii="Times New Roman" w:hAnsi="Times New Roman" w:cs="Times New Roman"/>
                <w:color w:val="auto"/>
                <w:sz w:val="20"/>
                <w:szCs w:val="20"/>
              </w:rPr>
              <w:t>По субъекту</w:t>
            </w:r>
            <w:r>
              <w:rPr>
                <w:rFonts w:ascii="Times New Roman" w:hAnsi="Times New Roman" w:cs="Times New Roman"/>
                <w:color w:val="auto"/>
                <w:sz w:val="20"/>
                <w:szCs w:val="20"/>
                <w:lang w:val="ru-RU"/>
              </w:rPr>
              <w:t>(ам)</w:t>
            </w:r>
            <w:r w:rsidRPr="005C643C">
              <w:rPr>
                <w:rFonts w:ascii="Times New Roman" w:hAnsi="Times New Roman" w:cs="Times New Roman"/>
                <w:color w:val="auto"/>
                <w:sz w:val="20"/>
                <w:szCs w:val="20"/>
              </w:rPr>
              <w:t xml:space="preserve"> Российской Федерации</w:t>
            </w:r>
          </w:p>
        </w:tc>
        <w:tc>
          <w:tcPr>
            <w:tcW w:w="9214" w:type="dxa"/>
          </w:tcPr>
          <w:p w14:paraId="0A4B44D3" w14:textId="77777777" w:rsidR="00372445" w:rsidRPr="005C643C" w:rsidRDefault="00372445" w:rsidP="00372445">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 xml:space="preserve">Показатель представляет собой общий объем средств в форме субсидий и прочих видов бюджетных ассигнований из регионального бюджета, направляемый на финансирование программы центра. </w:t>
            </w:r>
          </w:p>
          <w:p w14:paraId="049C1378" w14:textId="3B886D6E" w:rsidR="00372445" w:rsidRPr="005C643C" w:rsidRDefault="00372445" w:rsidP="00372445">
            <w:pPr>
              <w:jc w:val="both"/>
              <w:rPr>
                <w:rFonts w:ascii="Times New Roman" w:hAnsi="Times New Roman" w:cs="Times New Roman"/>
                <w:color w:val="auto"/>
                <w:sz w:val="20"/>
                <w:szCs w:val="20"/>
                <w:lang w:val="ru-RU"/>
              </w:rPr>
            </w:pPr>
            <w:r w:rsidRPr="005C643C">
              <w:rPr>
                <w:rFonts w:ascii="Times New Roman" w:hAnsi="Times New Roman" w:cs="Times New Roman"/>
                <w:color w:val="auto"/>
                <w:sz w:val="20"/>
                <w:szCs w:val="20"/>
              </w:rPr>
              <w:t>Источником информации для расчета показателя являются отчеты о реализации</w:t>
            </w:r>
            <w:r w:rsidRPr="00AC7900">
              <w:rPr>
                <w:rFonts w:ascii="Times New Roman" w:hAnsi="Times New Roman" w:cs="Times New Roman"/>
                <w:color w:val="auto"/>
                <w:sz w:val="20"/>
                <w:szCs w:val="20"/>
              </w:rPr>
              <w:t xml:space="preserve"> Программы деятельности центра</w:t>
            </w:r>
            <w:r>
              <w:rPr>
                <w:rFonts w:ascii="Times New Roman" w:hAnsi="Times New Roman" w:cs="Times New Roman"/>
                <w:color w:val="auto"/>
                <w:sz w:val="20"/>
                <w:szCs w:val="20"/>
                <w:lang w:val="ru-RU"/>
              </w:rPr>
              <w:t>, а также копии подтверждающих документов о финансовой поддержке из бюджета субъекта(ов) Российской Федерации.</w:t>
            </w:r>
          </w:p>
          <w:p w14:paraId="72A39AA3" w14:textId="033D7AB7" w:rsidR="00372445" w:rsidRPr="005C643C" w:rsidRDefault="00372445" w:rsidP="00372445">
            <w:pPr>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В случае если центр является межрегиональным, то указывается сумма финансовой поддержки программы центра из бюджетов всех субъектов Российской Федерации, на территории которых осуществляют деятельность участники центра</w:t>
            </w:r>
            <w:r w:rsidR="00335257">
              <w:rPr>
                <w:rFonts w:ascii="Times New Roman" w:hAnsi="Times New Roman" w:cs="Times New Roman"/>
                <w:color w:val="auto"/>
                <w:sz w:val="20"/>
                <w:szCs w:val="20"/>
                <w:lang w:val="ru-RU"/>
              </w:rPr>
              <w:t>.</w:t>
            </w:r>
          </w:p>
        </w:tc>
      </w:tr>
      <w:tr w:rsidR="00372445" w:rsidRPr="00AD0C4E" w14:paraId="1017FB27" w14:textId="77777777" w:rsidTr="00F33A83">
        <w:trPr>
          <w:trHeight w:val="2476"/>
        </w:trPr>
        <w:tc>
          <w:tcPr>
            <w:tcW w:w="568" w:type="dxa"/>
          </w:tcPr>
          <w:p w14:paraId="3645E66A" w14:textId="77777777" w:rsidR="00372445" w:rsidRPr="005C643C" w:rsidRDefault="00372445" w:rsidP="00372445">
            <w:pPr>
              <w:jc w:val="center"/>
              <w:rPr>
                <w:rFonts w:ascii="Times New Roman" w:hAnsi="Times New Roman" w:cs="Times New Roman"/>
                <w:bCs/>
                <w:color w:val="auto"/>
                <w:sz w:val="20"/>
                <w:szCs w:val="20"/>
              </w:rPr>
            </w:pPr>
            <w:r w:rsidRPr="005C643C">
              <w:rPr>
                <w:rFonts w:ascii="Times New Roman" w:hAnsi="Times New Roman" w:cs="Times New Roman"/>
                <w:bCs/>
                <w:color w:val="auto"/>
                <w:sz w:val="20"/>
                <w:szCs w:val="20"/>
              </w:rPr>
              <w:t>14</w:t>
            </w:r>
          </w:p>
        </w:tc>
        <w:tc>
          <w:tcPr>
            <w:tcW w:w="2934" w:type="dxa"/>
          </w:tcPr>
          <w:p w14:paraId="6B175BE1" w14:textId="77777777" w:rsidR="003A5376" w:rsidRPr="003A5376" w:rsidRDefault="003A5376" w:rsidP="003A5376">
            <w:pPr>
              <w:rPr>
                <w:rFonts w:ascii="Times New Roman" w:hAnsi="Times New Roman" w:cs="Times New Roman"/>
                <w:color w:val="auto"/>
                <w:sz w:val="20"/>
                <w:szCs w:val="20"/>
              </w:rPr>
            </w:pPr>
            <w:r w:rsidRPr="003A5376">
              <w:rPr>
                <w:rFonts w:ascii="Times New Roman" w:hAnsi="Times New Roman" w:cs="Times New Roman"/>
                <w:color w:val="auto"/>
                <w:sz w:val="20"/>
                <w:szCs w:val="20"/>
              </w:rPr>
              <w:t>Наличие в субъекте Российской Федерации следующих инструментов развития:</w:t>
            </w:r>
          </w:p>
          <w:p w14:paraId="7A2CAE70" w14:textId="77777777" w:rsidR="003A5376" w:rsidRPr="003A5376" w:rsidRDefault="003A5376" w:rsidP="003A5376">
            <w:pPr>
              <w:rPr>
                <w:rFonts w:ascii="Times New Roman" w:hAnsi="Times New Roman" w:cs="Times New Roman"/>
                <w:color w:val="auto"/>
                <w:sz w:val="20"/>
                <w:szCs w:val="20"/>
              </w:rPr>
            </w:pPr>
            <w:r w:rsidRPr="003A5376">
              <w:rPr>
                <w:rFonts w:ascii="Times New Roman" w:hAnsi="Times New Roman" w:cs="Times New Roman"/>
                <w:color w:val="auto"/>
                <w:sz w:val="20"/>
                <w:szCs w:val="20"/>
              </w:rPr>
              <w:t>территории опережающего развития;</w:t>
            </w:r>
          </w:p>
          <w:p w14:paraId="1F2CE784" w14:textId="77777777" w:rsidR="003A5376" w:rsidRPr="003A5376" w:rsidRDefault="003A5376" w:rsidP="003A5376">
            <w:pPr>
              <w:rPr>
                <w:rFonts w:ascii="Times New Roman" w:hAnsi="Times New Roman" w:cs="Times New Roman"/>
                <w:color w:val="auto"/>
                <w:sz w:val="20"/>
                <w:szCs w:val="20"/>
              </w:rPr>
            </w:pPr>
            <w:r w:rsidRPr="003A5376">
              <w:rPr>
                <w:rFonts w:ascii="Times New Roman" w:hAnsi="Times New Roman" w:cs="Times New Roman"/>
                <w:color w:val="auto"/>
                <w:sz w:val="20"/>
                <w:szCs w:val="20"/>
              </w:rPr>
              <w:t>особые экономические зоны;</w:t>
            </w:r>
          </w:p>
          <w:p w14:paraId="18BA6AED" w14:textId="77777777" w:rsidR="003A5376" w:rsidRPr="003A5376" w:rsidRDefault="003A5376" w:rsidP="003A5376">
            <w:pPr>
              <w:rPr>
                <w:rFonts w:ascii="Times New Roman" w:hAnsi="Times New Roman" w:cs="Times New Roman"/>
                <w:color w:val="auto"/>
                <w:sz w:val="20"/>
                <w:szCs w:val="20"/>
              </w:rPr>
            </w:pPr>
            <w:r w:rsidRPr="003A5376">
              <w:rPr>
                <w:rFonts w:ascii="Times New Roman" w:hAnsi="Times New Roman" w:cs="Times New Roman"/>
                <w:color w:val="auto"/>
                <w:sz w:val="20"/>
                <w:szCs w:val="20"/>
              </w:rPr>
              <w:t>промышленные технопарки;</w:t>
            </w:r>
          </w:p>
          <w:p w14:paraId="42A4D3E0" w14:textId="77777777" w:rsidR="003A5376" w:rsidRPr="003A5376" w:rsidRDefault="003A5376" w:rsidP="003A5376">
            <w:pPr>
              <w:rPr>
                <w:rFonts w:ascii="Times New Roman" w:hAnsi="Times New Roman" w:cs="Times New Roman"/>
                <w:color w:val="auto"/>
                <w:sz w:val="20"/>
                <w:szCs w:val="20"/>
              </w:rPr>
            </w:pPr>
            <w:r w:rsidRPr="003A5376">
              <w:rPr>
                <w:rFonts w:ascii="Times New Roman" w:hAnsi="Times New Roman" w:cs="Times New Roman"/>
                <w:color w:val="auto"/>
                <w:sz w:val="20"/>
                <w:szCs w:val="20"/>
              </w:rPr>
              <w:t>индустриальные (промышленные) парки;</w:t>
            </w:r>
          </w:p>
          <w:p w14:paraId="486100AE" w14:textId="77777777" w:rsidR="003A5376" w:rsidRPr="003A5376" w:rsidRDefault="003A5376" w:rsidP="003A5376">
            <w:pPr>
              <w:rPr>
                <w:rFonts w:ascii="Times New Roman" w:hAnsi="Times New Roman" w:cs="Times New Roman"/>
                <w:color w:val="auto"/>
                <w:sz w:val="20"/>
                <w:szCs w:val="20"/>
              </w:rPr>
            </w:pPr>
            <w:r w:rsidRPr="003A5376">
              <w:rPr>
                <w:rFonts w:ascii="Times New Roman" w:hAnsi="Times New Roman" w:cs="Times New Roman"/>
                <w:color w:val="auto"/>
                <w:sz w:val="20"/>
                <w:szCs w:val="20"/>
              </w:rPr>
              <w:t>промышленные кластеры;</w:t>
            </w:r>
          </w:p>
          <w:p w14:paraId="4C63F7EA" w14:textId="77777777" w:rsidR="003A5376" w:rsidRPr="003A5376" w:rsidRDefault="003A5376" w:rsidP="003A5376">
            <w:pPr>
              <w:rPr>
                <w:rFonts w:ascii="Times New Roman" w:hAnsi="Times New Roman" w:cs="Times New Roman"/>
                <w:color w:val="auto"/>
                <w:sz w:val="20"/>
                <w:szCs w:val="20"/>
              </w:rPr>
            </w:pPr>
            <w:r w:rsidRPr="003A5376">
              <w:rPr>
                <w:rFonts w:ascii="Times New Roman" w:hAnsi="Times New Roman" w:cs="Times New Roman"/>
                <w:color w:val="auto"/>
                <w:sz w:val="20"/>
                <w:szCs w:val="20"/>
              </w:rPr>
              <w:t>территориальные инновационные кластеры;</w:t>
            </w:r>
          </w:p>
          <w:p w14:paraId="32A53631" w14:textId="322AAAA5" w:rsidR="00372445" w:rsidRPr="005C643C" w:rsidRDefault="003A5376" w:rsidP="003A5376">
            <w:pPr>
              <w:rPr>
                <w:rFonts w:ascii="Times New Roman" w:hAnsi="Times New Roman" w:cs="Times New Roman"/>
                <w:color w:val="auto"/>
                <w:sz w:val="20"/>
                <w:szCs w:val="20"/>
                <w:lang w:val="ru-RU"/>
              </w:rPr>
            </w:pPr>
            <w:r w:rsidRPr="003A5376">
              <w:rPr>
                <w:rFonts w:ascii="Times New Roman" w:hAnsi="Times New Roman" w:cs="Times New Roman"/>
                <w:color w:val="auto"/>
                <w:sz w:val="20"/>
                <w:szCs w:val="20"/>
              </w:rPr>
              <w:t>инновационные научно-технологические центры</w:t>
            </w:r>
          </w:p>
        </w:tc>
        <w:tc>
          <w:tcPr>
            <w:tcW w:w="1177" w:type="dxa"/>
          </w:tcPr>
          <w:p w14:paraId="071CCCCC" w14:textId="77777777" w:rsidR="00372445" w:rsidRPr="005C643C" w:rsidRDefault="00372445" w:rsidP="00372445">
            <w:pPr>
              <w:jc w:val="center"/>
              <w:rPr>
                <w:rFonts w:ascii="Times New Roman" w:hAnsi="Times New Roman" w:cs="Times New Roman"/>
                <w:bCs/>
                <w:color w:val="auto"/>
                <w:sz w:val="20"/>
                <w:szCs w:val="20"/>
              </w:rPr>
            </w:pPr>
            <w:r w:rsidRPr="005C643C">
              <w:rPr>
                <w:rFonts w:ascii="Times New Roman" w:hAnsi="Times New Roman" w:cs="Times New Roman"/>
                <w:bCs/>
                <w:color w:val="auto"/>
                <w:sz w:val="20"/>
                <w:szCs w:val="20"/>
              </w:rPr>
              <w:t>единиц</w:t>
            </w:r>
          </w:p>
        </w:tc>
        <w:tc>
          <w:tcPr>
            <w:tcW w:w="1559" w:type="dxa"/>
          </w:tcPr>
          <w:p w14:paraId="76E95D29" w14:textId="5F509F25" w:rsidR="00372445" w:rsidRPr="005C643C" w:rsidRDefault="00372445" w:rsidP="00372445">
            <w:pPr>
              <w:jc w:val="center"/>
              <w:rPr>
                <w:rFonts w:ascii="Times New Roman" w:hAnsi="Times New Roman" w:cs="Times New Roman"/>
                <w:color w:val="auto"/>
                <w:sz w:val="20"/>
                <w:szCs w:val="20"/>
              </w:rPr>
            </w:pPr>
            <w:r w:rsidRPr="005C643C">
              <w:rPr>
                <w:rFonts w:ascii="Times New Roman" w:hAnsi="Times New Roman" w:cs="Times New Roman"/>
                <w:color w:val="auto"/>
                <w:sz w:val="20"/>
                <w:szCs w:val="20"/>
              </w:rPr>
              <w:t>По субъекту</w:t>
            </w:r>
            <w:r>
              <w:rPr>
                <w:rFonts w:ascii="Times New Roman" w:hAnsi="Times New Roman" w:cs="Times New Roman"/>
                <w:color w:val="auto"/>
                <w:sz w:val="20"/>
                <w:szCs w:val="20"/>
                <w:lang w:val="ru-RU"/>
              </w:rPr>
              <w:t>(ам)</w:t>
            </w:r>
            <w:r w:rsidRPr="005C643C">
              <w:rPr>
                <w:rFonts w:ascii="Times New Roman" w:hAnsi="Times New Roman" w:cs="Times New Roman"/>
                <w:color w:val="auto"/>
                <w:sz w:val="20"/>
                <w:szCs w:val="20"/>
              </w:rPr>
              <w:t xml:space="preserve"> Российской Федерации</w:t>
            </w:r>
          </w:p>
        </w:tc>
        <w:tc>
          <w:tcPr>
            <w:tcW w:w="9214" w:type="dxa"/>
          </w:tcPr>
          <w:p w14:paraId="53830DD1" w14:textId="72FB3FA5" w:rsidR="003A5376" w:rsidRPr="003A5376" w:rsidRDefault="00372445" w:rsidP="003A5376">
            <w:pPr>
              <w:jc w:val="both"/>
              <w:rPr>
                <w:rFonts w:ascii="Times New Roman" w:hAnsi="Times New Roman" w:cs="Times New Roman"/>
                <w:color w:val="auto"/>
                <w:sz w:val="20"/>
                <w:szCs w:val="20"/>
                <w:lang w:val="ru-RU"/>
              </w:rPr>
            </w:pPr>
            <w:r w:rsidRPr="005C643C">
              <w:rPr>
                <w:rFonts w:ascii="Times New Roman" w:hAnsi="Times New Roman" w:cs="Times New Roman"/>
                <w:color w:val="auto"/>
                <w:sz w:val="20"/>
                <w:szCs w:val="20"/>
              </w:rPr>
              <w:t xml:space="preserve">Указывается общее количество следующих инструментов развития, расположенных на территории субъекта(ов): </w:t>
            </w:r>
            <w:r w:rsidR="003A5376" w:rsidRPr="003A5376">
              <w:rPr>
                <w:rFonts w:ascii="Times New Roman" w:hAnsi="Times New Roman" w:cs="Times New Roman"/>
                <w:color w:val="auto"/>
                <w:sz w:val="20"/>
                <w:szCs w:val="20"/>
              </w:rPr>
              <w:t>территории опережающего развития;</w:t>
            </w:r>
            <w:r w:rsidR="003A5376">
              <w:rPr>
                <w:rFonts w:ascii="Times New Roman" w:hAnsi="Times New Roman" w:cs="Times New Roman"/>
                <w:color w:val="auto"/>
                <w:sz w:val="20"/>
                <w:szCs w:val="20"/>
                <w:lang w:val="ru-RU"/>
              </w:rPr>
              <w:t xml:space="preserve"> </w:t>
            </w:r>
            <w:r w:rsidR="003A5376" w:rsidRPr="003A5376">
              <w:rPr>
                <w:rFonts w:ascii="Times New Roman" w:hAnsi="Times New Roman" w:cs="Times New Roman"/>
                <w:color w:val="auto"/>
                <w:sz w:val="20"/>
                <w:szCs w:val="20"/>
              </w:rPr>
              <w:t>особые экономические зоны;</w:t>
            </w:r>
            <w:r w:rsidR="003A5376">
              <w:rPr>
                <w:rFonts w:ascii="Times New Roman" w:hAnsi="Times New Roman" w:cs="Times New Roman"/>
                <w:color w:val="auto"/>
                <w:sz w:val="20"/>
                <w:szCs w:val="20"/>
                <w:lang w:val="ru-RU"/>
              </w:rPr>
              <w:t xml:space="preserve"> </w:t>
            </w:r>
            <w:r w:rsidR="003A5376" w:rsidRPr="003A5376">
              <w:rPr>
                <w:rFonts w:ascii="Times New Roman" w:hAnsi="Times New Roman" w:cs="Times New Roman"/>
                <w:color w:val="auto"/>
                <w:sz w:val="20"/>
                <w:szCs w:val="20"/>
              </w:rPr>
              <w:t>промышленные технопарки;</w:t>
            </w:r>
            <w:r w:rsidR="003A5376">
              <w:rPr>
                <w:rFonts w:ascii="Times New Roman" w:hAnsi="Times New Roman" w:cs="Times New Roman"/>
                <w:color w:val="auto"/>
                <w:sz w:val="20"/>
                <w:szCs w:val="20"/>
                <w:lang w:val="ru-RU"/>
              </w:rPr>
              <w:t xml:space="preserve"> </w:t>
            </w:r>
            <w:r w:rsidR="003A5376" w:rsidRPr="003A5376">
              <w:rPr>
                <w:rFonts w:ascii="Times New Roman" w:hAnsi="Times New Roman" w:cs="Times New Roman"/>
                <w:color w:val="auto"/>
                <w:sz w:val="20"/>
                <w:szCs w:val="20"/>
              </w:rPr>
              <w:t>индустриальные (промышленные) парки;</w:t>
            </w:r>
            <w:r w:rsidR="003A5376">
              <w:rPr>
                <w:rFonts w:ascii="Times New Roman" w:hAnsi="Times New Roman" w:cs="Times New Roman"/>
                <w:color w:val="auto"/>
                <w:sz w:val="20"/>
                <w:szCs w:val="20"/>
                <w:lang w:val="ru-RU"/>
              </w:rPr>
              <w:t xml:space="preserve"> </w:t>
            </w:r>
            <w:r w:rsidR="003A5376" w:rsidRPr="003A5376">
              <w:rPr>
                <w:rFonts w:ascii="Times New Roman" w:hAnsi="Times New Roman" w:cs="Times New Roman"/>
                <w:color w:val="auto"/>
                <w:sz w:val="20"/>
                <w:szCs w:val="20"/>
              </w:rPr>
              <w:t>промышленные кластеры;</w:t>
            </w:r>
            <w:r w:rsidR="003A5376">
              <w:rPr>
                <w:rFonts w:ascii="Times New Roman" w:hAnsi="Times New Roman" w:cs="Times New Roman"/>
                <w:color w:val="auto"/>
                <w:sz w:val="20"/>
                <w:szCs w:val="20"/>
                <w:lang w:val="ru-RU"/>
              </w:rPr>
              <w:t xml:space="preserve"> </w:t>
            </w:r>
            <w:r w:rsidR="003A5376" w:rsidRPr="003A5376">
              <w:rPr>
                <w:rFonts w:ascii="Times New Roman" w:hAnsi="Times New Roman" w:cs="Times New Roman"/>
                <w:color w:val="auto"/>
                <w:sz w:val="20"/>
                <w:szCs w:val="20"/>
              </w:rPr>
              <w:t>территориальные инновационные кластеры;</w:t>
            </w:r>
            <w:r w:rsidR="003A5376">
              <w:rPr>
                <w:rFonts w:ascii="Times New Roman" w:hAnsi="Times New Roman" w:cs="Times New Roman"/>
                <w:color w:val="auto"/>
                <w:sz w:val="20"/>
                <w:szCs w:val="20"/>
                <w:lang w:val="ru-RU"/>
              </w:rPr>
              <w:t xml:space="preserve"> </w:t>
            </w:r>
            <w:r w:rsidR="003A5376" w:rsidRPr="003A5376">
              <w:rPr>
                <w:rFonts w:ascii="Times New Roman" w:hAnsi="Times New Roman" w:cs="Times New Roman"/>
                <w:color w:val="auto"/>
                <w:sz w:val="20"/>
                <w:szCs w:val="20"/>
              </w:rPr>
              <w:t>инновационные научно-технологические центры</w:t>
            </w:r>
            <w:r w:rsidR="003A5376">
              <w:rPr>
                <w:rFonts w:ascii="Times New Roman" w:hAnsi="Times New Roman" w:cs="Times New Roman"/>
                <w:color w:val="auto"/>
                <w:sz w:val="20"/>
                <w:szCs w:val="20"/>
                <w:lang w:val="ru-RU"/>
              </w:rPr>
              <w:t>.</w:t>
            </w:r>
          </w:p>
          <w:p w14:paraId="3107B783" w14:textId="256FCE25" w:rsidR="00372445" w:rsidRPr="003A5376" w:rsidRDefault="00372445" w:rsidP="00372445">
            <w:pPr>
              <w:jc w:val="both"/>
              <w:rPr>
                <w:rFonts w:ascii="Times New Roman" w:hAnsi="Times New Roman" w:cs="Times New Roman"/>
                <w:color w:val="auto"/>
                <w:sz w:val="20"/>
                <w:szCs w:val="20"/>
                <w:lang w:val="ru-RU"/>
              </w:rPr>
            </w:pPr>
            <w:r w:rsidRPr="005C643C">
              <w:rPr>
                <w:rFonts w:ascii="Times New Roman" w:hAnsi="Times New Roman" w:cs="Times New Roman"/>
                <w:color w:val="auto"/>
                <w:sz w:val="20"/>
                <w:szCs w:val="20"/>
              </w:rPr>
              <w:t>В случае если центр является межрегиональным, указывается сумма инструментов развития всех субъектов Российской Федерации</w:t>
            </w:r>
            <w:r w:rsidR="00335257">
              <w:rPr>
                <w:rFonts w:ascii="Times New Roman" w:hAnsi="Times New Roman" w:cs="Times New Roman"/>
                <w:color w:val="auto"/>
                <w:sz w:val="20"/>
                <w:szCs w:val="20"/>
                <w:lang w:val="ru-RU"/>
              </w:rPr>
              <w:t>.</w:t>
            </w:r>
          </w:p>
        </w:tc>
      </w:tr>
      <w:tr w:rsidR="00372445" w:rsidRPr="00AD0C4E" w14:paraId="44667A94" w14:textId="77777777" w:rsidTr="00F33A83">
        <w:trPr>
          <w:trHeight w:val="982"/>
        </w:trPr>
        <w:tc>
          <w:tcPr>
            <w:tcW w:w="568" w:type="dxa"/>
          </w:tcPr>
          <w:p w14:paraId="030AC37D" w14:textId="77777777" w:rsidR="00372445" w:rsidRPr="005C643C" w:rsidRDefault="00372445" w:rsidP="00372445">
            <w:pPr>
              <w:jc w:val="center"/>
              <w:rPr>
                <w:rFonts w:ascii="Times New Roman" w:hAnsi="Times New Roman" w:cs="Times New Roman"/>
                <w:bCs/>
                <w:color w:val="auto"/>
                <w:sz w:val="20"/>
                <w:szCs w:val="20"/>
              </w:rPr>
            </w:pPr>
            <w:r w:rsidRPr="005C643C">
              <w:rPr>
                <w:rFonts w:ascii="Times New Roman" w:hAnsi="Times New Roman" w:cs="Times New Roman"/>
                <w:bCs/>
                <w:color w:val="auto"/>
                <w:sz w:val="20"/>
                <w:szCs w:val="20"/>
              </w:rPr>
              <w:t>15</w:t>
            </w:r>
          </w:p>
        </w:tc>
        <w:tc>
          <w:tcPr>
            <w:tcW w:w="2934" w:type="dxa"/>
          </w:tcPr>
          <w:p w14:paraId="4EFA4E5A" w14:textId="77777777" w:rsidR="00372445" w:rsidRPr="005C643C" w:rsidRDefault="00372445" w:rsidP="00372445">
            <w:pPr>
              <w:rPr>
                <w:rFonts w:ascii="Times New Roman" w:hAnsi="Times New Roman" w:cs="Times New Roman"/>
                <w:color w:val="auto"/>
                <w:sz w:val="20"/>
                <w:szCs w:val="20"/>
              </w:rPr>
            </w:pPr>
            <w:r w:rsidRPr="005C643C">
              <w:rPr>
                <w:rFonts w:ascii="Times New Roman" w:hAnsi="Times New Roman" w:cs="Times New Roman"/>
                <w:color w:val="auto"/>
                <w:sz w:val="20"/>
                <w:szCs w:val="20"/>
              </w:rPr>
              <w:t>Доля внебюджетных средств в общем объеме финансового обеспечения программы деятельности центра</w:t>
            </w:r>
          </w:p>
        </w:tc>
        <w:tc>
          <w:tcPr>
            <w:tcW w:w="1177" w:type="dxa"/>
          </w:tcPr>
          <w:p w14:paraId="739CB886" w14:textId="77777777" w:rsidR="00372445" w:rsidRPr="005C643C" w:rsidRDefault="00372445" w:rsidP="00372445">
            <w:pPr>
              <w:jc w:val="center"/>
              <w:rPr>
                <w:rFonts w:ascii="Times New Roman" w:hAnsi="Times New Roman" w:cs="Times New Roman"/>
                <w:bCs/>
                <w:color w:val="auto"/>
                <w:sz w:val="20"/>
                <w:szCs w:val="20"/>
              </w:rPr>
            </w:pPr>
            <w:r w:rsidRPr="005C643C">
              <w:rPr>
                <w:rFonts w:ascii="Times New Roman" w:hAnsi="Times New Roman" w:cs="Times New Roman"/>
                <w:bCs/>
                <w:color w:val="auto"/>
                <w:sz w:val="20"/>
                <w:szCs w:val="20"/>
              </w:rPr>
              <w:t>процентов</w:t>
            </w:r>
          </w:p>
        </w:tc>
        <w:tc>
          <w:tcPr>
            <w:tcW w:w="1559" w:type="dxa"/>
          </w:tcPr>
          <w:p w14:paraId="5E5FD7C0" w14:textId="77777777" w:rsidR="00372445" w:rsidRPr="005C643C" w:rsidRDefault="00372445" w:rsidP="00372445">
            <w:pPr>
              <w:jc w:val="center"/>
              <w:rPr>
                <w:rFonts w:ascii="Times New Roman" w:hAnsi="Times New Roman" w:cs="Times New Roman"/>
                <w:iCs/>
                <w:color w:val="auto"/>
                <w:sz w:val="20"/>
                <w:szCs w:val="20"/>
              </w:rPr>
            </w:pPr>
            <w:r w:rsidRPr="005C643C">
              <w:rPr>
                <w:rFonts w:ascii="Times New Roman" w:hAnsi="Times New Roman" w:cs="Times New Roman"/>
                <w:iCs/>
                <w:color w:val="auto"/>
                <w:sz w:val="20"/>
                <w:szCs w:val="20"/>
              </w:rPr>
              <w:t>По центру</w:t>
            </w:r>
          </w:p>
        </w:tc>
        <w:tc>
          <w:tcPr>
            <w:tcW w:w="9214" w:type="dxa"/>
            <w:tcBorders>
              <w:top w:val="single" w:sz="4" w:space="0" w:color="auto"/>
              <w:left w:val="single" w:sz="4" w:space="0" w:color="auto"/>
              <w:bottom w:val="single" w:sz="4" w:space="0" w:color="auto"/>
              <w:right w:val="single" w:sz="4" w:space="0" w:color="auto"/>
            </w:tcBorders>
          </w:tcPr>
          <w:p w14:paraId="19F5123B" w14:textId="59544270" w:rsidR="00372445" w:rsidRDefault="00372445" w:rsidP="00372445">
            <w:pPr>
              <w:jc w:val="both"/>
              <w:rPr>
                <w:rFonts w:ascii="Times New Roman" w:hAnsi="Times New Roman" w:cs="Times New Roman"/>
                <w:iCs/>
                <w:color w:val="auto"/>
                <w:sz w:val="20"/>
                <w:szCs w:val="20"/>
              </w:rPr>
            </w:pPr>
            <w:r w:rsidRPr="00AC7900">
              <w:rPr>
                <w:rFonts w:ascii="Times New Roman" w:hAnsi="Times New Roman" w:cs="Times New Roman"/>
                <w:iCs/>
                <w:color w:val="auto"/>
                <w:sz w:val="20"/>
                <w:szCs w:val="20"/>
              </w:rPr>
              <w:t>Показатель определяется отношением суммарного значения внебюджетных средств по всем участникам центра, направленных на финансовое обеспечение программы деятельности центра, к суммарному значению общего объема финансовых средств участника центра за счет всех источников финансирования программы деятельности центра.</w:t>
            </w:r>
          </w:p>
          <w:p w14:paraId="6E189F05" w14:textId="77777777" w:rsidR="00372445" w:rsidRPr="005C643C" w:rsidRDefault="00372445" w:rsidP="00372445">
            <w:pPr>
              <w:jc w:val="both"/>
              <w:rPr>
                <w:rFonts w:ascii="Times New Roman" w:hAnsi="Times New Roman" w:cs="Times New Roman"/>
                <w:iCs/>
                <w:color w:val="auto"/>
                <w:sz w:val="20"/>
                <w:szCs w:val="20"/>
              </w:rPr>
            </w:pPr>
            <w:r w:rsidRPr="005C643C">
              <w:rPr>
                <w:rFonts w:ascii="Times New Roman" w:hAnsi="Times New Roman" w:cs="Times New Roman"/>
                <w:iCs/>
                <w:color w:val="auto"/>
                <w:sz w:val="20"/>
                <w:szCs w:val="20"/>
              </w:rPr>
              <w:t>Показатель рассчитывается по формуле:</w:t>
            </w:r>
          </w:p>
          <w:p w14:paraId="41997CBA" w14:textId="77777777" w:rsidR="00372445" w:rsidRPr="005C643C" w:rsidRDefault="00372445" w:rsidP="00372445">
            <w:pPr>
              <w:jc w:val="both"/>
              <w:rPr>
                <w:rFonts w:ascii="Times New Roman" w:hAnsi="Times New Roman" w:cs="Times New Roman"/>
                <w:iCs/>
                <w:color w:val="auto"/>
                <w:sz w:val="20"/>
                <w:szCs w:val="20"/>
              </w:rPr>
            </w:pPr>
          </w:p>
          <w:p w14:paraId="3852B36D" w14:textId="1843CC72" w:rsidR="00372445" w:rsidRPr="005C643C" w:rsidRDefault="00372445" w:rsidP="00372445">
            <w:pPr>
              <w:jc w:val="both"/>
              <w:rPr>
                <w:rFonts w:ascii="Times New Roman" w:hAnsi="Times New Roman" w:cs="Times New Roman"/>
                <w:iCs/>
                <w:color w:val="auto"/>
                <w:sz w:val="20"/>
                <w:szCs w:val="20"/>
              </w:rPr>
            </w:pPr>
          </w:p>
          <w:p w14:paraId="57BA3DDA" w14:textId="0AFEC1FB" w:rsidR="00372445" w:rsidRPr="005C643C" w:rsidRDefault="008603F8" w:rsidP="005C643C">
            <w:pPr>
              <w:jc w:val="center"/>
              <w:rPr>
                <w:rFonts w:ascii="Times New Roman" w:hAnsi="Times New Roman" w:cs="Times New Roman"/>
                <w:color w:val="auto"/>
                <w:sz w:val="20"/>
                <w:szCs w:val="20"/>
                <w:lang w:val="ru-RU"/>
              </w:rPr>
            </w:pPr>
            <m:oMath>
              <m:sSub>
                <m:sSubPr>
                  <m:ctrlPr>
                    <w:rPr>
                      <w:rFonts w:ascii="Cambria Math" w:hAnsi="Cambria Math" w:cs="Times New Roman"/>
                      <w:color w:val="auto"/>
                      <w:sz w:val="22"/>
                      <w:szCs w:val="22"/>
                    </w:rPr>
                  </m:ctrlPr>
                </m:sSubPr>
                <m:e>
                  <m:r>
                    <m:rPr>
                      <m:sty m:val="p"/>
                    </m:rPr>
                    <w:rPr>
                      <w:rFonts w:ascii="Cambria Math" w:hAnsi="Cambria Math" w:cs="Times New Roman"/>
                      <w:color w:val="auto"/>
                      <w:sz w:val="22"/>
                      <w:szCs w:val="22"/>
                    </w:rPr>
                    <m:t>D</m:t>
                  </m:r>
                </m:e>
                <m:sub>
                  <m:r>
                    <m:rPr>
                      <m:sty m:val="p"/>
                    </m:rPr>
                    <w:rPr>
                      <w:rFonts w:ascii="Cambria Math" w:hAnsi="Cambria Math" w:cs="Times New Roman" w:hint="eastAsia"/>
                      <w:color w:val="auto"/>
                      <w:sz w:val="22"/>
                      <w:szCs w:val="22"/>
                    </w:rPr>
                    <m:t>вб</m:t>
                  </m:r>
                </m:sub>
              </m:sSub>
              <m:r>
                <m:rPr>
                  <m:sty m:val="p"/>
                </m:rPr>
                <w:rPr>
                  <w:rFonts w:ascii="Cambria Math" w:hAnsi="Cambria Math" w:cs="Times New Roman"/>
                  <w:color w:val="auto"/>
                  <w:sz w:val="22"/>
                  <w:szCs w:val="22"/>
                </w:rPr>
                <m:t>=</m:t>
              </m:r>
              <m:f>
                <m:fPr>
                  <m:ctrlPr>
                    <w:rPr>
                      <w:rFonts w:ascii="Cambria Math" w:hAnsi="Cambria Math" w:cs="Times New Roman"/>
                      <w:color w:val="auto"/>
                      <w:sz w:val="22"/>
                      <w:szCs w:val="22"/>
                    </w:rPr>
                  </m:ctrlPr>
                </m:fPr>
                <m:num>
                  <m:nary>
                    <m:naryPr>
                      <m:chr m:val="∑"/>
                      <m:limLoc m:val="undOvr"/>
                      <m:ctrlPr>
                        <w:rPr>
                          <w:rFonts w:ascii="Cambria Math" w:hAnsi="Cambria Math" w:cs="Times New Roman"/>
                          <w:color w:val="auto"/>
                          <w:sz w:val="22"/>
                          <w:szCs w:val="22"/>
                        </w:rPr>
                      </m:ctrlPr>
                    </m:naryPr>
                    <m:sub>
                      <m:r>
                        <m:rPr>
                          <m:sty m:val="p"/>
                        </m:rPr>
                        <w:rPr>
                          <w:rFonts w:ascii="Cambria Math" w:hAnsi="Cambria Math" w:cs="Times New Roman"/>
                          <w:color w:val="auto"/>
                          <w:sz w:val="22"/>
                          <w:szCs w:val="22"/>
                        </w:rPr>
                        <m:t>i=1</m:t>
                      </m:r>
                    </m:sub>
                    <m:sup>
                      <m:r>
                        <m:rPr>
                          <m:sty m:val="p"/>
                        </m:rPr>
                        <w:rPr>
                          <w:rFonts w:ascii="Cambria Math" w:hAnsi="Cambria Math" w:cs="Times New Roman"/>
                          <w:color w:val="auto"/>
                          <w:sz w:val="22"/>
                          <w:szCs w:val="22"/>
                        </w:rPr>
                        <m:t>n</m:t>
                      </m:r>
                    </m:sup>
                    <m:e>
                      <m:sSub>
                        <m:sSubPr>
                          <m:ctrlPr>
                            <w:rPr>
                              <w:rFonts w:ascii="Cambria Math" w:hAnsi="Cambria Math" w:cs="Times New Roman"/>
                              <w:color w:val="auto"/>
                              <w:sz w:val="22"/>
                              <w:szCs w:val="22"/>
                            </w:rPr>
                          </m:ctrlPr>
                        </m:sSubPr>
                        <m:e>
                          <m:r>
                            <m:rPr>
                              <m:sty m:val="p"/>
                            </m:rPr>
                            <w:rPr>
                              <w:rFonts w:ascii="Cambria Math" w:hAnsi="Cambria Math" w:cs="Times New Roman"/>
                              <w:color w:val="auto"/>
                              <w:sz w:val="22"/>
                              <w:szCs w:val="22"/>
                            </w:rPr>
                            <m:t>V</m:t>
                          </m:r>
                        </m:e>
                        <m:sub>
                          <m:r>
                            <m:rPr>
                              <m:sty m:val="p"/>
                            </m:rPr>
                            <w:rPr>
                              <w:rFonts w:ascii="Cambria Math" w:hAnsi="Cambria Math" w:cs="Times New Roman" w:hint="eastAsia"/>
                              <w:color w:val="auto"/>
                              <w:sz w:val="22"/>
                              <w:szCs w:val="22"/>
                            </w:rPr>
                            <m:t>вб</m:t>
                          </m:r>
                        </m:sub>
                      </m:sSub>
                    </m:e>
                  </m:nary>
                </m:num>
                <m:den>
                  <m:nary>
                    <m:naryPr>
                      <m:chr m:val="∑"/>
                      <m:limLoc m:val="undOvr"/>
                      <m:ctrlPr>
                        <w:rPr>
                          <w:rFonts w:ascii="Cambria Math" w:hAnsi="Cambria Math" w:cs="Times New Roman"/>
                          <w:color w:val="auto"/>
                          <w:sz w:val="22"/>
                          <w:szCs w:val="22"/>
                        </w:rPr>
                      </m:ctrlPr>
                    </m:naryPr>
                    <m:sub>
                      <m:r>
                        <m:rPr>
                          <m:sty m:val="p"/>
                        </m:rPr>
                        <w:rPr>
                          <w:rFonts w:ascii="Cambria Math" w:hAnsi="Cambria Math" w:cs="Times New Roman"/>
                          <w:color w:val="auto"/>
                          <w:sz w:val="22"/>
                          <w:szCs w:val="22"/>
                        </w:rPr>
                        <m:t>i=1</m:t>
                      </m:r>
                    </m:sub>
                    <m:sup>
                      <m:r>
                        <m:rPr>
                          <m:sty m:val="p"/>
                        </m:rPr>
                        <w:rPr>
                          <w:rFonts w:ascii="Cambria Math" w:hAnsi="Cambria Math" w:cs="Times New Roman"/>
                          <w:color w:val="auto"/>
                          <w:sz w:val="22"/>
                          <w:szCs w:val="22"/>
                        </w:rPr>
                        <m:t>n</m:t>
                      </m:r>
                    </m:sup>
                    <m:e>
                      <m:r>
                        <m:rPr>
                          <m:sty m:val="p"/>
                        </m:rPr>
                        <w:rPr>
                          <w:rFonts w:ascii="Cambria Math" w:hAnsi="Cambria Math" w:cs="Times New Roman"/>
                          <w:color w:val="auto"/>
                          <w:sz w:val="22"/>
                          <w:szCs w:val="22"/>
                        </w:rPr>
                        <m:t>V</m:t>
                      </m:r>
                    </m:e>
                  </m:nary>
                </m:den>
              </m:f>
              <m:r>
                <m:rPr>
                  <m:sty m:val="p"/>
                </m:rPr>
                <w:rPr>
                  <w:rFonts w:ascii="Cambria Math" w:hAnsi="Cambria Math" w:cs="Times New Roman" w:hint="eastAsia"/>
                  <w:color w:val="auto"/>
                  <w:sz w:val="22"/>
                  <w:szCs w:val="22"/>
                </w:rPr>
                <m:t>×</m:t>
              </m:r>
              <m:r>
                <m:rPr>
                  <m:sty m:val="p"/>
                </m:rPr>
                <w:rPr>
                  <w:rFonts w:ascii="Cambria Math" w:hAnsi="Cambria Math" w:cs="Times New Roman"/>
                  <w:color w:val="auto"/>
                  <w:sz w:val="22"/>
                  <w:szCs w:val="22"/>
                </w:rPr>
                <m:t>100</m:t>
              </m:r>
            </m:oMath>
            <w:r w:rsidR="00672621">
              <w:rPr>
                <w:rFonts w:ascii="Times New Roman" w:hAnsi="Times New Roman" w:cs="Times New Roman"/>
                <w:color w:val="auto"/>
                <w:sz w:val="20"/>
                <w:szCs w:val="20"/>
                <w:lang w:val="ru-RU"/>
              </w:rPr>
              <w:t>,</w:t>
            </w:r>
          </w:p>
          <w:p w14:paraId="1EE3CB8F" w14:textId="77777777" w:rsidR="00372445" w:rsidRPr="005C643C" w:rsidRDefault="00372445" w:rsidP="00372445">
            <w:pPr>
              <w:jc w:val="both"/>
              <w:rPr>
                <w:rFonts w:ascii="Times New Roman" w:hAnsi="Times New Roman" w:cs="Times New Roman"/>
                <w:iCs/>
                <w:color w:val="auto"/>
                <w:sz w:val="20"/>
                <w:szCs w:val="20"/>
              </w:rPr>
            </w:pPr>
            <w:r w:rsidRPr="005C643C">
              <w:rPr>
                <w:rFonts w:ascii="Times New Roman" w:hAnsi="Times New Roman" w:cs="Times New Roman"/>
                <w:iCs/>
                <w:color w:val="auto"/>
                <w:sz w:val="20"/>
                <w:szCs w:val="20"/>
              </w:rPr>
              <w:t>где:</w:t>
            </w:r>
          </w:p>
          <w:p w14:paraId="2404EDFD" w14:textId="77777777" w:rsidR="00372445" w:rsidRPr="005C643C" w:rsidRDefault="00372445" w:rsidP="00372445">
            <w:pPr>
              <w:jc w:val="both"/>
              <w:rPr>
                <w:rFonts w:ascii="Times New Roman" w:hAnsi="Times New Roman" w:cs="Times New Roman"/>
                <w:iCs/>
                <w:color w:val="auto"/>
                <w:sz w:val="20"/>
                <w:szCs w:val="20"/>
              </w:rPr>
            </w:pPr>
            <w:r w:rsidRPr="005C643C">
              <w:rPr>
                <w:rFonts w:ascii="Times New Roman" w:hAnsi="Times New Roman" w:cs="Times New Roman"/>
                <w:iCs/>
                <w:color w:val="auto"/>
                <w:sz w:val="20"/>
                <w:szCs w:val="20"/>
                <w:lang w:val="en-US"/>
              </w:rPr>
              <w:t>D</w:t>
            </w:r>
            <w:r w:rsidRPr="005C643C">
              <w:rPr>
                <w:rFonts w:ascii="Times New Roman" w:hAnsi="Times New Roman" w:cs="Times New Roman"/>
                <w:iCs/>
                <w:color w:val="auto"/>
                <w:sz w:val="20"/>
                <w:szCs w:val="20"/>
              </w:rPr>
              <w:t>вб – доля внебюджетных средств в общем объеме финансового обеспечения программы деятельности центра, процентов;</w:t>
            </w:r>
          </w:p>
          <w:p w14:paraId="6C2ACFDC" w14:textId="7C06EFAD" w:rsidR="00372445" w:rsidRPr="005C643C" w:rsidRDefault="00372445" w:rsidP="00372445">
            <w:pPr>
              <w:jc w:val="both"/>
              <w:rPr>
                <w:rFonts w:ascii="Times New Roman" w:hAnsi="Times New Roman" w:cs="Times New Roman"/>
                <w:iCs/>
                <w:color w:val="auto"/>
                <w:sz w:val="20"/>
                <w:szCs w:val="20"/>
              </w:rPr>
            </w:pPr>
            <w:r w:rsidRPr="005C643C">
              <w:rPr>
                <w:rFonts w:ascii="Times New Roman" w:hAnsi="Times New Roman" w:cs="Times New Roman"/>
                <w:iCs/>
                <w:color w:val="auto"/>
                <w:sz w:val="20"/>
                <w:szCs w:val="20"/>
              </w:rPr>
              <w:t>Vвб – объем финансовых средств участника центра за счет внебюджетных источников</w:t>
            </w:r>
            <w:r>
              <w:t xml:space="preserve"> </w:t>
            </w:r>
            <w:r>
              <w:rPr>
                <w:rFonts w:ascii="Times New Roman" w:hAnsi="Times New Roman" w:cs="Times New Roman"/>
                <w:iCs/>
                <w:color w:val="auto"/>
                <w:sz w:val="20"/>
                <w:szCs w:val="20"/>
              </w:rPr>
              <w:t>объема финансирования</w:t>
            </w:r>
            <w:r w:rsidRPr="00AC7900">
              <w:rPr>
                <w:rFonts w:ascii="Times New Roman" w:hAnsi="Times New Roman" w:cs="Times New Roman"/>
                <w:iCs/>
                <w:color w:val="auto"/>
                <w:sz w:val="20"/>
                <w:szCs w:val="20"/>
              </w:rPr>
              <w:t xml:space="preserve"> программы деятельности центра</w:t>
            </w:r>
            <w:r w:rsidRPr="005C643C">
              <w:rPr>
                <w:rFonts w:ascii="Times New Roman" w:hAnsi="Times New Roman" w:cs="Times New Roman"/>
                <w:iCs/>
                <w:color w:val="auto"/>
                <w:sz w:val="20"/>
                <w:szCs w:val="20"/>
              </w:rPr>
              <w:t>, млн рублей;</w:t>
            </w:r>
          </w:p>
          <w:p w14:paraId="417519AB" w14:textId="5800B0FE" w:rsidR="00372445" w:rsidRPr="005C643C" w:rsidRDefault="00372445">
            <w:pPr>
              <w:jc w:val="both"/>
              <w:rPr>
                <w:rFonts w:ascii="Times New Roman" w:hAnsi="Times New Roman" w:cs="Times New Roman"/>
                <w:iCs/>
                <w:color w:val="auto"/>
                <w:sz w:val="20"/>
                <w:szCs w:val="20"/>
              </w:rPr>
            </w:pPr>
            <w:r w:rsidRPr="005C643C">
              <w:rPr>
                <w:rFonts w:ascii="Times New Roman" w:hAnsi="Times New Roman" w:cs="Times New Roman"/>
                <w:iCs/>
                <w:color w:val="auto"/>
                <w:sz w:val="20"/>
                <w:szCs w:val="20"/>
              </w:rPr>
              <w:lastRenderedPageBreak/>
              <w:t xml:space="preserve">V </w:t>
            </w:r>
            <w:r w:rsidR="00970980">
              <w:rPr>
                <w:rFonts w:ascii="Times New Roman" w:hAnsi="Times New Roman" w:cs="Times New Roman"/>
                <w:iCs/>
                <w:color w:val="auto"/>
                <w:sz w:val="20"/>
                <w:szCs w:val="20"/>
                <w:lang w:val="ru-RU"/>
              </w:rPr>
              <w:t>–</w:t>
            </w:r>
            <w:r w:rsidRPr="005C643C">
              <w:rPr>
                <w:rFonts w:ascii="Times New Roman" w:hAnsi="Times New Roman" w:cs="Times New Roman"/>
                <w:iCs/>
                <w:color w:val="auto"/>
                <w:sz w:val="20"/>
                <w:szCs w:val="20"/>
              </w:rPr>
              <w:t xml:space="preserve"> общий объем финансовых средств участника центра за счет всех источников финансирования программы деятельности центра, млн рублей</w:t>
            </w:r>
            <w:r w:rsidR="00335257">
              <w:rPr>
                <w:rFonts w:ascii="Times New Roman" w:hAnsi="Times New Roman" w:cs="Times New Roman"/>
                <w:iCs/>
                <w:color w:val="auto"/>
                <w:sz w:val="20"/>
                <w:szCs w:val="20"/>
                <w:lang w:val="ru-RU"/>
              </w:rPr>
              <w:t>.</w:t>
            </w:r>
          </w:p>
        </w:tc>
      </w:tr>
      <w:tr w:rsidR="00372445" w:rsidRPr="00AD0C4E" w14:paraId="3CD01680" w14:textId="77777777" w:rsidTr="00F33A83">
        <w:trPr>
          <w:trHeight w:val="1946"/>
        </w:trPr>
        <w:tc>
          <w:tcPr>
            <w:tcW w:w="568" w:type="dxa"/>
          </w:tcPr>
          <w:p w14:paraId="2A796838" w14:textId="77777777" w:rsidR="00372445" w:rsidRPr="005C643C" w:rsidRDefault="00372445" w:rsidP="00372445">
            <w:pPr>
              <w:jc w:val="center"/>
              <w:rPr>
                <w:rFonts w:ascii="Times New Roman" w:hAnsi="Times New Roman" w:cs="Times New Roman"/>
                <w:bCs/>
                <w:color w:val="auto"/>
                <w:sz w:val="20"/>
                <w:szCs w:val="20"/>
              </w:rPr>
            </w:pPr>
            <w:r w:rsidRPr="005C643C">
              <w:rPr>
                <w:rFonts w:ascii="Times New Roman" w:hAnsi="Times New Roman" w:cs="Times New Roman"/>
                <w:bCs/>
                <w:color w:val="auto"/>
                <w:sz w:val="20"/>
                <w:szCs w:val="20"/>
              </w:rPr>
              <w:lastRenderedPageBreak/>
              <w:t>16</w:t>
            </w:r>
          </w:p>
        </w:tc>
        <w:tc>
          <w:tcPr>
            <w:tcW w:w="2934" w:type="dxa"/>
          </w:tcPr>
          <w:p w14:paraId="0E9FE7C4" w14:textId="6665B823" w:rsidR="00372445" w:rsidRPr="005C643C" w:rsidRDefault="003A5376" w:rsidP="00372445">
            <w:pPr>
              <w:rPr>
                <w:rFonts w:ascii="Times New Roman" w:hAnsi="Times New Roman" w:cs="Times New Roman"/>
                <w:color w:val="auto"/>
                <w:sz w:val="20"/>
                <w:szCs w:val="20"/>
              </w:rPr>
            </w:pPr>
            <w:r w:rsidRPr="003A5376">
              <w:rPr>
                <w:rFonts w:ascii="Times New Roman" w:hAnsi="Times New Roman" w:cs="Times New Roman"/>
                <w:color w:val="auto"/>
                <w:sz w:val="20"/>
                <w:szCs w:val="20"/>
              </w:rPr>
              <w:t>Наличие в субъекте(ах) Российской Федерации центра включенного в перечень перспективных центров экономического роста, в которых сложились условия для формирования научно-образовательных центров мирового уровня</w:t>
            </w:r>
          </w:p>
        </w:tc>
        <w:tc>
          <w:tcPr>
            <w:tcW w:w="1177" w:type="dxa"/>
          </w:tcPr>
          <w:p w14:paraId="278AFF41" w14:textId="77777777" w:rsidR="00372445" w:rsidRPr="005C643C" w:rsidRDefault="00372445" w:rsidP="00372445">
            <w:pPr>
              <w:jc w:val="center"/>
              <w:rPr>
                <w:rFonts w:ascii="Times New Roman" w:hAnsi="Times New Roman" w:cs="Times New Roman"/>
                <w:bCs/>
                <w:color w:val="auto"/>
                <w:sz w:val="20"/>
                <w:szCs w:val="20"/>
              </w:rPr>
            </w:pPr>
            <w:r w:rsidRPr="005C643C">
              <w:rPr>
                <w:rFonts w:ascii="Times New Roman" w:hAnsi="Times New Roman" w:cs="Times New Roman"/>
                <w:bCs/>
                <w:color w:val="auto"/>
                <w:sz w:val="20"/>
                <w:szCs w:val="20"/>
              </w:rPr>
              <w:t>да/нет</w:t>
            </w:r>
          </w:p>
        </w:tc>
        <w:tc>
          <w:tcPr>
            <w:tcW w:w="1559" w:type="dxa"/>
          </w:tcPr>
          <w:p w14:paraId="1A6F2B2B" w14:textId="77777777" w:rsidR="00372445" w:rsidRPr="005C643C" w:rsidRDefault="00372445" w:rsidP="00372445">
            <w:pPr>
              <w:jc w:val="center"/>
              <w:rPr>
                <w:rFonts w:ascii="Times New Roman" w:hAnsi="Times New Roman" w:cs="Times New Roman"/>
                <w:iCs/>
                <w:color w:val="auto"/>
                <w:sz w:val="20"/>
                <w:szCs w:val="20"/>
              </w:rPr>
            </w:pPr>
            <w:r w:rsidRPr="005C643C">
              <w:rPr>
                <w:rFonts w:ascii="Times New Roman" w:hAnsi="Times New Roman" w:cs="Times New Roman"/>
                <w:iCs/>
                <w:color w:val="auto"/>
                <w:sz w:val="20"/>
                <w:szCs w:val="20"/>
              </w:rPr>
              <w:t>По субъекту Российской Федерации</w:t>
            </w:r>
          </w:p>
        </w:tc>
        <w:tc>
          <w:tcPr>
            <w:tcW w:w="9214" w:type="dxa"/>
            <w:tcBorders>
              <w:top w:val="single" w:sz="3" w:space="0" w:color="000000"/>
              <w:left w:val="single" w:sz="3" w:space="0" w:color="000000"/>
              <w:bottom w:val="single" w:sz="3" w:space="0" w:color="000000"/>
              <w:right w:val="single" w:sz="3" w:space="0" w:color="000000"/>
            </w:tcBorders>
            <w:shd w:val="clear" w:color="auto" w:fill="auto"/>
          </w:tcPr>
          <w:p w14:paraId="35D7E032" w14:textId="3416B085" w:rsidR="00372445" w:rsidRPr="005C643C" w:rsidRDefault="00372445" w:rsidP="00372445">
            <w:pPr>
              <w:ind w:right="42"/>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 xml:space="preserve">Информация указывается в соответствии с Приложением 3 Стратегии пространственного развития Российской Федерации на период до 2025 года, утвержденной </w:t>
            </w:r>
            <w:r w:rsidR="00567315" w:rsidRPr="005C643C">
              <w:rPr>
                <w:rFonts w:ascii="Times New Roman" w:hAnsi="Times New Roman" w:cs="Times New Roman"/>
                <w:color w:val="auto"/>
                <w:sz w:val="20"/>
                <w:szCs w:val="20"/>
              </w:rPr>
              <w:t>распоряжением</w:t>
            </w:r>
            <w:r w:rsidRPr="005C643C">
              <w:rPr>
                <w:rFonts w:ascii="Times New Roman" w:hAnsi="Times New Roman" w:cs="Times New Roman"/>
                <w:color w:val="auto"/>
                <w:sz w:val="20"/>
                <w:szCs w:val="20"/>
              </w:rPr>
              <w:t xml:space="preserve"> Правительства </w:t>
            </w:r>
            <w:r w:rsidR="00567315">
              <w:rPr>
                <w:rFonts w:ascii="Times New Roman" w:hAnsi="Times New Roman" w:cs="Times New Roman"/>
                <w:color w:val="auto"/>
                <w:sz w:val="20"/>
                <w:szCs w:val="20"/>
                <w:lang w:val="ru-RU"/>
              </w:rPr>
              <w:t>Российской</w:t>
            </w:r>
            <w:r w:rsidR="00970980">
              <w:rPr>
                <w:rFonts w:ascii="Times New Roman" w:hAnsi="Times New Roman" w:cs="Times New Roman"/>
                <w:color w:val="auto"/>
                <w:sz w:val="20"/>
                <w:szCs w:val="20"/>
                <w:lang w:val="ru-RU"/>
              </w:rPr>
              <w:t xml:space="preserve"> </w:t>
            </w:r>
            <w:r w:rsidR="00567315">
              <w:rPr>
                <w:rFonts w:ascii="Times New Roman" w:hAnsi="Times New Roman" w:cs="Times New Roman"/>
                <w:color w:val="auto"/>
                <w:sz w:val="20"/>
                <w:szCs w:val="20"/>
              </w:rPr>
              <w:t>Ф</w:t>
            </w:r>
            <w:r w:rsidR="00567315">
              <w:rPr>
                <w:rFonts w:ascii="Times New Roman" w:hAnsi="Times New Roman" w:cs="Times New Roman"/>
                <w:color w:val="auto"/>
                <w:sz w:val="20"/>
                <w:szCs w:val="20"/>
                <w:lang w:val="ru-RU"/>
              </w:rPr>
              <w:t>едерации</w:t>
            </w:r>
            <w:r w:rsidRPr="005C643C">
              <w:rPr>
                <w:rFonts w:ascii="Times New Roman" w:hAnsi="Times New Roman" w:cs="Times New Roman"/>
                <w:color w:val="auto"/>
                <w:sz w:val="20"/>
                <w:szCs w:val="20"/>
              </w:rPr>
              <w:t xml:space="preserve"> от 13</w:t>
            </w:r>
            <w:r w:rsidR="00970980">
              <w:rPr>
                <w:rFonts w:ascii="Times New Roman" w:hAnsi="Times New Roman" w:cs="Times New Roman"/>
                <w:color w:val="auto"/>
                <w:sz w:val="20"/>
                <w:szCs w:val="20"/>
                <w:lang w:val="ru-RU"/>
              </w:rPr>
              <w:t xml:space="preserve"> февраля </w:t>
            </w:r>
            <w:r w:rsidRPr="005C643C">
              <w:rPr>
                <w:rFonts w:ascii="Times New Roman" w:hAnsi="Times New Roman" w:cs="Times New Roman"/>
                <w:color w:val="auto"/>
                <w:sz w:val="20"/>
                <w:szCs w:val="20"/>
              </w:rPr>
              <w:t xml:space="preserve">2019 </w:t>
            </w:r>
            <w:r w:rsidR="00970980">
              <w:rPr>
                <w:rFonts w:ascii="Times New Roman" w:hAnsi="Times New Roman" w:cs="Times New Roman"/>
                <w:color w:val="auto"/>
                <w:sz w:val="20"/>
                <w:szCs w:val="20"/>
                <w:lang w:val="ru-RU"/>
              </w:rPr>
              <w:t xml:space="preserve">г. </w:t>
            </w:r>
            <w:r w:rsidRPr="005C643C">
              <w:rPr>
                <w:rFonts w:ascii="Times New Roman" w:hAnsi="Times New Roman" w:cs="Times New Roman"/>
                <w:color w:val="auto"/>
                <w:sz w:val="20"/>
                <w:szCs w:val="20"/>
              </w:rPr>
              <w:t xml:space="preserve">№ 207-р. </w:t>
            </w:r>
          </w:p>
          <w:p w14:paraId="35C0B442" w14:textId="629151B2" w:rsidR="00372445" w:rsidRPr="005C643C" w:rsidRDefault="00372445" w:rsidP="00567315">
            <w:pPr>
              <w:jc w:val="both"/>
              <w:rPr>
                <w:rFonts w:ascii="Times New Roman" w:hAnsi="Times New Roman" w:cs="Times New Roman"/>
                <w:iCs/>
                <w:color w:val="auto"/>
                <w:sz w:val="20"/>
                <w:szCs w:val="20"/>
              </w:rPr>
            </w:pPr>
            <w:r w:rsidRPr="005C643C">
              <w:rPr>
                <w:rFonts w:ascii="Times New Roman" w:hAnsi="Times New Roman" w:cs="Times New Roman"/>
                <w:color w:val="auto"/>
                <w:sz w:val="20"/>
                <w:szCs w:val="20"/>
              </w:rPr>
              <w:t xml:space="preserve">По межрегиональному центру в ячейке указывается «да» в случае, если в одном из </w:t>
            </w:r>
            <w:r w:rsidR="00567315" w:rsidRPr="00567315">
              <w:rPr>
                <w:rFonts w:ascii="Times New Roman" w:hAnsi="Times New Roman" w:cs="Times New Roman"/>
                <w:color w:val="auto"/>
                <w:sz w:val="20"/>
                <w:szCs w:val="20"/>
              </w:rPr>
              <w:t>инициаторов создания центра</w:t>
            </w:r>
            <w:r w:rsidR="00567315">
              <w:rPr>
                <w:rFonts w:ascii="Times New Roman" w:hAnsi="Times New Roman" w:cs="Times New Roman"/>
                <w:color w:val="auto"/>
                <w:sz w:val="20"/>
                <w:szCs w:val="20"/>
                <w:lang w:val="ru-RU"/>
              </w:rPr>
              <w:t xml:space="preserve"> - </w:t>
            </w:r>
            <w:r w:rsidRPr="005C643C">
              <w:rPr>
                <w:rFonts w:ascii="Times New Roman" w:hAnsi="Times New Roman" w:cs="Times New Roman"/>
                <w:color w:val="auto"/>
                <w:sz w:val="20"/>
                <w:szCs w:val="20"/>
              </w:rPr>
              <w:t>субъектов Российской Федерации</w:t>
            </w:r>
            <w:r w:rsidR="00567315">
              <w:rPr>
                <w:rFonts w:ascii="Times New Roman" w:hAnsi="Times New Roman" w:cs="Times New Roman"/>
                <w:color w:val="auto"/>
                <w:sz w:val="20"/>
                <w:szCs w:val="20"/>
                <w:lang w:val="ru-RU"/>
              </w:rPr>
              <w:t>,</w:t>
            </w:r>
            <w:r w:rsidR="00567315" w:rsidRPr="00567315">
              <w:rPr>
                <w:rFonts w:ascii="Times New Roman" w:hAnsi="Times New Roman" w:cs="Times New Roman"/>
                <w:color w:val="auto"/>
                <w:sz w:val="20"/>
                <w:szCs w:val="20"/>
              </w:rPr>
              <w:t xml:space="preserve"> </w:t>
            </w:r>
            <w:r w:rsidRPr="005C643C">
              <w:rPr>
                <w:rFonts w:ascii="Times New Roman" w:hAnsi="Times New Roman" w:cs="Times New Roman"/>
                <w:color w:val="auto"/>
                <w:sz w:val="20"/>
                <w:szCs w:val="20"/>
              </w:rPr>
              <w:t>имеется центр из перечня перспективных центров экономического роста, в которых сложились условия для формирования научно-образовательных центров мирового уровня</w:t>
            </w:r>
            <w:r w:rsidR="00335257">
              <w:rPr>
                <w:rFonts w:ascii="Times New Roman" w:hAnsi="Times New Roman" w:cs="Times New Roman"/>
                <w:color w:val="auto"/>
                <w:sz w:val="20"/>
                <w:szCs w:val="20"/>
                <w:lang w:val="ru-RU"/>
              </w:rPr>
              <w:t>.</w:t>
            </w:r>
            <w:r w:rsidRPr="005C643C">
              <w:rPr>
                <w:rFonts w:ascii="Times New Roman" w:hAnsi="Times New Roman" w:cs="Times New Roman"/>
                <w:color w:val="auto"/>
                <w:sz w:val="20"/>
                <w:szCs w:val="20"/>
              </w:rPr>
              <w:t xml:space="preserve"> </w:t>
            </w:r>
          </w:p>
        </w:tc>
      </w:tr>
      <w:tr w:rsidR="00372445" w:rsidRPr="00AD0C4E" w14:paraId="6B246F98" w14:textId="77777777" w:rsidTr="00F33A83">
        <w:trPr>
          <w:trHeight w:val="1563"/>
        </w:trPr>
        <w:tc>
          <w:tcPr>
            <w:tcW w:w="568" w:type="dxa"/>
          </w:tcPr>
          <w:p w14:paraId="15FC1421" w14:textId="77777777" w:rsidR="00372445" w:rsidRPr="005C643C" w:rsidRDefault="00372445" w:rsidP="00372445">
            <w:pPr>
              <w:jc w:val="center"/>
              <w:rPr>
                <w:rFonts w:ascii="Times New Roman" w:hAnsi="Times New Roman" w:cs="Times New Roman"/>
                <w:bCs/>
                <w:color w:val="auto"/>
                <w:sz w:val="20"/>
                <w:szCs w:val="20"/>
              </w:rPr>
            </w:pPr>
            <w:r w:rsidRPr="005C643C">
              <w:rPr>
                <w:rFonts w:ascii="Times New Roman" w:hAnsi="Times New Roman" w:cs="Times New Roman"/>
                <w:bCs/>
                <w:color w:val="auto"/>
                <w:sz w:val="20"/>
                <w:szCs w:val="20"/>
              </w:rPr>
              <w:t>17</w:t>
            </w:r>
          </w:p>
        </w:tc>
        <w:tc>
          <w:tcPr>
            <w:tcW w:w="2934" w:type="dxa"/>
          </w:tcPr>
          <w:p w14:paraId="029CF17C" w14:textId="77777777" w:rsidR="00372445" w:rsidRPr="005C643C" w:rsidRDefault="00372445" w:rsidP="00372445">
            <w:pPr>
              <w:rPr>
                <w:rFonts w:ascii="Times New Roman" w:hAnsi="Times New Roman" w:cs="Times New Roman"/>
                <w:color w:val="auto"/>
                <w:sz w:val="20"/>
                <w:szCs w:val="20"/>
              </w:rPr>
            </w:pPr>
            <w:r w:rsidRPr="005C643C">
              <w:rPr>
                <w:rFonts w:ascii="Times New Roman" w:hAnsi="Times New Roman" w:cs="Times New Roman"/>
                <w:color w:val="auto"/>
                <w:sz w:val="20"/>
                <w:szCs w:val="20"/>
              </w:rPr>
              <w:t>Наличие в перспективной экономической специализации субъекта отрасли «Деятельность профессиональная, научная и техническая»</w:t>
            </w:r>
          </w:p>
        </w:tc>
        <w:tc>
          <w:tcPr>
            <w:tcW w:w="1177" w:type="dxa"/>
          </w:tcPr>
          <w:p w14:paraId="59E8DE10" w14:textId="77777777" w:rsidR="00372445" w:rsidRPr="005C643C" w:rsidRDefault="00372445" w:rsidP="00372445">
            <w:pPr>
              <w:jc w:val="center"/>
              <w:rPr>
                <w:rFonts w:ascii="Times New Roman" w:hAnsi="Times New Roman" w:cs="Times New Roman"/>
                <w:bCs/>
                <w:color w:val="auto"/>
                <w:sz w:val="20"/>
                <w:szCs w:val="20"/>
              </w:rPr>
            </w:pPr>
            <w:r w:rsidRPr="005C643C">
              <w:rPr>
                <w:rFonts w:ascii="Times New Roman" w:hAnsi="Times New Roman" w:cs="Times New Roman"/>
                <w:bCs/>
                <w:color w:val="auto"/>
                <w:sz w:val="20"/>
                <w:szCs w:val="20"/>
              </w:rPr>
              <w:t>да/нет</w:t>
            </w:r>
          </w:p>
        </w:tc>
        <w:tc>
          <w:tcPr>
            <w:tcW w:w="1559" w:type="dxa"/>
          </w:tcPr>
          <w:p w14:paraId="559BF89C" w14:textId="77777777" w:rsidR="00372445" w:rsidRPr="005C643C" w:rsidRDefault="00372445" w:rsidP="00372445">
            <w:pPr>
              <w:jc w:val="center"/>
              <w:rPr>
                <w:rFonts w:ascii="Times New Roman" w:hAnsi="Times New Roman" w:cs="Times New Roman"/>
                <w:iCs/>
                <w:color w:val="auto"/>
                <w:sz w:val="20"/>
                <w:szCs w:val="20"/>
              </w:rPr>
            </w:pPr>
            <w:r w:rsidRPr="005C643C">
              <w:rPr>
                <w:rFonts w:ascii="Times New Roman" w:hAnsi="Times New Roman" w:cs="Times New Roman"/>
                <w:iCs/>
                <w:color w:val="auto"/>
                <w:sz w:val="20"/>
                <w:szCs w:val="20"/>
              </w:rPr>
              <w:t>По субъекту Российской Федерации</w:t>
            </w:r>
          </w:p>
        </w:tc>
        <w:tc>
          <w:tcPr>
            <w:tcW w:w="9214" w:type="dxa"/>
            <w:tcBorders>
              <w:top w:val="single" w:sz="3" w:space="0" w:color="000000"/>
              <w:left w:val="single" w:sz="3" w:space="0" w:color="000000"/>
              <w:bottom w:val="single" w:sz="3" w:space="0" w:color="000000"/>
              <w:right w:val="single" w:sz="3" w:space="0" w:color="000000"/>
            </w:tcBorders>
            <w:shd w:val="clear" w:color="auto" w:fill="auto"/>
          </w:tcPr>
          <w:p w14:paraId="5B9D5F9F" w14:textId="1932BAE2" w:rsidR="00372445" w:rsidRPr="005C643C" w:rsidRDefault="00372445" w:rsidP="00372445">
            <w:pPr>
              <w:ind w:right="42"/>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 xml:space="preserve">Информация указывается в соответствии с Приложением 1 Стратегии пространственного развития Российской Федерации на период до 2025 года, утвержденной Распоряжением Правительства </w:t>
            </w:r>
            <w:r w:rsidR="00970980" w:rsidRPr="00817196">
              <w:rPr>
                <w:rFonts w:ascii="Times New Roman" w:hAnsi="Times New Roman" w:cs="Times New Roman"/>
                <w:color w:val="auto"/>
                <w:sz w:val="20"/>
                <w:szCs w:val="20"/>
              </w:rPr>
              <w:t>Российской Федерации</w:t>
            </w:r>
            <w:r w:rsidRPr="005C643C">
              <w:rPr>
                <w:rFonts w:ascii="Times New Roman" w:hAnsi="Times New Roman" w:cs="Times New Roman"/>
                <w:color w:val="auto"/>
                <w:sz w:val="20"/>
                <w:szCs w:val="20"/>
              </w:rPr>
              <w:t xml:space="preserve"> от 13</w:t>
            </w:r>
            <w:r w:rsidR="00970980">
              <w:rPr>
                <w:rFonts w:ascii="Times New Roman" w:hAnsi="Times New Roman" w:cs="Times New Roman"/>
                <w:color w:val="auto"/>
                <w:sz w:val="20"/>
                <w:szCs w:val="20"/>
                <w:lang w:val="ru-RU"/>
              </w:rPr>
              <w:t xml:space="preserve"> февраля </w:t>
            </w:r>
            <w:r w:rsidRPr="005C643C">
              <w:rPr>
                <w:rFonts w:ascii="Times New Roman" w:hAnsi="Times New Roman" w:cs="Times New Roman"/>
                <w:color w:val="auto"/>
                <w:sz w:val="20"/>
                <w:szCs w:val="20"/>
              </w:rPr>
              <w:t xml:space="preserve">2019 </w:t>
            </w:r>
            <w:r w:rsidR="00970980">
              <w:rPr>
                <w:rFonts w:ascii="Times New Roman" w:hAnsi="Times New Roman" w:cs="Times New Roman"/>
                <w:color w:val="auto"/>
                <w:sz w:val="20"/>
                <w:szCs w:val="20"/>
                <w:lang w:val="ru-RU"/>
              </w:rPr>
              <w:t xml:space="preserve">г. </w:t>
            </w:r>
            <w:r w:rsidRPr="005C643C">
              <w:rPr>
                <w:rFonts w:ascii="Times New Roman" w:hAnsi="Times New Roman" w:cs="Times New Roman"/>
                <w:color w:val="auto"/>
                <w:sz w:val="20"/>
                <w:szCs w:val="20"/>
              </w:rPr>
              <w:t xml:space="preserve">№ 207-р. </w:t>
            </w:r>
          </w:p>
          <w:p w14:paraId="3F6A46A1" w14:textId="7BF8131F" w:rsidR="00372445" w:rsidRPr="005C643C" w:rsidRDefault="00372445" w:rsidP="00567315">
            <w:pPr>
              <w:jc w:val="both"/>
              <w:rPr>
                <w:rFonts w:ascii="Times New Roman" w:hAnsi="Times New Roman" w:cs="Times New Roman"/>
                <w:iCs/>
                <w:color w:val="auto"/>
                <w:sz w:val="20"/>
                <w:szCs w:val="20"/>
              </w:rPr>
            </w:pPr>
            <w:r w:rsidRPr="005C643C">
              <w:rPr>
                <w:rFonts w:ascii="Times New Roman" w:hAnsi="Times New Roman" w:cs="Times New Roman"/>
                <w:color w:val="auto"/>
                <w:sz w:val="20"/>
                <w:szCs w:val="20"/>
              </w:rPr>
              <w:t xml:space="preserve">По межрегиональному центру в ячейке указывается «да» в случае, если в перспективной экономической специализации одного из </w:t>
            </w:r>
            <w:r w:rsidR="00567315" w:rsidRPr="00567315">
              <w:rPr>
                <w:rFonts w:ascii="Times New Roman" w:hAnsi="Times New Roman" w:cs="Times New Roman"/>
                <w:color w:val="auto"/>
                <w:sz w:val="20"/>
                <w:szCs w:val="20"/>
              </w:rPr>
              <w:t>ини</w:t>
            </w:r>
            <w:r w:rsidR="00567315">
              <w:rPr>
                <w:rFonts w:ascii="Times New Roman" w:hAnsi="Times New Roman" w:cs="Times New Roman"/>
                <w:color w:val="auto"/>
                <w:sz w:val="20"/>
                <w:szCs w:val="20"/>
              </w:rPr>
              <w:t xml:space="preserve">циаторов создания центра - </w:t>
            </w:r>
            <w:r w:rsidRPr="005C643C">
              <w:rPr>
                <w:rFonts w:ascii="Times New Roman" w:hAnsi="Times New Roman" w:cs="Times New Roman"/>
                <w:color w:val="auto"/>
                <w:sz w:val="20"/>
                <w:szCs w:val="20"/>
              </w:rPr>
              <w:t>субъектов Российской Федерации</w:t>
            </w:r>
            <w:r w:rsidR="00567315">
              <w:rPr>
                <w:rFonts w:ascii="Times New Roman" w:hAnsi="Times New Roman" w:cs="Times New Roman"/>
                <w:color w:val="auto"/>
                <w:sz w:val="20"/>
                <w:szCs w:val="20"/>
                <w:lang w:val="ru-RU"/>
              </w:rPr>
              <w:t>,</w:t>
            </w:r>
            <w:r w:rsidRPr="005C643C">
              <w:rPr>
                <w:rFonts w:ascii="Times New Roman" w:hAnsi="Times New Roman" w:cs="Times New Roman"/>
                <w:color w:val="auto"/>
                <w:sz w:val="20"/>
                <w:szCs w:val="20"/>
              </w:rPr>
              <w:t xml:space="preserve"> присутствует отрасль «Деятельность профессиональная, научная и техническая»</w:t>
            </w:r>
            <w:r w:rsidR="00335257">
              <w:rPr>
                <w:rFonts w:ascii="Times New Roman" w:hAnsi="Times New Roman" w:cs="Times New Roman"/>
                <w:color w:val="auto"/>
                <w:sz w:val="20"/>
                <w:szCs w:val="20"/>
                <w:lang w:val="ru-RU"/>
              </w:rPr>
              <w:t>.</w:t>
            </w:r>
            <w:r w:rsidRPr="005C643C">
              <w:rPr>
                <w:rFonts w:ascii="Times New Roman" w:hAnsi="Times New Roman" w:cs="Times New Roman"/>
                <w:color w:val="auto"/>
                <w:sz w:val="20"/>
                <w:szCs w:val="20"/>
              </w:rPr>
              <w:t xml:space="preserve"> </w:t>
            </w:r>
          </w:p>
        </w:tc>
      </w:tr>
      <w:tr w:rsidR="00372445" w:rsidRPr="00AD0C4E" w14:paraId="77D956B3" w14:textId="77777777" w:rsidTr="00F33A83">
        <w:trPr>
          <w:trHeight w:val="1544"/>
        </w:trPr>
        <w:tc>
          <w:tcPr>
            <w:tcW w:w="568" w:type="dxa"/>
          </w:tcPr>
          <w:p w14:paraId="6FDA03A4" w14:textId="77777777" w:rsidR="00372445" w:rsidRPr="005C643C" w:rsidRDefault="00372445" w:rsidP="00372445">
            <w:pPr>
              <w:jc w:val="center"/>
              <w:rPr>
                <w:rFonts w:ascii="Times New Roman" w:hAnsi="Times New Roman" w:cs="Times New Roman"/>
                <w:bCs/>
                <w:color w:val="auto"/>
                <w:sz w:val="20"/>
                <w:szCs w:val="20"/>
              </w:rPr>
            </w:pPr>
            <w:r w:rsidRPr="005C643C">
              <w:rPr>
                <w:rFonts w:ascii="Times New Roman" w:hAnsi="Times New Roman" w:cs="Times New Roman"/>
                <w:bCs/>
                <w:color w:val="auto"/>
                <w:sz w:val="20"/>
                <w:szCs w:val="20"/>
              </w:rPr>
              <w:t>18</w:t>
            </w:r>
          </w:p>
        </w:tc>
        <w:tc>
          <w:tcPr>
            <w:tcW w:w="2934" w:type="dxa"/>
          </w:tcPr>
          <w:p w14:paraId="19CA9A4D" w14:textId="77777777" w:rsidR="00372445" w:rsidRPr="005C643C" w:rsidRDefault="00372445" w:rsidP="00372445">
            <w:pPr>
              <w:rPr>
                <w:rFonts w:ascii="Times New Roman" w:hAnsi="Times New Roman" w:cs="Times New Roman"/>
                <w:bCs/>
                <w:color w:val="auto"/>
                <w:sz w:val="20"/>
                <w:szCs w:val="20"/>
              </w:rPr>
            </w:pPr>
            <w:r w:rsidRPr="005C643C">
              <w:rPr>
                <w:rFonts w:ascii="Times New Roman" w:hAnsi="Times New Roman" w:cs="Times New Roman"/>
                <w:bCs/>
                <w:color w:val="auto"/>
                <w:sz w:val="20"/>
                <w:szCs w:val="20"/>
              </w:rPr>
              <w:t>Вхождение субъекта</w:t>
            </w:r>
          </w:p>
          <w:p w14:paraId="0C8E28DC" w14:textId="77777777" w:rsidR="00372445" w:rsidRPr="005C643C" w:rsidRDefault="00372445" w:rsidP="00372445">
            <w:pPr>
              <w:rPr>
                <w:rFonts w:ascii="Times New Roman" w:hAnsi="Times New Roman" w:cs="Times New Roman"/>
                <w:color w:val="auto"/>
                <w:sz w:val="20"/>
                <w:szCs w:val="20"/>
              </w:rPr>
            </w:pPr>
            <w:r w:rsidRPr="005C643C">
              <w:rPr>
                <w:rFonts w:ascii="Times New Roman" w:hAnsi="Times New Roman" w:cs="Times New Roman"/>
                <w:bCs/>
                <w:color w:val="auto"/>
                <w:sz w:val="20"/>
                <w:szCs w:val="20"/>
              </w:rPr>
              <w:t>Российской Федерации в перечень приоритетных геостратегических территорий Российской Федерации</w:t>
            </w:r>
          </w:p>
        </w:tc>
        <w:tc>
          <w:tcPr>
            <w:tcW w:w="1177" w:type="dxa"/>
          </w:tcPr>
          <w:p w14:paraId="44C22BD4" w14:textId="77777777" w:rsidR="00372445" w:rsidRPr="005C643C" w:rsidRDefault="00372445" w:rsidP="00372445">
            <w:pPr>
              <w:jc w:val="center"/>
              <w:rPr>
                <w:rFonts w:ascii="Times New Roman" w:hAnsi="Times New Roman" w:cs="Times New Roman"/>
                <w:bCs/>
                <w:color w:val="auto"/>
                <w:sz w:val="20"/>
                <w:szCs w:val="20"/>
              </w:rPr>
            </w:pPr>
            <w:r w:rsidRPr="005C643C">
              <w:rPr>
                <w:rFonts w:ascii="Times New Roman" w:hAnsi="Times New Roman" w:cs="Times New Roman"/>
                <w:bCs/>
                <w:color w:val="auto"/>
                <w:sz w:val="20"/>
                <w:szCs w:val="20"/>
              </w:rPr>
              <w:t>да/нет</w:t>
            </w:r>
          </w:p>
        </w:tc>
        <w:tc>
          <w:tcPr>
            <w:tcW w:w="1559" w:type="dxa"/>
          </w:tcPr>
          <w:p w14:paraId="68184EC9" w14:textId="77777777" w:rsidR="00372445" w:rsidRPr="005C643C" w:rsidRDefault="00372445" w:rsidP="00372445">
            <w:pPr>
              <w:jc w:val="center"/>
              <w:rPr>
                <w:rFonts w:ascii="Times New Roman" w:hAnsi="Times New Roman" w:cs="Times New Roman"/>
                <w:iCs/>
                <w:color w:val="auto"/>
                <w:sz w:val="20"/>
                <w:szCs w:val="20"/>
              </w:rPr>
            </w:pPr>
            <w:r w:rsidRPr="005C643C">
              <w:rPr>
                <w:rFonts w:ascii="Times New Roman" w:hAnsi="Times New Roman" w:cs="Times New Roman"/>
                <w:iCs/>
                <w:color w:val="auto"/>
                <w:sz w:val="20"/>
                <w:szCs w:val="20"/>
              </w:rPr>
              <w:t>По субъекту Российской Федерации</w:t>
            </w:r>
          </w:p>
        </w:tc>
        <w:tc>
          <w:tcPr>
            <w:tcW w:w="9214" w:type="dxa"/>
            <w:tcBorders>
              <w:top w:val="single" w:sz="3" w:space="0" w:color="000000"/>
              <w:left w:val="single" w:sz="3" w:space="0" w:color="000000"/>
              <w:bottom w:val="single" w:sz="3" w:space="0" w:color="000000"/>
              <w:right w:val="single" w:sz="3" w:space="0" w:color="000000"/>
            </w:tcBorders>
            <w:shd w:val="clear" w:color="auto" w:fill="auto"/>
          </w:tcPr>
          <w:p w14:paraId="07936F02" w14:textId="0AAAC250" w:rsidR="00372445" w:rsidRPr="005C643C" w:rsidRDefault="00372445" w:rsidP="00372445">
            <w:pPr>
              <w:ind w:right="40"/>
              <w:jc w:val="both"/>
              <w:rPr>
                <w:rFonts w:ascii="Times New Roman" w:hAnsi="Times New Roman" w:cs="Times New Roman"/>
                <w:color w:val="auto"/>
                <w:sz w:val="20"/>
                <w:szCs w:val="20"/>
              </w:rPr>
            </w:pPr>
            <w:r w:rsidRPr="005C643C">
              <w:rPr>
                <w:rFonts w:ascii="Times New Roman" w:hAnsi="Times New Roman" w:cs="Times New Roman"/>
                <w:color w:val="auto"/>
                <w:sz w:val="20"/>
                <w:szCs w:val="20"/>
              </w:rPr>
              <w:t xml:space="preserve">Информация указывается в соответствии с Приложением 4 Стратегии пространственного развития Российской Федерации на период до 2025 года, утвержденной Распоряжением Правительства </w:t>
            </w:r>
            <w:r w:rsidR="00970980" w:rsidRPr="00817196">
              <w:rPr>
                <w:rFonts w:ascii="Times New Roman" w:hAnsi="Times New Roman" w:cs="Times New Roman"/>
                <w:color w:val="auto"/>
                <w:sz w:val="20"/>
                <w:szCs w:val="20"/>
              </w:rPr>
              <w:t>Российской Федерации</w:t>
            </w:r>
            <w:r w:rsidRPr="005C643C">
              <w:rPr>
                <w:rFonts w:ascii="Times New Roman" w:hAnsi="Times New Roman" w:cs="Times New Roman"/>
                <w:color w:val="auto"/>
                <w:sz w:val="20"/>
                <w:szCs w:val="20"/>
              </w:rPr>
              <w:t xml:space="preserve"> от 13</w:t>
            </w:r>
            <w:r w:rsidR="00970980">
              <w:rPr>
                <w:rFonts w:ascii="Times New Roman" w:hAnsi="Times New Roman" w:cs="Times New Roman"/>
                <w:color w:val="auto"/>
                <w:sz w:val="20"/>
                <w:szCs w:val="20"/>
                <w:lang w:val="ru-RU"/>
              </w:rPr>
              <w:t xml:space="preserve"> февраля </w:t>
            </w:r>
            <w:r w:rsidRPr="005C643C">
              <w:rPr>
                <w:rFonts w:ascii="Times New Roman" w:hAnsi="Times New Roman" w:cs="Times New Roman"/>
                <w:color w:val="auto"/>
                <w:sz w:val="20"/>
                <w:szCs w:val="20"/>
              </w:rPr>
              <w:t xml:space="preserve">2019 </w:t>
            </w:r>
            <w:r w:rsidR="00970980">
              <w:rPr>
                <w:rFonts w:ascii="Times New Roman" w:hAnsi="Times New Roman" w:cs="Times New Roman"/>
                <w:color w:val="auto"/>
                <w:sz w:val="20"/>
                <w:szCs w:val="20"/>
                <w:lang w:val="ru-RU"/>
              </w:rPr>
              <w:t xml:space="preserve">г. </w:t>
            </w:r>
            <w:r w:rsidRPr="005C643C">
              <w:rPr>
                <w:rFonts w:ascii="Times New Roman" w:hAnsi="Times New Roman" w:cs="Times New Roman"/>
                <w:color w:val="auto"/>
                <w:sz w:val="20"/>
                <w:szCs w:val="20"/>
              </w:rPr>
              <w:t xml:space="preserve">№ 207-р. </w:t>
            </w:r>
          </w:p>
          <w:p w14:paraId="3E16481D" w14:textId="0695A52E" w:rsidR="00372445" w:rsidRPr="005C643C" w:rsidRDefault="00372445" w:rsidP="00C20244">
            <w:pPr>
              <w:jc w:val="both"/>
              <w:rPr>
                <w:rFonts w:ascii="Times New Roman" w:hAnsi="Times New Roman" w:cs="Times New Roman"/>
                <w:iCs/>
                <w:color w:val="auto"/>
                <w:sz w:val="20"/>
                <w:szCs w:val="20"/>
              </w:rPr>
            </w:pPr>
            <w:r w:rsidRPr="005C643C">
              <w:rPr>
                <w:rFonts w:ascii="Times New Roman" w:hAnsi="Times New Roman" w:cs="Times New Roman"/>
                <w:color w:val="auto"/>
                <w:sz w:val="20"/>
                <w:szCs w:val="20"/>
              </w:rPr>
              <w:t xml:space="preserve">По межрегиональному центру в ячейке указывается «да» в случае, если один из </w:t>
            </w:r>
            <w:r w:rsidR="00567315" w:rsidRPr="00567315">
              <w:rPr>
                <w:rFonts w:ascii="Times New Roman" w:hAnsi="Times New Roman" w:cs="Times New Roman"/>
                <w:color w:val="auto"/>
                <w:sz w:val="20"/>
                <w:szCs w:val="20"/>
              </w:rPr>
              <w:t>инициаторов создания центра</w:t>
            </w:r>
            <w:r w:rsidR="00567315" w:rsidRPr="005C643C">
              <w:rPr>
                <w:rFonts w:ascii="Times New Roman" w:hAnsi="Times New Roman" w:cs="Times New Roman"/>
                <w:color w:val="auto"/>
                <w:sz w:val="20"/>
                <w:szCs w:val="20"/>
              </w:rPr>
              <w:t xml:space="preserve"> </w:t>
            </w:r>
            <w:r w:rsidR="00567315">
              <w:rPr>
                <w:rFonts w:ascii="Times New Roman" w:hAnsi="Times New Roman" w:cs="Times New Roman"/>
                <w:color w:val="auto"/>
                <w:sz w:val="20"/>
                <w:szCs w:val="20"/>
                <w:lang w:val="ru-RU"/>
              </w:rPr>
              <w:t xml:space="preserve">- </w:t>
            </w:r>
            <w:r w:rsidRPr="005C643C">
              <w:rPr>
                <w:rFonts w:ascii="Times New Roman" w:hAnsi="Times New Roman" w:cs="Times New Roman"/>
                <w:color w:val="auto"/>
                <w:sz w:val="20"/>
                <w:szCs w:val="20"/>
              </w:rPr>
              <w:t>субъектов Российской Федерации</w:t>
            </w:r>
            <w:r w:rsidR="00567315">
              <w:rPr>
                <w:rFonts w:ascii="Times New Roman" w:hAnsi="Times New Roman" w:cs="Times New Roman"/>
                <w:color w:val="auto"/>
                <w:sz w:val="20"/>
                <w:szCs w:val="20"/>
                <w:lang w:val="ru-RU"/>
              </w:rPr>
              <w:t xml:space="preserve">, </w:t>
            </w:r>
            <w:r w:rsidRPr="005C643C">
              <w:rPr>
                <w:rFonts w:ascii="Times New Roman" w:hAnsi="Times New Roman" w:cs="Times New Roman"/>
                <w:color w:val="auto"/>
                <w:sz w:val="20"/>
                <w:szCs w:val="20"/>
              </w:rPr>
              <w:t>входит в перечень приоритетных геостратегических территорий Российской Федерации</w:t>
            </w:r>
            <w:r w:rsidR="00335257">
              <w:rPr>
                <w:rFonts w:ascii="Times New Roman" w:hAnsi="Times New Roman" w:cs="Times New Roman"/>
                <w:color w:val="auto"/>
                <w:sz w:val="20"/>
                <w:szCs w:val="20"/>
                <w:lang w:val="ru-RU"/>
              </w:rPr>
              <w:t>.</w:t>
            </w:r>
            <w:r w:rsidRPr="005C643C">
              <w:rPr>
                <w:rFonts w:ascii="Times New Roman" w:eastAsia="Arial" w:hAnsi="Times New Roman" w:cs="Times New Roman"/>
                <w:color w:val="auto"/>
                <w:sz w:val="20"/>
                <w:szCs w:val="20"/>
              </w:rPr>
              <w:t xml:space="preserve"> </w:t>
            </w:r>
          </w:p>
        </w:tc>
      </w:tr>
    </w:tbl>
    <w:p w14:paraId="269099D6" w14:textId="77777777" w:rsidR="008D7A3D" w:rsidRPr="008D7A3D" w:rsidRDefault="008D7A3D" w:rsidP="005C643C"/>
    <w:p w14:paraId="303AFC28" w14:textId="77777777" w:rsidR="008D7A3D" w:rsidRDefault="008D7A3D" w:rsidP="005C643C"/>
    <w:p w14:paraId="61E851B6" w14:textId="77777777" w:rsidR="008D7A3D" w:rsidRPr="005C643C" w:rsidRDefault="008D7A3D" w:rsidP="005C643C">
      <w:pPr>
        <w:rPr>
          <w:b/>
        </w:rPr>
      </w:pPr>
    </w:p>
    <w:p w14:paraId="19B3F72F" w14:textId="77777777" w:rsidR="004841EB" w:rsidRPr="006F24C2" w:rsidRDefault="004841EB" w:rsidP="004841EB">
      <w:pPr>
        <w:spacing w:line="360" w:lineRule="auto"/>
        <w:jc w:val="center"/>
        <w:rPr>
          <w:rFonts w:ascii="Times New Roman" w:eastAsiaTheme="minorEastAsia" w:hAnsi="Times New Roman" w:cs="Times New Roman"/>
          <w:color w:val="auto"/>
          <w:sz w:val="28"/>
          <w:szCs w:val="28"/>
          <w:lang w:val="ru-RU"/>
        </w:rPr>
      </w:pPr>
      <w:r w:rsidRPr="006F24C2">
        <w:rPr>
          <w:rFonts w:ascii="Times New Roman" w:eastAsiaTheme="minorEastAsia" w:hAnsi="Times New Roman" w:cs="Times New Roman"/>
          <w:color w:val="auto"/>
          <w:sz w:val="28"/>
          <w:szCs w:val="28"/>
        </w:rPr>
        <w:br w:type="page"/>
      </w:r>
    </w:p>
    <w:p w14:paraId="281E7475" w14:textId="77777777" w:rsidR="004841EB" w:rsidRPr="006F24C2" w:rsidRDefault="004841EB" w:rsidP="004841EB">
      <w:pPr>
        <w:ind w:firstLine="720"/>
        <w:jc w:val="right"/>
        <w:rPr>
          <w:rFonts w:ascii="Times New Roman" w:eastAsiaTheme="minorEastAsia" w:hAnsi="Times New Roman" w:cs="Times New Roman"/>
          <w:color w:val="auto"/>
          <w:sz w:val="28"/>
          <w:szCs w:val="28"/>
          <w:lang w:val="ru-RU"/>
        </w:rPr>
      </w:pPr>
      <w:r w:rsidRPr="006F24C2">
        <w:rPr>
          <w:rFonts w:ascii="Times New Roman" w:eastAsiaTheme="minorEastAsia" w:hAnsi="Times New Roman" w:cs="Times New Roman"/>
          <w:color w:val="auto"/>
          <w:sz w:val="28"/>
          <w:szCs w:val="28"/>
          <w:lang w:val="ru-RU"/>
        </w:rPr>
        <w:lastRenderedPageBreak/>
        <w:t xml:space="preserve">Приложение № 2 </w:t>
      </w:r>
    </w:p>
    <w:p w14:paraId="336670B1" w14:textId="77777777" w:rsidR="004841EB" w:rsidRPr="006F24C2" w:rsidRDefault="004841EB" w:rsidP="004841EB">
      <w:pPr>
        <w:ind w:firstLine="720"/>
        <w:jc w:val="right"/>
        <w:rPr>
          <w:rFonts w:ascii="Times New Roman" w:eastAsiaTheme="minorEastAsia" w:hAnsi="Times New Roman" w:cs="Times New Roman"/>
          <w:color w:val="auto"/>
          <w:sz w:val="28"/>
          <w:szCs w:val="28"/>
          <w:lang w:val="ru-RU"/>
        </w:rPr>
      </w:pPr>
      <w:r w:rsidRPr="006F24C2">
        <w:rPr>
          <w:rFonts w:ascii="Times New Roman" w:eastAsiaTheme="minorEastAsia" w:hAnsi="Times New Roman" w:cs="Times New Roman"/>
          <w:color w:val="auto"/>
          <w:sz w:val="28"/>
          <w:szCs w:val="28"/>
          <w:lang w:val="ru-RU"/>
        </w:rPr>
        <w:t>к программе деятельности центра</w:t>
      </w:r>
    </w:p>
    <w:p w14:paraId="7BFDF503" w14:textId="77777777" w:rsidR="004841EB" w:rsidRPr="006F24C2" w:rsidRDefault="004841EB" w:rsidP="004841EB">
      <w:pPr>
        <w:jc w:val="center"/>
        <w:rPr>
          <w:rFonts w:ascii="Times New Roman" w:eastAsiaTheme="minorEastAsia" w:hAnsi="Times New Roman" w:cs="Times New Roman"/>
          <w:b/>
          <w:color w:val="auto"/>
          <w:sz w:val="28"/>
          <w:szCs w:val="28"/>
          <w:lang w:val="ru-RU"/>
        </w:rPr>
      </w:pPr>
    </w:p>
    <w:p w14:paraId="58AD7591" w14:textId="77777777" w:rsidR="004841EB" w:rsidRPr="003D4C80" w:rsidRDefault="004841EB" w:rsidP="004841EB">
      <w:pPr>
        <w:jc w:val="center"/>
        <w:rPr>
          <w:rFonts w:ascii="Times New Roman" w:eastAsiaTheme="minorEastAsia" w:hAnsi="Times New Roman" w:cs="Times New Roman"/>
          <w:i/>
          <w:color w:val="auto"/>
          <w:sz w:val="28"/>
          <w:szCs w:val="28"/>
          <w:u w:val="single"/>
          <w:lang w:val="ru-RU"/>
        </w:rPr>
      </w:pPr>
      <w:r w:rsidRPr="003D4C80">
        <w:rPr>
          <w:rFonts w:ascii="Times New Roman" w:eastAsiaTheme="minorEastAsia" w:hAnsi="Times New Roman" w:cs="Times New Roman"/>
          <w:color w:val="auto"/>
          <w:sz w:val="28"/>
          <w:szCs w:val="28"/>
          <w:lang w:val="ru-RU"/>
        </w:rPr>
        <w:t xml:space="preserve">Перечень участников научно-образовательного центра мирового уровня </w:t>
      </w:r>
      <w:r w:rsidRPr="003D4C80">
        <w:rPr>
          <w:rFonts w:ascii="Times New Roman" w:eastAsiaTheme="minorEastAsia" w:hAnsi="Times New Roman" w:cs="Times New Roman"/>
          <w:i/>
          <w:color w:val="auto"/>
          <w:sz w:val="28"/>
          <w:szCs w:val="28"/>
          <w:u w:val="single"/>
          <w:lang w:val="ru-RU"/>
        </w:rPr>
        <w:t>&lt;название&gt;</w:t>
      </w:r>
      <w:r w:rsidRPr="003D4C80">
        <w:rPr>
          <w:rStyle w:val="aff6"/>
          <w:rFonts w:ascii="Times New Roman" w:eastAsiaTheme="minorEastAsia" w:hAnsi="Times New Roman"/>
          <w:i/>
          <w:color w:val="auto"/>
          <w:sz w:val="28"/>
          <w:szCs w:val="28"/>
          <w:u w:val="single"/>
          <w:lang w:val="ru-RU"/>
        </w:rPr>
        <w:footnoteReference w:id="2"/>
      </w:r>
    </w:p>
    <w:p w14:paraId="118410B9" w14:textId="77777777" w:rsidR="004841EB" w:rsidRPr="006F24C2" w:rsidRDefault="004841EB" w:rsidP="004841EB">
      <w:pPr>
        <w:jc w:val="center"/>
        <w:rPr>
          <w:rFonts w:ascii="Times New Roman" w:eastAsiaTheme="minorEastAsia" w:hAnsi="Times New Roman" w:cs="Times New Roman"/>
          <w:color w:val="auto"/>
          <w:sz w:val="28"/>
          <w:szCs w:val="28"/>
          <w:u w:val="single"/>
          <w:lang w:val="ru-RU"/>
        </w:rPr>
      </w:pPr>
    </w:p>
    <w:tbl>
      <w:tblPr>
        <w:tblStyle w:val="afa"/>
        <w:tblW w:w="0" w:type="auto"/>
        <w:tblLook w:val="04A0" w:firstRow="1" w:lastRow="0" w:firstColumn="1" w:lastColumn="0" w:noHBand="0" w:noVBand="1"/>
      </w:tblPr>
      <w:tblGrid>
        <w:gridCol w:w="704"/>
        <w:gridCol w:w="4536"/>
        <w:gridCol w:w="9320"/>
      </w:tblGrid>
      <w:tr w:rsidR="004841EB" w:rsidRPr="006F24C2" w14:paraId="2A4D6C83" w14:textId="77777777" w:rsidTr="001E1D6E">
        <w:tc>
          <w:tcPr>
            <w:tcW w:w="14560" w:type="dxa"/>
            <w:gridSpan w:val="3"/>
          </w:tcPr>
          <w:p w14:paraId="128242E8" w14:textId="77777777" w:rsidR="004841EB" w:rsidRPr="00AD69A9" w:rsidRDefault="004841EB" w:rsidP="001E1D6E">
            <w:pPr>
              <w:jc w:val="center"/>
              <w:rPr>
                <w:rFonts w:ascii="Times New Roman" w:eastAsiaTheme="minorEastAsia" w:hAnsi="Times New Roman" w:cs="Times New Roman"/>
                <w:color w:val="auto"/>
                <w:sz w:val="20"/>
                <w:szCs w:val="20"/>
                <w:lang w:val="ru-RU"/>
              </w:rPr>
            </w:pPr>
            <w:r w:rsidRPr="00AD69A9">
              <w:rPr>
                <w:rFonts w:ascii="Times New Roman" w:eastAsiaTheme="minorEastAsia" w:hAnsi="Times New Roman" w:cs="Times New Roman"/>
                <w:color w:val="auto"/>
                <w:sz w:val="20"/>
                <w:szCs w:val="20"/>
                <w:lang w:val="ru-RU"/>
              </w:rPr>
              <w:t>Образовательные организации высшего образования</w:t>
            </w:r>
          </w:p>
        </w:tc>
      </w:tr>
      <w:tr w:rsidR="004841EB" w:rsidRPr="006F24C2" w14:paraId="4B9B381F" w14:textId="77777777" w:rsidTr="001E1D6E">
        <w:tc>
          <w:tcPr>
            <w:tcW w:w="704" w:type="dxa"/>
          </w:tcPr>
          <w:p w14:paraId="7748BA33" w14:textId="77777777" w:rsidR="004841EB" w:rsidRPr="00AD69A9" w:rsidRDefault="004841EB" w:rsidP="001E1D6E">
            <w:pPr>
              <w:rPr>
                <w:rFonts w:ascii="Times New Roman" w:eastAsiaTheme="minorEastAsia" w:hAnsi="Times New Roman" w:cs="Times New Roman"/>
                <w:color w:val="auto"/>
                <w:sz w:val="20"/>
                <w:szCs w:val="20"/>
                <w:lang w:val="ru-RU"/>
              </w:rPr>
            </w:pPr>
            <w:r w:rsidRPr="00AD69A9">
              <w:rPr>
                <w:rFonts w:ascii="Times New Roman" w:eastAsiaTheme="minorEastAsia" w:hAnsi="Times New Roman" w:cs="Times New Roman"/>
                <w:color w:val="auto"/>
                <w:sz w:val="20"/>
                <w:szCs w:val="20"/>
                <w:lang w:val="ru-RU"/>
              </w:rPr>
              <w:t>1</w:t>
            </w:r>
          </w:p>
        </w:tc>
        <w:tc>
          <w:tcPr>
            <w:tcW w:w="4536" w:type="dxa"/>
          </w:tcPr>
          <w:p w14:paraId="3C1C23D9" w14:textId="77777777" w:rsidR="004841EB" w:rsidRPr="00AD69A9" w:rsidRDefault="004841EB" w:rsidP="001E1D6E">
            <w:pPr>
              <w:rPr>
                <w:rFonts w:ascii="Times New Roman" w:eastAsiaTheme="minorEastAsia" w:hAnsi="Times New Roman" w:cs="Times New Roman"/>
                <w:color w:val="auto"/>
                <w:sz w:val="20"/>
                <w:szCs w:val="20"/>
                <w:lang w:val="ru-RU"/>
              </w:rPr>
            </w:pPr>
            <w:r w:rsidRPr="00AD69A9">
              <w:rPr>
                <w:rFonts w:ascii="Times New Roman" w:eastAsiaTheme="minorEastAsia" w:hAnsi="Times New Roman" w:cs="Times New Roman"/>
                <w:color w:val="auto"/>
                <w:sz w:val="20"/>
                <w:szCs w:val="20"/>
                <w:lang w:val="ru-RU"/>
              </w:rPr>
              <w:t>Название организации</w:t>
            </w:r>
            <w:r w:rsidRPr="00AD69A9">
              <w:rPr>
                <w:rStyle w:val="aff6"/>
                <w:rFonts w:ascii="Times New Roman" w:eastAsiaTheme="minorEastAsia" w:hAnsi="Times New Roman"/>
                <w:color w:val="auto"/>
                <w:sz w:val="20"/>
                <w:szCs w:val="20"/>
                <w:lang w:val="ru-RU"/>
              </w:rPr>
              <w:footnoteReference w:id="3"/>
            </w:r>
          </w:p>
        </w:tc>
        <w:tc>
          <w:tcPr>
            <w:tcW w:w="9320" w:type="dxa"/>
          </w:tcPr>
          <w:p w14:paraId="1E981646" w14:textId="77777777" w:rsidR="004841EB" w:rsidRPr="00AD69A9" w:rsidRDefault="004841EB" w:rsidP="001E1D6E">
            <w:pPr>
              <w:rPr>
                <w:rFonts w:ascii="Times New Roman" w:eastAsiaTheme="minorEastAsia" w:hAnsi="Times New Roman" w:cs="Times New Roman"/>
                <w:b/>
                <w:color w:val="auto"/>
                <w:sz w:val="20"/>
                <w:szCs w:val="20"/>
                <w:lang w:val="ru-RU"/>
              </w:rPr>
            </w:pPr>
          </w:p>
        </w:tc>
      </w:tr>
      <w:tr w:rsidR="004841EB" w:rsidRPr="006F24C2" w14:paraId="0A2C6C7F" w14:textId="77777777" w:rsidTr="001E1D6E">
        <w:tc>
          <w:tcPr>
            <w:tcW w:w="704" w:type="dxa"/>
          </w:tcPr>
          <w:p w14:paraId="1CC4DC0C" w14:textId="77777777" w:rsidR="004841EB" w:rsidRPr="00AD69A9" w:rsidRDefault="004841EB" w:rsidP="001E1D6E">
            <w:pPr>
              <w:rPr>
                <w:rFonts w:ascii="Times New Roman" w:eastAsiaTheme="minorEastAsia" w:hAnsi="Times New Roman" w:cs="Times New Roman"/>
                <w:color w:val="auto"/>
                <w:sz w:val="20"/>
                <w:szCs w:val="20"/>
                <w:lang w:val="ru-RU"/>
              </w:rPr>
            </w:pPr>
          </w:p>
        </w:tc>
        <w:tc>
          <w:tcPr>
            <w:tcW w:w="4536" w:type="dxa"/>
          </w:tcPr>
          <w:p w14:paraId="473A8995" w14:textId="77777777" w:rsidR="004841EB" w:rsidRPr="00AD69A9" w:rsidRDefault="004841EB" w:rsidP="001E1D6E">
            <w:pPr>
              <w:rPr>
                <w:rFonts w:ascii="Times New Roman" w:eastAsiaTheme="minorEastAsia" w:hAnsi="Times New Roman" w:cs="Times New Roman"/>
                <w:color w:val="auto"/>
                <w:sz w:val="20"/>
                <w:szCs w:val="20"/>
                <w:lang w:val="ru-RU"/>
              </w:rPr>
            </w:pPr>
            <w:r w:rsidRPr="00AD69A9">
              <w:rPr>
                <w:rFonts w:ascii="Times New Roman" w:eastAsiaTheme="minorEastAsia" w:hAnsi="Times New Roman" w:cs="Times New Roman"/>
                <w:color w:val="auto"/>
                <w:sz w:val="20"/>
                <w:szCs w:val="20"/>
                <w:lang w:val="ru-RU"/>
              </w:rPr>
              <w:t>ИНН</w:t>
            </w:r>
          </w:p>
        </w:tc>
        <w:tc>
          <w:tcPr>
            <w:tcW w:w="9320" w:type="dxa"/>
          </w:tcPr>
          <w:p w14:paraId="2BBCEF13" w14:textId="77777777" w:rsidR="004841EB" w:rsidRPr="00AD69A9" w:rsidRDefault="004841EB" w:rsidP="001E1D6E">
            <w:pPr>
              <w:rPr>
                <w:rFonts w:ascii="Times New Roman" w:eastAsiaTheme="minorEastAsia" w:hAnsi="Times New Roman" w:cs="Times New Roman"/>
                <w:b/>
                <w:color w:val="auto"/>
                <w:sz w:val="20"/>
                <w:szCs w:val="20"/>
                <w:lang w:val="ru-RU"/>
              </w:rPr>
            </w:pPr>
          </w:p>
        </w:tc>
      </w:tr>
      <w:tr w:rsidR="004841EB" w:rsidRPr="006F24C2" w14:paraId="05816D78" w14:textId="77777777" w:rsidTr="001E1D6E">
        <w:tc>
          <w:tcPr>
            <w:tcW w:w="704" w:type="dxa"/>
          </w:tcPr>
          <w:p w14:paraId="654AE747" w14:textId="77777777" w:rsidR="004841EB" w:rsidRPr="00AD69A9" w:rsidRDefault="004841EB" w:rsidP="001E1D6E">
            <w:pPr>
              <w:rPr>
                <w:rFonts w:ascii="Times New Roman" w:eastAsiaTheme="minorEastAsia" w:hAnsi="Times New Roman" w:cs="Times New Roman"/>
                <w:color w:val="auto"/>
                <w:sz w:val="20"/>
                <w:szCs w:val="20"/>
                <w:lang w:val="ru-RU"/>
              </w:rPr>
            </w:pPr>
          </w:p>
        </w:tc>
        <w:tc>
          <w:tcPr>
            <w:tcW w:w="4536" w:type="dxa"/>
          </w:tcPr>
          <w:p w14:paraId="05976FE7" w14:textId="77777777" w:rsidR="004841EB" w:rsidRPr="00AD69A9" w:rsidRDefault="004841EB" w:rsidP="001E1D6E">
            <w:pPr>
              <w:rPr>
                <w:rFonts w:ascii="Times New Roman" w:eastAsiaTheme="minorEastAsia" w:hAnsi="Times New Roman" w:cs="Times New Roman"/>
                <w:color w:val="auto"/>
                <w:sz w:val="20"/>
                <w:szCs w:val="20"/>
                <w:lang w:val="ru-RU"/>
              </w:rPr>
            </w:pPr>
            <w:r w:rsidRPr="00AD69A9">
              <w:rPr>
                <w:rFonts w:ascii="Times New Roman" w:eastAsiaTheme="minorEastAsia" w:hAnsi="Times New Roman" w:cs="Times New Roman"/>
                <w:color w:val="auto"/>
                <w:sz w:val="20"/>
                <w:szCs w:val="20"/>
                <w:lang w:val="ru-RU"/>
              </w:rPr>
              <w:t>Функция (роль) участника центра</w:t>
            </w:r>
          </w:p>
        </w:tc>
        <w:tc>
          <w:tcPr>
            <w:tcW w:w="9320" w:type="dxa"/>
          </w:tcPr>
          <w:p w14:paraId="1DACB3FB" w14:textId="77777777" w:rsidR="004841EB" w:rsidRPr="00AD69A9" w:rsidRDefault="004841EB" w:rsidP="001E1D6E">
            <w:pPr>
              <w:rPr>
                <w:rFonts w:ascii="Times New Roman" w:eastAsiaTheme="minorEastAsia" w:hAnsi="Times New Roman" w:cs="Times New Roman"/>
                <w:b/>
                <w:color w:val="auto"/>
                <w:sz w:val="20"/>
                <w:szCs w:val="20"/>
                <w:lang w:val="ru-RU"/>
              </w:rPr>
            </w:pPr>
          </w:p>
        </w:tc>
      </w:tr>
      <w:tr w:rsidR="004841EB" w:rsidRPr="006F24C2" w14:paraId="53A6AF0C" w14:textId="77777777" w:rsidTr="001E1D6E">
        <w:tc>
          <w:tcPr>
            <w:tcW w:w="704" w:type="dxa"/>
          </w:tcPr>
          <w:p w14:paraId="51513A6F" w14:textId="77777777" w:rsidR="004841EB" w:rsidRPr="00AD69A9" w:rsidRDefault="004841EB" w:rsidP="001E1D6E">
            <w:pPr>
              <w:rPr>
                <w:rFonts w:ascii="Times New Roman" w:eastAsiaTheme="minorEastAsia" w:hAnsi="Times New Roman" w:cs="Times New Roman"/>
                <w:color w:val="auto"/>
                <w:sz w:val="20"/>
                <w:szCs w:val="20"/>
                <w:lang w:val="ru-RU"/>
              </w:rPr>
            </w:pPr>
          </w:p>
        </w:tc>
        <w:tc>
          <w:tcPr>
            <w:tcW w:w="4536" w:type="dxa"/>
          </w:tcPr>
          <w:p w14:paraId="343B83C0" w14:textId="4EFE255A" w:rsidR="004841EB" w:rsidRPr="00AD69A9" w:rsidRDefault="004841EB">
            <w:pPr>
              <w:rPr>
                <w:rFonts w:ascii="Times New Roman" w:eastAsiaTheme="minorEastAsia" w:hAnsi="Times New Roman" w:cs="Times New Roman"/>
                <w:color w:val="auto"/>
                <w:sz w:val="20"/>
                <w:szCs w:val="20"/>
                <w:lang w:val="ru-RU"/>
              </w:rPr>
            </w:pPr>
            <w:r w:rsidRPr="00AD69A9">
              <w:rPr>
                <w:rFonts w:ascii="Times New Roman" w:eastAsiaTheme="minorEastAsia" w:hAnsi="Times New Roman" w:cs="Times New Roman"/>
                <w:color w:val="auto"/>
                <w:sz w:val="20"/>
                <w:szCs w:val="20"/>
                <w:lang w:val="ru-RU"/>
              </w:rPr>
              <w:t xml:space="preserve">Наименование технологических проектов, </w:t>
            </w:r>
            <w:r w:rsidR="00970980" w:rsidRPr="00AD69A9">
              <w:rPr>
                <w:rFonts w:ascii="Times New Roman" w:eastAsiaTheme="minorEastAsia" w:hAnsi="Times New Roman" w:cs="Times New Roman"/>
                <w:color w:val="auto"/>
                <w:sz w:val="20"/>
                <w:szCs w:val="20"/>
                <w:lang w:val="ru-RU"/>
              </w:rPr>
              <w:t>в</w:t>
            </w:r>
            <w:r w:rsidR="00970980">
              <w:rPr>
                <w:rFonts w:ascii="Times New Roman" w:eastAsiaTheme="minorEastAsia" w:hAnsi="Times New Roman" w:cs="Times New Roman"/>
                <w:color w:val="auto"/>
                <w:sz w:val="20"/>
                <w:szCs w:val="20"/>
                <w:lang w:val="ru-RU"/>
              </w:rPr>
              <w:t> </w:t>
            </w:r>
            <w:r w:rsidRPr="00AD69A9">
              <w:rPr>
                <w:rFonts w:ascii="Times New Roman" w:eastAsiaTheme="minorEastAsia" w:hAnsi="Times New Roman" w:cs="Times New Roman"/>
                <w:color w:val="auto"/>
                <w:sz w:val="20"/>
                <w:szCs w:val="20"/>
                <w:lang w:val="ru-RU"/>
              </w:rPr>
              <w:t>реализации которых участвует организация</w:t>
            </w:r>
          </w:p>
        </w:tc>
        <w:tc>
          <w:tcPr>
            <w:tcW w:w="9320" w:type="dxa"/>
          </w:tcPr>
          <w:p w14:paraId="6A3A24E7" w14:textId="77777777" w:rsidR="004841EB" w:rsidRPr="00AD69A9" w:rsidRDefault="004841EB" w:rsidP="001E1D6E">
            <w:pPr>
              <w:rPr>
                <w:rFonts w:ascii="Times New Roman" w:eastAsiaTheme="minorEastAsia" w:hAnsi="Times New Roman" w:cs="Times New Roman"/>
                <w:b/>
                <w:color w:val="auto"/>
                <w:sz w:val="20"/>
                <w:szCs w:val="20"/>
                <w:lang w:val="ru-RU"/>
              </w:rPr>
            </w:pPr>
          </w:p>
        </w:tc>
      </w:tr>
      <w:tr w:rsidR="004841EB" w:rsidRPr="006F24C2" w14:paraId="28B3B4F4" w14:textId="77777777" w:rsidTr="001E1D6E">
        <w:tc>
          <w:tcPr>
            <w:tcW w:w="704" w:type="dxa"/>
          </w:tcPr>
          <w:p w14:paraId="3C96463D" w14:textId="77777777" w:rsidR="004841EB" w:rsidRPr="00AD69A9" w:rsidRDefault="004841EB" w:rsidP="001E1D6E">
            <w:pPr>
              <w:rPr>
                <w:rFonts w:ascii="Times New Roman" w:eastAsiaTheme="minorEastAsia" w:hAnsi="Times New Roman" w:cs="Times New Roman"/>
                <w:color w:val="auto"/>
                <w:sz w:val="20"/>
                <w:szCs w:val="20"/>
                <w:lang w:val="ru-RU"/>
              </w:rPr>
            </w:pPr>
          </w:p>
        </w:tc>
        <w:tc>
          <w:tcPr>
            <w:tcW w:w="4536" w:type="dxa"/>
          </w:tcPr>
          <w:p w14:paraId="6C1154B2" w14:textId="06EBD52D" w:rsidR="004841EB" w:rsidRPr="00AD69A9" w:rsidRDefault="004841EB">
            <w:pPr>
              <w:rPr>
                <w:rFonts w:ascii="Times New Roman" w:eastAsiaTheme="minorEastAsia" w:hAnsi="Times New Roman" w:cs="Times New Roman"/>
                <w:color w:val="auto"/>
                <w:sz w:val="20"/>
                <w:szCs w:val="20"/>
                <w:lang w:val="ru-RU"/>
              </w:rPr>
            </w:pPr>
            <w:r w:rsidRPr="00AD69A9">
              <w:rPr>
                <w:rFonts w:ascii="Times New Roman" w:eastAsiaTheme="minorEastAsia" w:hAnsi="Times New Roman" w:cs="Times New Roman"/>
                <w:color w:val="auto"/>
                <w:sz w:val="20"/>
                <w:szCs w:val="20"/>
                <w:lang w:val="ru-RU"/>
              </w:rPr>
              <w:t xml:space="preserve">Участие в мероприятиях </w:t>
            </w:r>
            <w:r w:rsidR="00970980">
              <w:rPr>
                <w:rFonts w:ascii="Times New Roman" w:eastAsiaTheme="minorEastAsia" w:hAnsi="Times New Roman" w:cs="Times New Roman"/>
                <w:color w:val="auto"/>
                <w:sz w:val="20"/>
                <w:szCs w:val="20"/>
                <w:lang w:val="ru-RU"/>
              </w:rPr>
              <w:t>«д</w:t>
            </w:r>
            <w:r w:rsidRPr="00AD69A9">
              <w:rPr>
                <w:rFonts w:ascii="Times New Roman" w:eastAsiaTheme="minorEastAsia" w:hAnsi="Times New Roman" w:cs="Times New Roman"/>
                <w:color w:val="auto"/>
                <w:sz w:val="20"/>
                <w:szCs w:val="20"/>
                <w:lang w:val="ru-RU"/>
              </w:rPr>
              <w:t>орожной карты</w:t>
            </w:r>
            <w:r w:rsidR="00970980">
              <w:rPr>
                <w:rFonts w:ascii="Times New Roman" w:eastAsiaTheme="minorEastAsia" w:hAnsi="Times New Roman" w:cs="Times New Roman"/>
                <w:color w:val="auto"/>
                <w:sz w:val="20"/>
                <w:szCs w:val="20"/>
                <w:lang w:val="ru-RU"/>
              </w:rPr>
              <w:t>»</w:t>
            </w:r>
            <w:r w:rsidRPr="00AD69A9">
              <w:rPr>
                <w:rFonts w:ascii="Times New Roman" w:eastAsiaTheme="minorEastAsia" w:hAnsi="Times New Roman" w:cs="Times New Roman"/>
                <w:color w:val="auto"/>
                <w:sz w:val="20"/>
                <w:szCs w:val="20"/>
                <w:lang w:val="ru-RU"/>
              </w:rPr>
              <w:t xml:space="preserve"> центра</w:t>
            </w:r>
          </w:p>
        </w:tc>
        <w:tc>
          <w:tcPr>
            <w:tcW w:w="9320" w:type="dxa"/>
          </w:tcPr>
          <w:p w14:paraId="6FEB15E4" w14:textId="77777777" w:rsidR="004841EB" w:rsidRPr="00AD69A9" w:rsidRDefault="004841EB" w:rsidP="001E1D6E">
            <w:pPr>
              <w:rPr>
                <w:rFonts w:ascii="Times New Roman" w:eastAsiaTheme="minorEastAsia" w:hAnsi="Times New Roman" w:cs="Times New Roman"/>
                <w:b/>
                <w:color w:val="auto"/>
                <w:sz w:val="20"/>
                <w:szCs w:val="20"/>
                <w:lang w:val="ru-RU"/>
              </w:rPr>
            </w:pPr>
          </w:p>
        </w:tc>
      </w:tr>
      <w:tr w:rsidR="004841EB" w:rsidRPr="006F24C2" w14:paraId="00FE4BC9" w14:textId="77777777" w:rsidTr="001E1D6E">
        <w:tc>
          <w:tcPr>
            <w:tcW w:w="704" w:type="dxa"/>
          </w:tcPr>
          <w:p w14:paraId="1131C87D" w14:textId="77777777" w:rsidR="004841EB" w:rsidRPr="00AD69A9" w:rsidRDefault="004841EB" w:rsidP="001E1D6E">
            <w:pPr>
              <w:rPr>
                <w:rFonts w:ascii="Times New Roman" w:eastAsiaTheme="minorEastAsia" w:hAnsi="Times New Roman" w:cs="Times New Roman"/>
                <w:color w:val="auto"/>
                <w:sz w:val="20"/>
                <w:szCs w:val="20"/>
                <w:lang w:val="ru-RU"/>
              </w:rPr>
            </w:pPr>
            <w:r w:rsidRPr="00AD69A9">
              <w:rPr>
                <w:rFonts w:ascii="Times New Roman" w:eastAsiaTheme="minorEastAsia" w:hAnsi="Times New Roman" w:cs="Times New Roman"/>
                <w:color w:val="auto"/>
                <w:sz w:val="20"/>
                <w:szCs w:val="20"/>
                <w:lang w:val="ru-RU"/>
              </w:rPr>
              <w:t>2</w:t>
            </w:r>
          </w:p>
        </w:tc>
        <w:tc>
          <w:tcPr>
            <w:tcW w:w="4536" w:type="dxa"/>
          </w:tcPr>
          <w:p w14:paraId="3DE520B4" w14:textId="77777777" w:rsidR="004841EB" w:rsidRPr="00AD69A9" w:rsidRDefault="004841EB" w:rsidP="001E1D6E">
            <w:pPr>
              <w:rPr>
                <w:rFonts w:ascii="Times New Roman" w:eastAsiaTheme="minorEastAsia" w:hAnsi="Times New Roman" w:cs="Times New Roman"/>
                <w:color w:val="auto"/>
                <w:sz w:val="20"/>
                <w:szCs w:val="20"/>
                <w:lang w:val="ru-RU"/>
              </w:rPr>
            </w:pPr>
            <w:r w:rsidRPr="00AD69A9">
              <w:rPr>
                <w:rFonts w:ascii="Times New Roman" w:eastAsiaTheme="minorEastAsia" w:hAnsi="Times New Roman" w:cs="Times New Roman"/>
                <w:color w:val="auto"/>
                <w:sz w:val="20"/>
                <w:szCs w:val="20"/>
                <w:lang w:val="ru-RU"/>
              </w:rPr>
              <w:t>….</w:t>
            </w:r>
          </w:p>
        </w:tc>
        <w:tc>
          <w:tcPr>
            <w:tcW w:w="9320" w:type="dxa"/>
          </w:tcPr>
          <w:p w14:paraId="1A246333" w14:textId="77777777" w:rsidR="004841EB" w:rsidRPr="00AD69A9" w:rsidRDefault="004841EB" w:rsidP="001E1D6E">
            <w:pPr>
              <w:rPr>
                <w:rFonts w:ascii="Times New Roman" w:eastAsiaTheme="minorEastAsia" w:hAnsi="Times New Roman" w:cs="Times New Roman"/>
                <w:b/>
                <w:color w:val="auto"/>
                <w:sz w:val="20"/>
                <w:szCs w:val="20"/>
                <w:lang w:val="ru-RU"/>
              </w:rPr>
            </w:pPr>
          </w:p>
        </w:tc>
      </w:tr>
      <w:tr w:rsidR="004841EB" w:rsidRPr="006F24C2" w14:paraId="4EBF885C" w14:textId="77777777" w:rsidTr="001E1D6E">
        <w:tc>
          <w:tcPr>
            <w:tcW w:w="14560" w:type="dxa"/>
            <w:gridSpan w:val="3"/>
          </w:tcPr>
          <w:p w14:paraId="36AE1099" w14:textId="77777777" w:rsidR="004841EB" w:rsidRPr="00AD69A9" w:rsidRDefault="004841EB" w:rsidP="001E1D6E">
            <w:pPr>
              <w:jc w:val="center"/>
              <w:rPr>
                <w:rFonts w:ascii="Times New Roman" w:eastAsiaTheme="minorEastAsia" w:hAnsi="Times New Roman" w:cs="Times New Roman"/>
                <w:color w:val="auto"/>
                <w:sz w:val="20"/>
                <w:szCs w:val="20"/>
                <w:lang w:val="ru-RU"/>
              </w:rPr>
            </w:pPr>
            <w:r w:rsidRPr="00AD69A9">
              <w:rPr>
                <w:rFonts w:ascii="Times New Roman" w:eastAsiaTheme="minorEastAsia" w:hAnsi="Times New Roman" w:cs="Times New Roman"/>
                <w:color w:val="auto"/>
                <w:sz w:val="20"/>
                <w:szCs w:val="20"/>
                <w:lang w:val="ru-RU"/>
              </w:rPr>
              <w:t>Научные организации</w:t>
            </w:r>
          </w:p>
        </w:tc>
      </w:tr>
      <w:tr w:rsidR="004841EB" w:rsidRPr="006F24C2" w14:paraId="087E37BB" w14:textId="77777777" w:rsidTr="001E1D6E">
        <w:tc>
          <w:tcPr>
            <w:tcW w:w="704" w:type="dxa"/>
          </w:tcPr>
          <w:p w14:paraId="24DF215E" w14:textId="77777777" w:rsidR="004841EB" w:rsidRPr="00AD69A9" w:rsidRDefault="004841EB" w:rsidP="001E1D6E">
            <w:pPr>
              <w:rPr>
                <w:rFonts w:ascii="Times New Roman" w:eastAsiaTheme="minorEastAsia" w:hAnsi="Times New Roman" w:cs="Times New Roman"/>
                <w:color w:val="auto"/>
                <w:sz w:val="20"/>
                <w:szCs w:val="20"/>
                <w:lang w:val="ru-RU"/>
              </w:rPr>
            </w:pPr>
            <w:r w:rsidRPr="00AD69A9">
              <w:rPr>
                <w:rFonts w:ascii="Times New Roman" w:eastAsiaTheme="minorEastAsia" w:hAnsi="Times New Roman" w:cs="Times New Roman"/>
                <w:color w:val="auto"/>
                <w:sz w:val="20"/>
                <w:szCs w:val="20"/>
                <w:lang w:val="ru-RU"/>
              </w:rPr>
              <w:t>1</w:t>
            </w:r>
          </w:p>
        </w:tc>
        <w:tc>
          <w:tcPr>
            <w:tcW w:w="4536" w:type="dxa"/>
          </w:tcPr>
          <w:p w14:paraId="1F0FD4DD" w14:textId="77777777" w:rsidR="004841EB" w:rsidRPr="00AD69A9" w:rsidRDefault="004841EB" w:rsidP="001E1D6E">
            <w:pPr>
              <w:rPr>
                <w:rFonts w:ascii="Times New Roman" w:eastAsiaTheme="minorEastAsia" w:hAnsi="Times New Roman" w:cs="Times New Roman"/>
                <w:color w:val="auto"/>
                <w:sz w:val="20"/>
                <w:szCs w:val="20"/>
                <w:lang w:val="ru-RU"/>
              </w:rPr>
            </w:pPr>
            <w:r w:rsidRPr="00AD69A9">
              <w:rPr>
                <w:rFonts w:ascii="Times New Roman" w:eastAsiaTheme="minorEastAsia" w:hAnsi="Times New Roman" w:cs="Times New Roman"/>
                <w:color w:val="auto"/>
                <w:sz w:val="20"/>
                <w:szCs w:val="20"/>
                <w:lang w:val="ru-RU"/>
              </w:rPr>
              <w:t>Название организации</w:t>
            </w:r>
          </w:p>
        </w:tc>
        <w:tc>
          <w:tcPr>
            <w:tcW w:w="9320" w:type="dxa"/>
          </w:tcPr>
          <w:p w14:paraId="3D65E13A" w14:textId="77777777" w:rsidR="004841EB" w:rsidRPr="00AD69A9" w:rsidRDefault="004841EB" w:rsidP="001E1D6E">
            <w:pPr>
              <w:rPr>
                <w:rFonts w:ascii="Times New Roman" w:eastAsiaTheme="minorEastAsia" w:hAnsi="Times New Roman" w:cs="Times New Roman"/>
                <w:b/>
                <w:color w:val="auto"/>
                <w:sz w:val="20"/>
                <w:szCs w:val="20"/>
                <w:lang w:val="ru-RU"/>
              </w:rPr>
            </w:pPr>
          </w:p>
        </w:tc>
      </w:tr>
      <w:tr w:rsidR="004841EB" w:rsidRPr="006F24C2" w14:paraId="1048EB17" w14:textId="77777777" w:rsidTr="001E1D6E">
        <w:tc>
          <w:tcPr>
            <w:tcW w:w="704" w:type="dxa"/>
          </w:tcPr>
          <w:p w14:paraId="6D2CA340" w14:textId="77777777" w:rsidR="004841EB" w:rsidRPr="00AD69A9" w:rsidRDefault="004841EB" w:rsidP="001E1D6E">
            <w:pPr>
              <w:rPr>
                <w:rFonts w:ascii="Times New Roman" w:eastAsiaTheme="minorEastAsia" w:hAnsi="Times New Roman" w:cs="Times New Roman"/>
                <w:color w:val="auto"/>
                <w:sz w:val="20"/>
                <w:szCs w:val="20"/>
                <w:lang w:val="ru-RU"/>
              </w:rPr>
            </w:pPr>
          </w:p>
        </w:tc>
        <w:tc>
          <w:tcPr>
            <w:tcW w:w="4536" w:type="dxa"/>
          </w:tcPr>
          <w:p w14:paraId="647FAF6E" w14:textId="77777777" w:rsidR="004841EB" w:rsidRPr="00AD69A9" w:rsidRDefault="004841EB" w:rsidP="001E1D6E">
            <w:pPr>
              <w:rPr>
                <w:rFonts w:ascii="Times New Roman" w:eastAsiaTheme="minorEastAsia" w:hAnsi="Times New Roman" w:cs="Times New Roman"/>
                <w:color w:val="auto"/>
                <w:sz w:val="20"/>
                <w:szCs w:val="20"/>
                <w:lang w:val="ru-RU"/>
              </w:rPr>
            </w:pPr>
            <w:r w:rsidRPr="00AD69A9">
              <w:rPr>
                <w:rFonts w:ascii="Times New Roman" w:eastAsiaTheme="minorEastAsia" w:hAnsi="Times New Roman" w:cs="Times New Roman"/>
                <w:color w:val="auto"/>
                <w:sz w:val="20"/>
                <w:szCs w:val="20"/>
                <w:lang w:val="ru-RU"/>
              </w:rPr>
              <w:t>ИНН</w:t>
            </w:r>
          </w:p>
        </w:tc>
        <w:tc>
          <w:tcPr>
            <w:tcW w:w="9320" w:type="dxa"/>
          </w:tcPr>
          <w:p w14:paraId="1179FF6E" w14:textId="77777777" w:rsidR="004841EB" w:rsidRPr="00AD69A9" w:rsidRDefault="004841EB" w:rsidP="001E1D6E">
            <w:pPr>
              <w:rPr>
                <w:rFonts w:ascii="Times New Roman" w:eastAsiaTheme="minorEastAsia" w:hAnsi="Times New Roman" w:cs="Times New Roman"/>
                <w:b/>
                <w:color w:val="auto"/>
                <w:sz w:val="20"/>
                <w:szCs w:val="20"/>
                <w:lang w:val="ru-RU"/>
              </w:rPr>
            </w:pPr>
          </w:p>
        </w:tc>
      </w:tr>
      <w:tr w:rsidR="004841EB" w:rsidRPr="006F24C2" w14:paraId="4327F489" w14:textId="77777777" w:rsidTr="001E1D6E">
        <w:tc>
          <w:tcPr>
            <w:tcW w:w="704" w:type="dxa"/>
          </w:tcPr>
          <w:p w14:paraId="586F99CF" w14:textId="77777777" w:rsidR="004841EB" w:rsidRPr="00AD69A9" w:rsidRDefault="004841EB" w:rsidP="001E1D6E">
            <w:pPr>
              <w:rPr>
                <w:rFonts w:ascii="Times New Roman" w:eastAsiaTheme="minorEastAsia" w:hAnsi="Times New Roman" w:cs="Times New Roman"/>
                <w:color w:val="auto"/>
                <w:sz w:val="20"/>
                <w:szCs w:val="20"/>
                <w:lang w:val="ru-RU"/>
              </w:rPr>
            </w:pPr>
          </w:p>
        </w:tc>
        <w:tc>
          <w:tcPr>
            <w:tcW w:w="4536" w:type="dxa"/>
          </w:tcPr>
          <w:p w14:paraId="4C6C8CD7" w14:textId="77777777" w:rsidR="004841EB" w:rsidRPr="00AD69A9" w:rsidRDefault="004841EB" w:rsidP="001E1D6E">
            <w:pPr>
              <w:rPr>
                <w:rFonts w:ascii="Times New Roman" w:eastAsiaTheme="minorEastAsia" w:hAnsi="Times New Roman" w:cs="Times New Roman"/>
                <w:color w:val="auto"/>
                <w:sz w:val="20"/>
                <w:szCs w:val="20"/>
                <w:lang w:val="ru-RU"/>
              </w:rPr>
            </w:pPr>
            <w:r w:rsidRPr="00AD69A9">
              <w:rPr>
                <w:rFonts w:ascii="Times New Roman" w:eastAsiaTheme="minorEastAsia" w:hAnsi="Times New Roman" w:cs="Times New Roman"/>
                <w:color w:val="auto"/>
                <w:sz w:val="20"/>
                <w:szCs w:val="20"/>
                <w:lang w:val="ru-RU"/>
              </w:rPr>
              <w:t>Функция (роль) участника центра</w:t>
            </w:r>
          </w:p>
        </w:tc>
        <w:tc>
          <w:tcPr>
            <w:tcW w:w="9320" w:type="dxa"/>
          </w:tcPr>
          <w:p w14:paraId="7B63EA7F" w14:textId="77777777" w:rsidR="004841EB" w:rsidRPr="00AD69A9" w:rsidRDefault="004841EB" w:rsidP="001E1D6E">
            <w:pPr>
              <w:rPr>
                <w:rFonts w:ascii="Times New Roman" w:eastAsiaTheme="minorEastAsia" w:hAnsi="Times New Roman" w:cs="Times New Roman"/>
                <w:b/>
                <w:color w:val="auto"/>
                <w:sz w:val="20"/>
                <w:szCs w:val="20"/>
                <w:lang w:val="ru-RU"/>
              </w:rPr>
            </w:pPr>
          </w:p>
        </w:tc>
      </w:tr>
      <w:tr w:rsidR="004841EB" w:rsidRPr="006F24C2" w14:paraId="25BEB017" w14:textId="77777777" w:rsidTr="001E1D6E">
        <w:tc>
          <w:tcPr>
            <w:tcW w:w="704" w:type="dxa"/>
          </w:tcPr>
          <w:p w14:paraId="6EDD02E9" w14:textId="77777777" w:rsidR="004841EB" w:rsidRPr="00AD69A9" w:rsidRDefault="004841EB" w:rsidP="001E1D6E">
            <w:pPr>
              <w:rPr>
                <w:rFonts w:ascii="Times New Roman" w:eastAsiaTheme="minorEastAsia" w:hAnsi="Times New Roman" w:cs="Times New Roman"/>
                <w:color w:val="auto"/>
                <w:sz w:val="20"/>
                <w:szCs w:val="20"/>
                <w:lang w:val="ru-RU"/>
              </w:rPr>
            </w:pPr>
          </w:p>
        </w:tc>
        <w:tc>
          <w:tcPr>
            <w:tcW w:w="4536" w:type="dxa"/>
          </w:tcPr>
          <w:p w14:paraId="2FC58800" w14:textId="205DCCE8" w:rsidR="004841EB" w:rsidRPr="00AD69A9" w:rsidRDefault="004841EB">
            <w:pPr>
              <w:rPr>
                <w:rFonts w:ascii="Times New Roman" w:eastAsiaTheme="minorEastAsia" w:hAnsi="Times New Roman" w:cs="Times New Roman"/>
                <w:color w:val="auto"/>
                <w:sz w:val="20"/>
                <w:szCs w:val="20"/>
                <w:lang w:val="ru-RU"/>
              </w:rPr>
            </w:pPr>
            <w:r w:rsidRPr="00AD69A9">
              <w:rPr>
                <w:rFonts w:ascii="Times New Roman" w:eastAsiaTheme="minorEastAsia" w:hAnsi="Times New Roman" w:cs="Times New Roman"/>
                <w:color w:val="auto"/>
                <w:sz w:val="20"/>
                <w:szCs w:val="20"/>
                <w:lang w:val="ru-RU"/>
              </w:rPr>
              <w:t xml:space="preserve">Наименование технологических проектов, </w:t>
            </w:r>
            <w:r w:rsidR="009D5C86" w:rsidRPr="00AD69A9">
              <w:rPr>
                <w:rFonts w:ascii="Times New Roman" w:eastAsiaTheme="minorEastAsia" w:hAnsi="Times New Roman" w:cs="Times New Roman"/>
                <w:color w:val="auto"/>
                <w:sz w:val="20"/>
                <w:szCs w:val="20"/>
                <w:lang w:val="ru-RU"/>
              </w:rPr>
              <w:t>в</w:t>
            </w:r>
            <w:r w:rsidR="009D5C86">
              <w:rPr>
                <w:rFonts w:ascii="Times New Roman" w:eastAsiaTheme="minorEastAsia" w:hAnsi="Times New Roman" w:cs="Times New Roman"/>
                <w:color w:val="auto"/>
                <w:sz w:val="20"/>
                <w:szCs w:val="20"/>
                <w:lang w:val="ru-RU"/>
              </w:rPr>
              <w:t> </w:t>
            </w:r>
            <w:r w:rsidRPr="00AD69A9">
              <w:rPr>
                <w:rFonts w:ascii="Times New Roman" w:eastAsiaTheme="minorEastAsia" w:hAnsi="Times New Roman" w:cs="Times New Roman"/>
                <w:color w:val="auto"/>
                <w:sz w:val="20"/>
                <w:szCs w:val="20"/>
                <w:lang w:val="ru-RU"/>
              </w:rPr>
              <w:t>реализации которых участвует организация</w:t>
            </w:r>
          </w:p>
        </w:tc>
        <w:tc>
          <w:tcPr>
            <w:tcW w:w="9320" w:type="dxa"/>
          </w:tcPr>
          <w:p w14:paraId="47FF3C72" w14:textId="77777777" w:rsidR="004841EB" w:rsidRPr="00AD69A9" w:rsidRDefault="004841EB" w:rsidP="001E1D6E">
            <w:pPr>
              <w:rPr>
                <w:rFonts w:ascii="Times New Roman" w:eastAsiaTheme="minorEastAsia" w:hAnsi="Times New Roman" w:cs="Times New Roman"/>
                <w:b/>
                <w:color w:val="auto"/>
                <w:sz w:val="20"/>
                <w:szCs w:val="20"/>
                <w:lang w:val="ru-RU"/>
              </w:rPr>
            </w:pPr>
          </w:p>
        </w:tc>
      </w:tr>
      <w:tr w:rsidR="004841EB" w:rsidRPr="006F24C2" w14:paraId="7364FBC8" w14:textId="77777777" w:rsidTr="001E1D6E">
        <w:tc>
          <w:tcPr>
            <w:tcW w:w="704" w:type="dxa"/>
          </w:tcPr>
          <w:p w14:paraId="1F76318F" w14:textId="77777777" w:rsidR="004841EB" w:rsidRPr="00AD69A9" w:rsidRDefault="004841EB" w:rsidP="001E1D6E">
            <w:pPr>
              <w:rPr>
                <w:rFonts w:ascii="Times New Roman" w:eastAsiaTheme="minorEastAsia" w:hAnsi="Times New Roman" w:cs="Times New Roman"/>
                <w:color w:val="auto"/>
                <w:sz w:val="20"/>
                <w:szCs w:val="20"/>
                <w:lang w:val="ru-RU"/>
              </w:rPr>
            </w:pPr>
          </w:p>
        </w:tc>
        <w:tc>
          <w:tcPr>
            <w:tcW w:w="4536" w:type="dxa"/>
          </w:tcPr>
          <w:p w14:paraId="1457EE34" w14:textId="77777777" w:rsidR="004841EB" w:rsidRPr="00AD69A9" w:rsidRDefault="004841EB" w:rsidP="001E1D6E">
            <w:pPr>
              <w:rPr>
                <w:rFonts w:ascii="Times New Roman" w:eastAsiaTheme="minorEastAsia" w:hAnsi="Times New Roman" w:cs="Times New Roman"/>
                <w:color w:val="auto"/>
                <w:sz w:val="20"/>
                <w:szCs w:val="20"/>
                <w:lang w:val="ru-RU"/>
              </w:rPr>
            </w:pPr>
            <w:r w:rsidRPr="00AD69A9">
              <w:rPr>
                <w:rFonts w:ascii="Times New Roman" w:eastAsiaTheme="minorEastAsia" w:hAnsi="Times New Roman" w:cs="Times New Roman"/>
                <w:color w:val="auto"/>
                <w:sz w:val="20"/>
                <w:szCs w:val="20"/>
                <w:lang w:val="ru-RU"/>
              </w:rPr>
              <w:t>Участие в достижении целевых показателей программы центра (да/нет)</w:t>
            </w:r>
          </w:p>
        </w:tc>
        <w:tc>
          <w:tcPr>
            <w:tcW w:w="9320" w:type="dxa"/>
          </w:tcPr>
          <w:p w14:paraId="0C59FDA9" w14:textId="77777777" w:rsidR="004841EB" w:rsidRPr="00AD69A9" w:rsidRDefault="004841EB" w:rsidP="001E1D6E">
            <w:pPr>
              <w:rPr>
                <w:rFonts w:ascii="Times New Roman" w:eastAsiaTheme="minorEastAsia" w:hAnsi="Times New Roman" w:cs="Times New Roman"/>
                <w:b/>
                <w:color w:val="auto"/>
                <w:sz w:val="20"/>
                <w:szCs w:val="20"/>
                <w:lang w:val="ru-RU"/>
              </w:rPr>
            </w:pPr>
          </w:p>
        </w:tc>
      </w:tr>
      <w:tr w:rsidR="004841EB" w:rsidRPr="006F24C2" w14:paraId="51CB0A51" w14:textId="77777777" w:rsidTr="001E1D6E">
        <w:tc>
          <w:tcPr>
            <w:tcW w:w="704" w:type="dxa"/>
          </w:tcPr>
          <w:p w14:paraId="041C1B20" w14:textId="77777777" w:rsidR="004841EB" w:rsidRPr="00AD69A9" w:rsidRDefault="004841EB" w:rsidP="001E1D6E">
            <w:pPr>
              <w:rPr>
                <w:rFonts w:ascii="Times New Roman" w:eastAsiaTheme="minorEastAsia" w:hAnsi="Times New Roman" w:cs="Times New Roman"/>
                <w:color w:val="auto"/>
                <w:sz w:val="20"/>
                <w:szCs w:val="20"/>
                <w:lang w:val="ru-RU"/>
              </w:rPr>
            </w:pPr>
          </w:p>
        </w:tc>
        <w:tc>
          <w:tcPr>
            <w:tcW w:w="4536" w:type="dxa"/>
          </w:tcPr>
          <w:p w14:paraId="45494AA7" w14:textId="498AA48A" w:rsidR="004841EB" w:rsidRPr="00AD69A9" w:rsidRDefault="004841EB">
            <w:pPr>
              <w:rPr>
                <w:rFonts w:ascii="Times New Roman" w:eastAsiaTheme="minorEastAsia" w:hAnsi="Times New Roman" w:cs="Times New Roman"/>
                <w:color w:val="auto"/>
                <w:sz w:val="20"/>
                <w:szCs w:val="20"/>
                <w:lang w:val="ru-RU"/>
              </w:rPr>
            </w:pPr>
            <w:r w:rsidRPr="00AD69A9">
              <w:rPr>
                <w:rFonts w:ascii="Times New Roman" w:eastAsiaTheme="minorEastAsia" w:hAnsi="Times New Roman" w:cs="Times New Roman"/>
                <w:color w:val="auto"/>
                <w:sz w:val="20"/>
                <w:szCs w:val="20"/>
                <w:lang w:val="ru-RU"/>
              </w:rPr>
              <w:t xml:space="preserve">Участие в мероприятиях </w:t>
            </w:r>
            <w:r w:rsidR="00970980">
              <w:rPr>
                <w:rFonts w:ascii="Times New Roman" w:eastAsiaTheme="minorEastAsia" w:hAnsi="Times New Roman" w:cs="Times New Roman"/>
                <w:color w:val="auto"/>
                <w:sz w:val="20"/>
                <w:szCs w:val="20"/>
                <w:lang w:val="ru-RU"/>
              </w:rPr>
              <w:t>«д</w:t>
            </w:r>
            <w:r w:rsidRPr="00AD69A9">
              <w:rPr>
                <w:rFonts w:ascii="Times New Roman" w:eastAsiaTheme="minorEastAsia" w:hAnsi="Times New Roman" w:cs="Times New Roman"/>
                <w:color w:val="auto"/>
                <w:sz w:val="20"/>
                <w:szCs w:val="20"/>
                <w:lang w:val="ru-RU"/>
              </w:rPr>
              <w:t>орожной карты</w:t>
            </w:r>
            <w:r w:rsidR="00970980">
              <w:rPr>
                <w:rFonts w:ascii="Times New Roman" w:eastAsiaTheme="minorEastAsia" w:hAnsi="Times New Roman" w:cs="Times New Roman"/>
                <w:color w:val="auto"/>
                <w:sz w:val="20"/>
                <w:szCs w:val="20"/>
                <w:lang w:val="ru-RU"/>
              </w:rPr>
              <w:t>»</w:t>
            </w:r>
            <w:r w:rsidRPr="00AD69A9">
              <w:rPr>
                <w:rFonts w:ascii="Times New Roman" w:eastAsiaTheme="minorEastAsia" w:hAnsi="Times New Roman" w:cs="Times New Roman"/>
                <w:color w:val="auto"/>
                <w:sz w:val="20"/>
                <w:szCs w:val="20"/>
                <w:lang w:val="ru-RU"/>
              </w:rPr>
              <w:t xml:space="preserve"> центра</w:t>
            </w:r>
          </w:p>
        </w:tc>
        <w:tc>
          <w:tcPr>
            <w:tcW w:w="9320" w:type="dxa"/>
          </w:tcPr>
          <w:p w14:paraId="27C1D311" w14:textId="77777777" w:rsidR="004841EB" w:rsidRPr="00AD69A9" w:rsidRDefault="004841EB" w:rsidP="001E1D6E">
            <w:pPr>
              <w:rPr>
                <w:rFonts w:ascii="Times New Roman" w:eastAsiaTheme="minorEastAsia" w:hAnsi="Times New Roman" w:cs="Times New Roman"/>
                <w:b/>
                <w:color w:val="auto"/>
                <w:sz w:val="20"/>
                <w:szCs w:val="20"/>
                <w:lang w:val="ru-RU"/>
              </w:rPr>
            </w:pPr>
          </w:p>
        </w:tc>
      </w:tr>
      <w:tr w:rsidR="004841EB" w:rsidRPr="006F24C2" w14:paraId="2D3B218D" w14:textId="77777777" w:rsidTr="001E1D6E">
        <w:tc>
          <w:tcPr>
            <w:tcW w:w="704" w:type="dxa"/>
          </w:tcPr>
          <w:p w14:paraId="7557A8C7" w14:textId="77777777" w:rsidR="004841EB" w:rsidRPr="00AD69A9" w:rsidRDefault="004841EB" w:rsidP="001E1D6E">
            <w:pPr>
              <w:rPr>
                <w:rFonts w:ascii="Times New Roman" w:eastAsiaTheme="minorEastAsia" w:hAnsi="Times New Roman" w:cs="Times New Roman"/>
                <w:color w:val="auto"/>
                <w:sz w:val="20"/>
                <w:szCs w:val="20"/>
                <w:lang w:val="ru-RU"/>
              </w:rPr>
            </w:pPr>
            <w:r w:rsidRPr="00AD69A9">
              <w:rPr>
                <w:rFonts w:ascii="Times New Roman" w:eastAsiaTheme="minorEastAsia" w:hAnsi="Times New Roman" w:cs="Times New Roman"/>
                <w:color w:val="auto"/>
                <w:sz w:val="20"/>
                <w:szCs w:val="20"/>
                <w:lang w:val="ru-RU"/>
              </w:rPr>
              <w:t>2</w:t>
            </w:r>
          </w:p>
        </w:tc>
        <w:tc>
          <w:tcPr>
            <w:tcW w:w="4536" w:type="dxa"/>
          </w:tcPr>
          <w:p w14:paraId="3EF2D4F3" w14:textId="77777777" w:rsidR="004841EB" w:rsidRPr="00AD69A9" w:rsidRDefault="004841EB" w:rsidP="001E1D6E">
            <w:pPr>
              <w:rPr>
                <w:rFonts w:ascii="Times New Roman" w:eastAsiaTheme="minorEastAsia" w:hAnsi="Times New Roman" w:cs="Times New Roman"/>
                <w:color w:val="auto"/>
                <w:sz w:val="20"/>
                <w:szCs w:val="20"/>
                <w:lang w:val="ru-RU"/>
              </w:rPr>
            </w:pPr>
            <w:r w:rsidRPr="00AD69A9">
              <w:rPr>
                <w:rFonts w:ascii="Times New Roman" w:eastAsiaTheme="minorEastAsia" w:hAnsi="Times New Roman" w:cs="Times New Roman"/>
                <w:color w:val="auto"/>
                <w:sz w:val="20"/>
                <w:szCs w:val="20"/>
                <w:lang w:val="ru-RU"/>
              </w:rPr>
              <w:t>….</w:t>
            </w:r>
          </w:p>
        </w:tc>
        <w:tc>
          <w:tcPr>
            <w:tcW w:w="9320" w:type="dxa"/>
          </w:tcPr>
          <w:p w14:paraId="04E05575" w14:textId="77777777" w:rsidR="004841EB" w:rsidRPr="00AD69A9" w:rsidRDefault="004841EB" w:rsidP="001E1D6E">
            <w:pPr>
              <w:rPr>
                <w:rFonts w:ascii="Times New Roman" w:eastAsiaTheme="minorEastAsia" w:hAnsi="Times New Roman" w:cs="Times New Roman"/>
                <w:b/>
                <w:color w:val="auto"/>
                <w:sz w:val="20"/>
                <w:szCs w:val="20"/>
                <w:lang w:val="ru-RU"/>
              </w:rPr>
            </w:pPr>
          </w:p>
        </w:tc>
      </w:tr>
      <w:tr w:rsidR="004841EB" w:rsidRPr="006F24C2" w14:paraId="4AAFD847" w14:textId="77777777" w:rsidTr="001E1D6E">
        <w:tc>
          <w:tcPr>
            <w:tcW w:w="14560" w:type="dxa"/>
            <w:gridSpan w:val="3"/>
          </w:tcPr>
          <w:p w14:paraId="5082F2F7" w14:textId="77777777" w:rsidR="004841EB" w:rsidRPr="00AD69A9" w:rsidRDefault="004841EB" w:rsidP="001E1D6E">
            <w:pPr>
              <w:jc w:val="center"/>
              <w:rPr>
                <w:rFonts w:ascii="Times New Roman" w:eastAsiaTheme="minorEastAsia" w:hAnsi="Times New Roman" w:cs="Times New Roman"/>
                <w:color w:val="auto"/>
                <w:sz w:val="20"/>
                <w:szCs w:val="20"/>
                <w:lang w:val="ru-RU"/>
              </w:rPr>
            </w:pPr>
            <w:r w:rsidRPr="00AD69A9">
              <w:rPr>
                <w:rFonts w:ascii="Times New Roman" w:eastAsiaTheme="minorEastAsia" w:hAnsi="Times New Roman" w:cs="Times New Roman"/>
                <w:color w:val="auto"/>
                <w:sz w:val="20"/>
                <w:szCs w:val="20"/>
                <w:lang w:val="ru-RU"/>
              </w:rPr>
              <w:t>Организации реального сектора экономики</w:t>
            </w:r>
          </w:p>
        </w:tc>
      </w:tr>
      <w:tr w:rsidR="004841EB" w:rsidRPr="006F24C2" w14:paraId="047D962F" w14:textId="77777777" w:rsidTr="001E1D6E">
        <w:tc>
          <w:tcPr>
            <w:tcW w:w="704" w:type="dxa"/>
          </w:tcPr>
          <w:p w14:paraId="570900DF" w14:textId="77777777" w:rsidR="004841EB" w:rsidRPr="00AD69A9" w:rsidRDefault="004841EB" w:rsidP="001E1D6E">
            <w:pPr>
              <w:rPr>
                <w:rFonts w:ascii="Times New Roman" w:eastAsiaTheme="minorEastAsia" w:hAnsi="Times New Roman" w:cs="Times New Roman"/>
                <w:color w:val="auto"/>
                <w:sz w:val="20"/>
                <w:szCs w:val="20"/>
                <w:lang w:val="ru-RU"/>
              </w:rPr>
            </w:pPr>
            <w:r w:rsidRPr="00AD69A9">
              <w:rPr>
                <w:rFonts w:ascii="Times New Roman" w:eastAsiaTheme="minorEastAsia" w:hAnsi="Times New Roman" w:cs="Times New Roman"/>
                <w:color w:val="auto"/>
                <w:sz w:val="20"/>
                <w:szCs w:val="20"/>
                <w:lang w:val="ru-RU"/>
              </w:rPr>
              <w:t>1</w:t>
            </w:r>
          </w:p>
        </w:tc>
        <w:tc>
          <w:tcPr>
            <w:tcW w:w="4536" w:type="dxa"/>
          </w:tcPr>
          <w:p w14:paraId="0F734621" w14:textId="77777777" w:rsidR="004841EB" w:rsidRPr="00AD69A9" w:rsidRDefault="004841EB" w:rsidP="001E1D6E">
            <w:pPr>
              <w:rPr>
                <w:rFonts w:ascii="Times New Roman" w:eastAsiaTheme="minorEastAsia" w:hAnsi="Times New Roman" w:cs="Times New Roman"/>
                <w:color w:val="auto"/>
                <w:sz w:val="20"/>
                <w:szCs w:val="20"/>
                <w:lang w:val="ru-RU"/>
              </w:rPr>
            </w:pPr>
            <w:r w:rsidRPr="00AD69A9">
              <w:rPr>
                <w:rFonts w:ascii="Times New Roman" w:eastAsiaTheme="minorEastAsia" w:hAnsi="Times New Roman" w:cs="Times New Roman"/>
                <w:color w:val="auto"/>
                <w:sz w:val="20"/>
                <w:szCs w:val="20"/>
                <w:lang w:val="ru-RU"/>
              </w:rPr>
              <w:t>Название организации</w:t>
            </w:r>
          </w:p>
        </w:tc>
        <w:tc>
          <w:tcPr>
            <w:tcW w:w="9320" w:type="dxa"/>
          </w:tcPr>
          <w:p w14:paraId="54560EAB" w14:textId="77777777" w:rsidR="004841EB" w:rsidRPr="00AD69A9" w:rsidRDefault="004841EB" w:rsidP="001E1D6E">
            <w:pPr>
              <w:rPr>
                <w:rFonts w:ascii="Times New Roman" w:eastAsiaTheme="minorEastAsia" w:hAnsi="Times New Roman" w:cs="Times New Roman"/>
                <w:b/>
                <w:color w:val="auto"/>
                <w:sz w:val="20"/>
                <w:szCs w:val="20"/>
                <w:lang w:val="ru-RU"/>
              </w:rPr>
            </w:pPr>
          </w:p>
        </w:tc>
      </w:tr>
      <w:tr w:rsidR="004841EB" w:rsidRPr="006F24C2" w14:paraId="7FA8A428" w14:textId="77777777" w:rsidTr="001E1D6E">
        <w:tc>
          <w:tcPr>
            <w:tcW w:w="704" w:type="dxa"/>
          </w:tcPr>
          <w:p w14:paraId="60F7374E" w14:textId="77777777" w:rsidR="004841EB" w:rsidRPr="00AD69A9" w:rsidRDefault="004841EB" w:rsidP="001E1D6E">
            <w:pPr>
              <w:rPr>
                <w:rFonts w:ascii="Times New Roman" w:eastAsiaTheme="minorEastAsia" w:hAnsi="Times New Roman" w:cs="Times New Roman"/>
                <w:color w:val="auto"/>
                <w:sz w:val="20"/>
                <w:szCs w:val="20"/>
                <w:lang w:val="ru-RU"/>
              </w:rPr>
            </w:pPr>
          </w:p>
        </w:tc>
        <w:tc>
          <w:tcPr>
            <w:tcW w:w="4536" w:type="dxa"/>
          </w:tcPr>
          <w:p w14:paraId="071187F3" w14:textId="77777777" w:rsidR="004841EB" w:rsidRPr="00AD69A9" w:rsidRDefault="004841EB" w:rsidP="001E1D6E">
            <w:pPr>
              <w:rPr>
                <w:rFonts w:ascii="Times New Roman" w:eastAsiaTheme="minorEastAsia" w:hAnsi="Times New Roman" w:cs="Times New Roman"/>
                <w:color w:val="auto"/>
                <w:sz w:val="20"/>
                <w:szCs w:val="20"/>
                <w:lang w:val="ru-RU"/>
              </w:rPr>
            </w:pPr>
            <w:r w:rsidRPr="00AD69A9">
              <w:rPr>
                <w:rFonts w:ascii="Times New Roman" w:eastAsiaTheme="minorEastAsia" w:hAnsi="Times New Roman" w:cs="Times New Roman"/>
                <w:color w:val="auto"/>
                <w:sz w:val="20"/>
                <w:szCs w:val="20"/>
                <w:lang w:val="ru-RU"/>
              </w:rPr>
              <w:t>ИНН</w:t>
            </w:r>
          </w:p>
        </w:tc>
        <w:tc>
          <w:tcPr>
            <w:tcW w:w="9320" w:type="dxa"/>
          </w:tcPr>
          <w:p w14:paraId="46993C3C" w14:textId="77777777" w:rsidR="004841EB" w:rsidRPr="00AD69A9" w:rsidRDefault="004841EB" w:rsidP="001E1D6E">
            <w:pPr>
              <w:rPr>
                <w:rFonts w:ascii="Times New Roman" w:eastAsiaTheme="minorEastAsia" w:hAnsi="Times New Roman" w:cs="Times New Roman"/>
                <w:b/>
                <w:color w:val="auto"/>
                <w:sz w:val="20"/>
                <w:szCs w:val="20"/>
                <w:lang w:val="ru-RU"/>
              </w:rPr>
            </w:pPr>
          </w:p>
        </w:tc>
      </w:tr>
      <w:tr w:rsidR="004841EB" w:rsidRPr="006F24C2" w14:paraId="5D64C93F" w14:textId="77777777" w:rsidTr="001E1D6E">
        <w:tc>
          <w:tcPr>
            <w:tcW w:w="704" w:type="dxa"/>
          </w:tcPr>
          <w:p w14:paraId="03AE94FC" w14:textId="77777777" w:rsidR="004841EB" w:rsidRPr="00AD69A9" w:rsidRDefault="004841EB" w:rsidP="001E1D6E">
            <w:pPr>
              <w:rPr>
                <w:rFonts w:ascii="Times New Roman" w:eastAsiaTheme="minorEastAsia" w:hAnsi="Times New Roman" w:cs="Times New Roman"/>
                <w:color w:val="auto"/>
                <w:sz w:val="20"/>
                <w:szCs w:val="20"/>
                <w:lang w:val="ru-RU"/>
              </w:rPr>
            </w:pPr>
          </w:p>
        </w:tc>
        <w:tc>
          <w:tcPr>
            <w:tcW w:w="4536" w:type="dxa"/>
          </w:tcPr>
          <w:p w14:paraId="5B96442A" w14:textId="77777777" w:rsidR="004841EB" w:rsidRPr="00AD69A9" w:rsidRDefault="004841EB" w:rsidP="001E1D6E">
            <w:pPr>
              <w:rPr>
                <w:rFonts w:ascii="Times New Roman" w:eastAsiaTheme="minorEastAsia" w:hAnsi="Times New Roman" w:cs="Times New Roman"/>
                <w:color w:val="auto"/>
                <w:sz w:val="20"/>
                <w:szCs w:val="20"/>
                <w:lang w:val="ru-RU"/>
              </w:rPr>
            </w:pPr>
            <w:r w:rsidRPr="00AD69A9">
              <w:rPr>
                <w:rFonts w:ascii="Times New Roman" w:eastAsiaTheme="minorEastAsia" w:hAnsi="Times New Roman" w:cs="Times New Roman"/>
                <w:color w:val="auto"/>
                <w:sz w:val="20"/>
                <w:szCs w:val="20"/>
                <w:lang w:val="ru-RU"/>
              </w:rPr>
              <w:t>Функция (роль) участника центра</w:t>
            </w:r>
          </w:p>
        </w:tc>
        <w:tc>
          <w:tcPr>
            <w:tcW w:w="9320" w:type="dxa"/>
          </w:tcPr>
          <w:p w14:paraId="2EC1D713" w14:textId="77777777" w:rsidR="004841EB" w:rsidRPr="00AD69A9" w:rsidRDefault="004841EB" w:rsidP="001E1D6E">
            <w:pPr>
              <w:rPr>
                <w:rFonts w:ascii="Times New Roman" w:eastAsiaTheme="minorEastAsia" w:hAnsi="Times New Roman" w:cs="Times New Roman"/>
                <w:b/>
                <w:color w:val="auto"/>
                <w:sz w:val="20"/>
                <w:szCs w:val="20"/>
                <w:lang w:val="ru-RU"/>
              </w:rPr>
            </w:pPr>
          </w:p>
        </w:tc>
      </w:tr>
      <w:tr w:rsidR="004841EB" w:rsidRPr="006F24C2" w14:paraId="47781E9F" w14:textId="77777777" w:rsidTr="001E1D6E">
        <w:tc>
          <w:tcPr>
            <w:tcW w:w="704" w:type="dxa"/>
          </w:tcPr>
          <w:p w14:paraId="7E894B74" w14:textId="77777777" w:rsidR="004841EB" w:rsidRPr="00AD69A9" w:rsidRDefault="004841EB" w:rsidP="001E1D6E">
            <w:pPr>
              <w:rPr>
                <w:rFonts w:ascii="Times New Roman" w:eastAsiaTheme="minorEastAsia" w:hAnsi="Times New Roman" w:cs="Times New Roman"/>
                <w:color w:val="auto"/>
                <w:sz w:val="20"/>
                <w:szCs w:val="20"/>
                <w:lang w:val="ru-RU"/>
              </w:rPr>
            </w:pPr>
          </w:p>
        </w:tc>
        <w:tc>
          <w:tcPr>
            <w:tcW w:w="4536" w:type="dxa"/>
          </w:tcPr>
          <w:p w14:paraId="74208B9C" w14:textId="77777777" w:rsidR="004841EB" w:rsidRPr="00AD69A9" w:rsidRDefault="004841EB" w:rsidP="001E1D6E">
            <w:pPr>
              <w:rPr>
                <w:rFonts w:ascii="Times New Roman" w:eastAsiaTheme="minorEastAsia" w:hAnsi="Times New Roman" w:cs="Times New Roman"/>
                <w:color w:val="auto"/>
                <w:sz w:val="20"/>
                <w:szCs w:val="20"/>
                <w:lang w:val="ru-RU"/>
              </w:rPr>
            </w:pPr>
            <w:r w:rsidRPr="00AD69A9">
              <w:rPr>
                <w:rFonts w:ascii="Times New Roman" w:eastAsiaTheme="minorEastAsia" w:hAnsi="Times New Roman" w:cs="Times New Roman"/>
                <w:color w:val="auto"/>
                <w:sz w:val="20"/>
                <w:szCs w:val="20"/>
                <w:lang w:val="ru-RU"/>
              </w:rPr>
              <w:t>Наименование технологических проектов, в реализации которых участвует организация</w:t>
            </w:r>
          </w:p>
        </w:tc>
        <w:tc>
          <w:tcPr>
            <w:tcW w:w="9320" w:type="dxa"/>
          </w:tcPr>
          <w:p w14:paraId="1F98E439" w14:textId="77777777" w:rsidR="004841EB" w:rsidRPr="00AD69A9" w:rsidRDefault="004841EB" w:rsidP="001E1D6E">
            <w:pPr>
              <w:rPr>
                <w:rFonts w:ascii="Times New Roman" w:eastAsiaTheme="minorEastAsia" w:hAnsi="Times New Roman" w:cs="Times New Roman"/>
                <w:b/>
                <w:color w:val="auto"/>
                <w:sz w:val="20"/>
                <w:szCs w:val="20"/>
                <w:lang w:val="ru-RU"/>
              </w:rPr>
            </w:pPr>
          </w:p>
        </w:tc>
      </w:tr>
      <w:tr w:rsidR="004841EB" w:rsidRPr="006F24C2" w14:paraId="5A57B752" w14:textId="77777777" w:rsidTr="001E1D6E">
        <w:tc>
          <w:tcPr>
            <w:tcW w:w="704" w:type="dxa"/>
          </w:tcPr>
          <w:p w14:paraId="663B9147" w14:textId="77777777" w:rsidR="004841EB" w:rsidRPr="00AD69A9" w:rsidRDefault="004841EB" w:rsidP="001E1D6E">
            <w:pPr>
              <w:rPr>
                <w:rFonts w:ascii="Times New Roman" w:eastAsiaTheme="minorEastAsia" w:hAnsi="Times New Roman" w:cs="Times New Roman"/>
                <w:color w:val="auto"/>
                <w:sz w:val="20"/>
                <w:szCs w:val="20"/>
                <w:lang w:val="ru-RU"/>
              </w:rPr>
            </w:pPr>
          </w:p>
        </w:tc>
        <w:tc>
          <w:tcPr>
            <w:tcW w:w="4536" w:type="dxa"/>
          </w:tcPr>
          <w:p w14:paraId="164130A1" w14:textId="77777777" w:rsidR="004841EB" w:rsidRPr="00AD69A9" w:rsidRDefault="004841EB" w:rsidP="001E1D6E">
            <w:pPr>
              <w:rPr>
                <w:rFonts w:ascii="Times New Roman" w:eastAsiaTheme="minorEastAsia" w:hAnsi="Times New Roman" w:cs="Times New Roman"/>
                <w:color w:val="auto"/>
                <w:sz w:val="20"/>
                <w:szCs w:val="20"/>
                <w:lang w:val="ru-RU"/>
              </w:rPr>
            </w:pPr>
            <w:r w:rsidRPr="00AD69A9">
              <w:rPr>
                <w:rFonts w:ascii="Times New Roman" w:eastAsiaTheme="minorEastAsia" w:hAnsi="Times New Roman" w:cs="Times New Roman"/>
                <w:color w:val="auto"/>
                <w:sz w:val="20"/>
                <w:szCs w:val="20"/>
                <w:lang w:val="ru-RU"/>
              </w:rPr>
              <w:t>Участие в достижении целевых показателей программы центра (да/нет)</w:t>
            </w:r>
          </w:p>
        </w:tc>
        <w:tc>
          <w:tcPr>
            <w:tcW w:w="9320" w:type="dxa"/>
          </w:tcPr>
          <w:p w14:paraId="5DF3502D" w14:textId="77777777" w:rsidR="004841EB" w:rsidRPr="00AD69A9" w:rsidRDefault="004841EB" w:rsidP="001E1D6E">
            <w:pPr>
              <w:rPr>
                <w:rFonts w:ascii="Times New Roman" w:eastAsiaTheme="minorEastAsia" w:hAnsi="Times New Roman" w:cs="Times New Roman"/>
                <w:b/>
                <w:color w:val="auto"/>
                <w:sz w:val="20"/>
                <w:szCs w:val="20"/>
                <w:lang w:val="ru-RU"/>
              </w:rPr>
            </w:pPr>
          </w:p>
        </w:tc>
      </w:tr>
      <w:tr w:rsidR="004841EB" w:rsidRPr="006F24C2" w14:paraId="7F7CBE5D" w14:textId="77777777" w:rsidTr="001E1D6E">
        <w:tc>
          <w:tcPr>
            <w:tcW w:w="704" w:type="dxa"/>
          </w:tcPr>
          <w:p w14:paraId="7220B0FC" w14:textId="77777777" w:rsidR="004841EB" w:rsidRPr="00AD69A9" w:rsidRDefault="004841EB" w:rsidP="001E1D6E">
            <w:pPr>
              <w:rPr>
                <w:rFonts w:ascii="Times New Roman" w:eastAsiaTheme="minorEastAsia" w:hAnsi="Times New Roman" w:cs="Times New Roman"/>
                <w:color w:val="auto"/>
                <w:sz w:val="20"/>
                <w:szCs w:val="20"/>
                <w:lang w:val="ru-RU"/>
              </w:rPr>
            </w:pPr>
          </w:p>
        </w:tc>
        <w:tc>
          <w:tcPr>
            <w:tcW w:w="4536" w:type="dxa"/>
          </w:tcPr>
          <w:p w14:paraId="6B329879" w14:textId="66D72E2D" w:rsidR="004841EB" w:rsidRPr="00AD69A9" w:rsidRDefault="004841EB">
            <w:pPr>
              <w:rPr>
                <w:rFonts w:ascii="Times New Roman" w:eastAsiaTheme="minorEastAsia" w:hAnsi="Times New Roman" w:cs="Times New Roman"/>
                <w:color w:val="auto"/>
                <w:sz w:val="20"/>
                <w:szCs w:val="20"/>
                <w:lang w:val="ru-RU"/>
              </w:rPr>
            </w:pPr>
            <w:r w:rsidRPr="00AD69A9">
              <w:rPr>
                <w:rFonts w:ascii="Times New Roman" w:eastAsiaTheme="minorEastAsia" w:hAnsi="Times New Roman" w:cs="Times New Roman"/>
                <w:color w:val="auto"/>
                <w:sz w:val="20"/>
                <w:szCs w:val="20"/>
                <w:lang w:val="ru-RU"/>
              </w:rPr>
              <w:t xml:space="preserve">Участие в мероприятиях </w:t>
            </w:r>
            <w:r w:rsidR="00970980">
              <w:rPr>
                <w:rFonts w:ascii="Times New Roman" w:eastAsiaTheme="minorEastAsia" w:hAnsi="Times New Roman" w:cs="Times New Roman"/>
                <w:color w:val="auto"/>
                <w:sz w:val="20"/>
                <w:szCs w:val="20"/>
                <w:lang w:val="ru-RU"/>
              </w:rPr>
              <w:t>«д</w:t>
            </w:r>
            <w:r w:rsidRPr="00AD69A9">
              <w:rPr>
                <w:rFonts w:ascii="Times New Roman" w:eastAsiaTheme="minorEastAsia" w:hAnsi="Times New Roman" w:cs="Times New Roman"/>
                <w:color w:val="auto"/>
                <w:sz w:val="20"/>
                <w:szCs w:val="20"/>
                <w:lang w:val="ru-RU"/>
              </w:rPr>
              <w:t>орожной карты</w:t>
            </w:r>
            <w:r w:rsidR="00970980">
              <w:rPr>
                <w:rFonts w:ascii="Times New Roman" w:eastAsiaTheme="minorEastAsia" w:hAnsi="Times New Roman" w:cs="Times New Roman"/>
                <w:color w:val="auto"/>
                <w:sz w:val="20"/>
                <w:szCs w:val="20"/>
                <w:lang w:val="ru-RU"/>
              </w:rPr>
              <w:t>»</w:t>
            </w:r>
            <w:r w:rsidRPr="00AD69A9">
              <w:rPr>
                <w:rFonts w:ascii="Times New Roman" w:eastAsiaTheme="minorEastAsia" w:hAnsi="Times New Roman" w:cs="Times New Roman"/>
                <w:color w:val="auto"/>
                <w:sz w:val="20"/>
                <w:szCs w:val="20"/>
                <w:lang w:val="ru-RU"/>
              </w:rPr>
              <w:t xml:space="preserve"> центра</w:t>
            </w:r>
          </w:p>
        </w:tc>
        <w:tc>
          <w:tcPr>
            <w:tcW w:w="9320" w:type="dxa"/>
          </w:tcPr>
          <w:p w14:paraId="0F104D93" w14:textId="77777777" w:rsidR="004841EB" w:rsidRPr="00AD69A9" w:rsidRDefault="004841EB" w:rsidP="001E1D6E">
            <w:pPr>
              <w:rPr>
                <w:rFonts w:ascii="Times New Roman" w:eastAsiaTheme="minorEastAsia" w:hAnsi="Times New Roman" w:cs="Times New Roman"/>
                <w:b/>
                <w:color w:val="auto"/>
                <w:sz w:val="20"/>
                <w:szCs w:val="20"/>
                <w:lang w:val="ru-RU"/>
              </w:rPr>
            </w:pPr>
          </w:p>
        </w:tc>
      </w:tr>
      <w:tr w:rsidR="004841EB" w:rsidRPr="006F24C2" w14:paraId="62A82BB3" w14:textId="77777777" w:rsidTr="001E1D6E">
        <w:tc>
          <w:tcPr>
            <w:tcW w:w="704" w:type="dxa"/>
          </w:tcPr>
          <w:p w14:paraId="6F9FFE4D" w14:textId="77777777" w:rsidR="004841EB" w:rsidRPr="00AD69A9" w:rsidRDefault="004841EB" w:rsidP="001E1D6E">
            <w:pPr>
              <w:rPr>
                <w:rFonts w:ascii="Times New Roman" w:eastAsiaTheme="minorEastAsia" w:hAnsi="Times New Roman" w:cs="Times New Roman"/>
                <w:color w:val="auto"/>
                <w:sz w:val="20"/>
                <w:szCs w:val="20"/>
                <w:lang w:val="ru-RU"/>
              </w:rPr>
            </w:pPr>
            <w:r w:rsidRPr="00AD69A9">
              <w:rPr>
                <w:rFonts w:ascii="Times New Roman" w:eastAsiaTheme="minorEastAsia" w:hAnsi="Times New Roman" w:cs="Times New Roman"/>
                <w:color w:val="auto"/>
                <w:sz w:val="20"/>
                <w:szCs w:val="20"/>
                <w:lang w:val="ru-RU"/>
              </w:rPr>
              <w:lastRenderedPageBreak/>
              <w:t>2</w:t>
            </w:r>
          </w:p>
        </w:tc>
        <w:tc>
          <w:tcPr>
            <w:tcW w:w="4536" w:type="dxa"/>
          </w:tcPr>
          <w:p w14:paraId="67EBCE60" w14:textId="77777777" w:rsidR="004841EB" w:rsidRPr="00AD69A9" w:rsidRDefault="004841EB" w:rsidP="001E1D6E">
            <w:pPr>
              <w:rPr>
                <w:rFonts w:ascii="Times New Roman" w:eastAsiaTheme="minorEastAsia" w:hAnsi="Times New Roman" w:cs="Times New Roman"/>
                <w:color w:val="auto"/>
                <w:sz w:val="20"/>
                <w:szCs w:val="20"/>
                <w:lang w:val="ru-RU"/>
              </w:rPr>
            </w:pPr>
            <w:r w:rsidRPr="00AD69A9">
              <w:rPr>
                <w:rFonts w:ascii="Times New Roman" w:eastAsiaTheme="minorEastAsia" w:hAnsi="Times New Roman" w:cs="Times New Roman"/>
                <w:color w:val="auto"/>
                <w:sz w:val="20"/>
                <w:szCs w:val="20"/>
                <w:lang w:val="ru-RU"/>
              </w:rPr>
              <w:t>….</w:t>
            </w:r>
          </w:p>
        </w:tc>
        <w:tc>
          <w:tcPr>
            <w:tcW w:w="9320" w:type="dxa"/>
          </w:tcPr>
          <w:p w14:paraId="5C592332" w14:textId="77777777" w:rsidR="004841EB" w:rsidRPr="00AD69A9" w:rsidRDefault="004841EB" w:rsidP="001E1D6E">
            <w:pPr>
              <w:rPr>
                <w:rFonts w:ascii="Times New Roman" w:eastAsiaTheme="minorEastAsia" w:hAnsi="Times New Roman" w:cs="Times New Roman"/>
                <w:b/>
                <w:color w:val="auto"/>
                <w:sz w:val="20"/>
                <w:szCs w:val="20"/>
                <w:lang w:val="ru-RU"/>
              </w:rPr>
            </w:pPr>
          </w:p>
        </w:tc>
      </w:tr>
      <w:tr w:rsidR="004841EB" w:rsidRPr="006F24C2" w14:paraId="2CD42BD7" w14:textId="77777777" w:rsidTr="001E1D6E">
        <w:tc>
          <w:tcPr>
            <w:tcW w:w="704" w:type="dxa"/>
          </w:tcPr>
          <w:p w14:paraId="68A15980" w14:textId="77777777" w:rsidR="004841EB" w:rsidRPr="00AD69A9" w:rsidRDefault="004841EB" w:rsidP="001E1D6E">
            <w:pPr>
              <w:rPr>
                <w:rFonts w:ascii="Times New Roman" w:eastAsiaTheme="minorEastAsia" w:hAnsi="Times New Roman" w:cs="Times New Roman"/>
                <w:color w:val="auto"/>
                <w:sz w:val="20"/>
                <w:szCs w:val="20"/>
                <w:lang w:val="ru-RU"/>
              </w:rPr>
            </w:pPr>
          </w:p>
        </w:tc>
        <w:tc>
          <w:tcPr>
            <w:tcW w:w="4536" w:type="dxa"/>
          </w:tcPr>
          <w:p w14:paraId="10F37DC9" w14:textId="77777777" w:rsidR="004841EB" w:rsidRPr="00AD69A9" w:rsidRDefault="004841EB" w:rsidP="001E1D6E">
            <w:pPr>
              <w:rPr>
                <w:rFonts w:ascii="Times New Roman" w:eastAsiaTheme="minorEastAsia" w:hAnsi="Times New Roman" w:cs="Times New Roman"/>
                <w:color w:val="auto"/>
                <w:sz w:val="20"/>
                <w:szCs w:val="20"/>
                <w:lang w:val="ru-RU"/>
              </w:rPr>
            </w:pPr>
          </w:p>
        </w:tc>
        <w:tc>
          <w:tcPr>
            <w:tcW w:w="9320" w:type="dxa"/>
          </w:tcPr>
          <w:p w14:paraId="682D4C47" w14:textId="77777777" w:rsidR="004841EB" w:rsidRPr="00AD69A9" w:rsidRDefault="004841EB" w:rsidP="001E1D6E">
            <w:pPr>
              <w:rPr>
                <w:rFonts w:ascii="Times New Roman" w:eastAsiaTheme="minorEastAsia" w:hAnsi="Times New Roman" w:cs="Times New Roman"/>
                <w:b/>
                <w:color w:val="auto"/>
                <w:sz w:val="20"/>
                <w:szCs w:val="20"/>
                <w:lang w:val="ru-RU"/>
              </w:rPr>
            </w:pPr>
          </w:p>
        </w:tc>
      </w:tr>
      <w:tr w:rsidR="004841EB" w:rsidRPr="006F24C2" w14:paraId="0FB9D8A0" w14:textId="77777777" w:rsidTr="001E1D6E">
        <w:tc>
          <w:tcPr>
            <w:tcW w:w="704" w:type="dxa"/>
          </w:tcPr>
          <w:p w14:paraId="62A2AE18" w14:textId="77777777" w:rsidR="004841EB" w:rsidRPr="00AD69A9" w:rsidRDefault="004841EB" w:rsidP="001E1D6E">
            <w:pPr>
              <w:rPr>
                <w:rFonts w:ascii="Times New Roman" w:eastAsiaTheme="minorEastAsia" w:hAnsi="Times New Roman" w:cs="Times New Roman"/>
                <w:color w:val="auto"/>
                <w:sz w:val="20"/>
                <w:szCs w:val="20"/>
                <w:lang w:val="ru-RU"/>
              </w:rPr>
            </w:pPr>
          </w:p>
        </w:tc>
        <w:tc>
          <w:tcPr>
            <w:tcW w:w="4536" w:type="dxa"/>
          </w:tcPr>
          <w:p w14:paraId="15FDCA81" w14:textId="77777777" w:rsidR="004841EB" w:rsidRPr="00AD69A9" w:rsidRDefault="004841EB" w:rsidP="001E1D6E">
            <w:pPr>
              <w:rPr>
                <w:rFonts w:ascii="Times New Roman" w:eastAsiaTheme="minorEastAsia" w:hAnsi="Times New Roman" w:cs="Times New Roman"/>
                <w:color w:val="auto"/>
                <w:sz w:val="20"/>
                <w:szCs w:val="20"/>
                <w:lang w:val="ru-RU"/>
              </w:rPr>
            </w:pPr>
          </w:p>
        </w:tc>
        <w:tc>
          <w:tcPr>
            <w:tcW w:w="9320" w:type="dxa"/>
          </w:tcPr>
          <w:p w14:paraId="444E6D09" w14:textId="77777777" w:rsidR="004841EB" w:rsidRPr="00AD69A9" w:rsidRDefault="004841EB" w:rsidP="001E1D6E">
            <w:pPr>
              <w:rPr>
                <w:rFonts w:ascii="Times New Roman" w:eastAsiaTheme="minorEastAsia" w:hAnsi="Times New Roman" w:cs="Times New Roman"/>
                <w:b/>
                <w:color w:val="auto"/>
                <w:sz w:val="20"/>
                <w:szCs w:val="20"/>
                <w:lang w:val="ru-RU"/>
              </w:rPr>
            </w:pPr>
          </w:p>
        </w:tc>
      </w:tr>
      <w:tr w:rsidR="004841EB" w:rsidRPr="006F24C2" w14:paraId="1F398E9A" w14:textId="77777777" w:rsidTr="001E1D6E">
        <w:tc>
          <w:tcPr>
            <w:tcW w:w="14560" w:type="dxa"/>
            <w:gridSpan w:val="3"/>
          </w:tcPr>
          <w:p w14:paraId="67B82A3F" w14:textId="77777777" w:rsidR="004841EB" w:rsidRPr="00AD69A9" w:rsidRDefault="004841EB" w:rsidP="001E1D6E">
            <w:pPr>
              <w:jc w:val="center"/>
              <w:rPr>
                <w:rFonts w:ascii="Times New Roman" w:eastAsiaTheme="minorEastAsia" w:hAnsi="Times New Roman" w:cs="Times New Roman"/>
                <w:color w:val="auto"/>
                <w:sz w:val="20"/>
                <w:szCs w:val="20"/>
                <w:lang w:val="ru-RU"/>
              </w:rPr>
            </w:pPr>
            <w:r w:rsidRPr="00AD69A9">
              <w:rPr>
                <w:rFonts w:ascii="Times New Roman" w:eastAsiaTheme="minorEastAsia" w:hAnsi="Times New Roman" w:cs="Times New Roman"/>
                <w:color w:val="auto"/>
                <w:sz w:val="20"/>
                <w:szCs w:val="20"/>
                <w:lang w:val="ru-RU"/>
              </w:rPr>
              <w:t>Иные организации</w:t>
            </w:r>
          </w:p>
        </w:tc>
      </w:tr>
      <w:tr w:rsidR="004841EB" w:rsidRPr="006F24C2" w14:paraId="4FE9D084" w14:textId="77777777" w:rsidTr="001E1D6E">
        <w:tc>
          <w:tcPr>
            <w:tcW w:w="704" w:type="dxa"/>
          </w:tcPr>
          <w:p w14:paraId="7E206A01" w14:textId="77777777" w:rsidR="004841EB" w:rsidRPr="00AD69A9" w:rsidRDefault="004841EB" w:rsidP="001E1D6E">
            <w:pPr>
              <w:rPr>
                <w:rFonts w:ascii="Times New Roman" w:eastAsiaTheme="minorEastAsia" w:hAnsi="Times New Roman" w:cs="Times New Roman"/>
                <w:color w:val="auto"/>
                <w:sz w:val="20"/>
                <w:szCs w:val="20"/>
                <w:lang w:val="ru-RU"/>
              </w:rPr>
            </w:pPr>
            <w:r w:rsidRPr="00AD69A9">
              <w:rPr>
                <w:rFonts w:ascii="Times New Roman" w:eastAsiaTheme="minorEastAsia" w:hAnsi="Times New Roman" w:cs="Times New Roman"/>
                <w:color w:val="auto"/>
                <w:sz w:val="20"/>
                <w:szCs w:val="20"/>
                <w:lang w:val="ru-RU"/>
              </w:rPr>
              <w:t>1</w:t>
            </w:r>
          </w:p>
        </w:tc>
        <w:tc>
          <w:tcPr>
            <w:tcW w:w="4536" w:type="dxa"/>
          </w:tcPr>
          <w:p w14:paraId="3C8FB42E" w14:textId="77777777" w:rsidR="004841EB" w:rsidRPr="00AD69A9" w:rsidRDefault="004841EB" w:rsidP="001E1D6E">
            <w:pPr>
              <w:rPr>
                <w:rFonts w:ascii="Times New Roman" w:eastAsiaTheme="minorEastAsia" w:hAnsi="Times New Roman" w:cs="Times New Roman"/>
                <w:color w:val="auto"/>
                <w:sz w:val="20"/>
                <w:szCs w:val="20"/>
                <w:lang w:val="ru-RU"/>
              </w:rPr>
            </w:pPr>
            <w:r w:rsidRPr="00AD69A9">
              <w:rPr>
                <w:rFonts w:ascii="Times New Roman" w:eastAsiaTheme="minorEastAsia" w:hAnsi="Times New Roman" w:cs="Times New Roman"/>
                <w:color w:val="auto"/>
                <w:sz w:val="20"/>
                <w:szCs w:val="20"/>
                <w:lang w:val="ru-RU"/>
              </w:rPr>
              <w:t>Название организации</w:t>
            </w:r>
          </w:p>
        </w:tc>
        <w:tc>
          <w:tcPr>
            <w:tcW w:w="9320" w:type="dxa"/>
          </w:tcPr>
          <w:p w14:paraId="70002073" w14:textId="77777777" w:rsidR="004841EB" w:rsidRPr="00AD69A9" w:rsidRDefault="004841EB" w:rsidP="001E1D6E">
            <w:pPr>
              <w:rPr>
                <w:rFonts w:ascii="Times New Roman" w:eastAsiaTheme="minorEastAsia" w:hAnsi="Times New Roman" w:cs="Times New Roman"/>
                <w:b/>
                <w:color w:val="auto"/>
                <w:sz w:val="20"/>
                <w:szCs w:val="20"/>
                <w:lang w:val="ru-RU"/>
              </w:rPr>
            </w:pPr>
          </w:p>
        </w:tc>
      </w:tr>
      <w:tr w:rsidR="004841EB" w:rsidRPr="006F24C2" w14:paraId="0B1ACC92" w14:textId="77777777" w:rsidTr="001E1D6E">
        <w:tc>
          <w:tcPr>
            <w:tcW w:w="704" w:type="dxa"/>
          </w:tcPr>
          <w:p w14:paraId="57F131CA" w14:textId="77777777" w:rsidR="004841EB" w:rsidRPr="00AD69A9" w:rsidRDefault="004841EB" w:rsidP="001E1D6E">
            <w:pPr>
              <w:rPr>
                <w:rFonts w:ascii="Times New Roman" w:eastAsiaTheme="minorEastAsia" w:hAnsi="Times New Roman" w:cs="Times New Roman"/>
                <w:color w:val="auto"/>
                <w:sz w:val="20"/>
                <w:szCs w:val="20"/>
                <w:lang w:val="ru-RU"/>
              </w:rPr>
            </w:pPr>
          </w:p>
        </w:tc>
        <w:tc>
          <w:tcPr>
            <w:tcW w:w="4536" w:type="dxa"/>
          </w:tcPr>
          <w:p w14:paraId="5B100A6B" w14:textId="77777777" w:rsidR="004841EB" w:rsidRPr="00AD69A9" w:rsidRDefault="004841EB" w:rsidP="001E1D6E">
            <w:pPr>
              <w:rPr>
                <w:rFonts w:ascii="Times New Roman" w:eastAsiaTheme="minorEastAsia" w:hAnsi="Times New Roman" w:cs="Times New Roman"/>
                <w:color w:val="auto"/>
                <w:sz w:val="20"/>
                <w:szCs w:val="20"/>
                <w:lang w:val="ru-RU"/>
              </w:rPr>
            </w:pPr>
            <w:r w:rsidRPr="00AD69A9">
              <w:rPr>
                <w:rFonts w:ascii="Times New Roman" w:eastAsiaTheme="minorEastAsia" w:hAnsi="Times New Roman" w:cs="Times New Roman"/>
                <w:color w:val="auto"/>
                <w:sz w:val="20"/>
                <w:szCs w:val="20"/>
                <w:lang w:val="ru-RU"/>
              </w:rPr>
              <w:t>ИНН</w:t>
            </w:r>
          </w:p>
        </w:tc>
        <w:tc>
          <w:tcPr>
            <w:tcW w:w="9320" w:type="dxa"/>
          </w:tcPr>
          <w:p w14:paraId="116C8444" w14:textId="77777777" w:rsidR="004841EB" w:rsidRPr="00AD69A9" w:rsidRDefault="004841EB" w:rsidP="001E1D6E">
            <w:pPr>
              <w:rPr>
                <w:rFonts w:ascii="Times New Roman" w:eastAsiaTheme="minorEastAsia" w:hAnsi="Times New Roman" w:cs="Times New Roman"/>
                <w:b/>
                <w:color w:val="auto"/>
                <w:sz w:val="20"/>
                <w:szCs w:val="20"/>
                <w:lang w:val="ru-RU"/>
              </w:rPr>
            </w:pPr>
          </w:p>
        </w:tc>
      </w:tr>
      <w:tr w:rsidR="004841EB" w:rsidRPr="006F24C2" w14:paraId="6796E80E" w14:textId="77777777" w:rsidTr="001E1D6E">
        <w:tc>
          <w:tcPr>
            <w:tcW w:w="704" w:type="dxa"/>
          </w:tcPr>
          <w:p w14:paraId="1E26A26E" w14:textId="77777777" w:rsidR="004841EB" w:rsidRPr="00AD69A9" w:rsidRDefault="004841EB" w:rsidP="001E1D6E">
            <w:pPr>
              <w:rPr>
                <w:rFonts w:ascii="Times New Roman" w:eastAsiaTheme="minorEastAsia" w:hAnsi="Times New Roman" w:cs="Times New Roman"/>
                <w:color w:val="auto"/>
                <w:sz w:val="20"/>
                <w:szCs w:val="20"/>
                <w:lang w:val="ru-RU"/>
              </w:rPr>
            </w:pPr>
          </w:p>
        </w:tc>
        <w:tc>
          <w:tcPr>
            <w:tcW w:w="4536" w:type="dxa"/>
          </w:tcPr>
          <w:p w14:paraId="4B3221F0" w14:textId="77777777" w:rsidR="004841EB" w:rsidRPr="00AD69A9" w:rsidRDefault="004841EB" w:rsidP="001E1D6E">
            <w:pPr>
              <w:rPr>
                <w:rFonts w:ascii="Times New Roman" w:eastAsiaTheme="minorEastAsia" w:hAnsi="Times New Roman" w:cs="Times New Roman"/>
                <w:color w:val="auto"/>
                <w:sz w:val="20"/>
                <w:szCs w:val="20"/>
                <w:lang w:val="ru-RU"/>
              </w:rPr>
            </w:pPr>
            <w:r w:rsidRPr="00AD69A9">
              <w:rPr>
                <w:rFonts w:ascii="Times New Roman" w:eastAsiaTheme="minorEastAsia" w:hAnsi="Times New Roman" w:cs="Times New Roman"/>
                <w:color w:val="auto"/>
                <w:sz w:val="20"/>
                <w:szCs w:val="20"/>
                <w:lang w:val="ru-RU"/>
              </w:rPr>
              <w:t>Функция (роль) участника центра</w:t>
            </w:r>
          </w:p>
        </w:tc>
        <w:tc>
          <w:tcPr>
            <w:tcW w:w="9320" w:type="dxa"/>
          </w:tcPr>
          <w:p w14:paraId="5D4CD511" w14:textId="77777777" w:rsidR="004841EB" w:rsidRPr="00AD69A9" w:rsidRDefault="004841EB" w:rsidP="001E1D6E">
            <w:pPr>
              <w:rPr>
                <w:rFonts w:ascii="Times New Roman" w:eastAsiaTheme="minorEastAsia" w:hAnsi="Times New Roman" w:cs="Times New Roman"/>
                <w:b/>
                <w:color w:val="auto"/>
                <w:sz w:val="20"/>
                <w:szCs w:val="20"/>
                <w:lang w:val="ru-RU"/>
              </w:rPr>
            </w:pPr>
          </w:p>
        </w:tc>
      </w:tr>
      <w:tr w:rsidR="004841EB" w:rsidRPr="006F24C2" w14:paraId="0A1266B2" w14:textId="77777777" w:rsidTr="001E1D6E">
        <w:tc>
          <w:tcPr>
            <w:tcW w:w="704" w:type="dxa"/>
          </w:tcPr>
          <w:p w14:paraId="23515D18" w14:textId="77777777" w:rsidR="004841EB" w:rsidRPr="00AD69A9" w:rsidRDefault="004841EB" w:rsidP="001E1D6E">
            <w:pPr>
              <w:rPr>
                <w:rFonts w:ascii="Times New Roman" w:eastAsiaTheme="minorEastAsia" w:hAnsi="Times New Roman" w:cs="Times New Roman"/>
                <w:color w:val="auto"/>
                <w:sz w:val="20"/>
                <w:szCs w:val="20"/>
                <w:lang w:val="ru-RU"/>
              </w:rPr>
            </w:pPr>
          </w:p>
        </w:tc>
        <w:tc>
          <w:tcPr>
            <w:tcW w:w="4536" w:type="dxa"/>
          </w:tcPr>
          <w:p w14:paraId="036D2CCD" w14:textId="681371B3" w:rsidR="004841EB" w:rsidRPr="00AD69A9" w:rsidRDefault="004841EB">
            <w:pPr>
              <w:rPr>
                <w:rFonts w:ascii="Times New Roman" w:eastAsiaTheme="minorEastAsia" w:hAnsi="Times New Roman" w:cs="Times New Roman"/>
                <w:color w:val="auto"/>
                <w:sz w:val="20"/>
                <w:szCs w:val="20"/>
                <w:lang w:val="ru-RU"/>
              </w:rPr>
            </w:pPr>
            <w:r w:rsidRPr="00AD69A9">
              <w:rPr>
                <w:rFonts w:ascii="Times New Roman" w:eastAsiaTheme="minorEastAsia" w:hAnsi="Times New Roman" w:cs="Times New Roman"/>
                <w:color w:val="auto"/>
                <w:sz w:val="20"/>
                <w:szCs w:val="20"/>
                <w:lang w:val="ru-RU"/>
              </w:rPr>
              <w:t xml:space="preserve">Наименование технологических проектов, </w:t>
            </w:r>
            <w:r w:rsidR="009D5C86" w:rsidRPr="00AD69A9">
              <w:rPr>
                <w:rFonts w:ascii="Times New Roman" w:eastAsiaTheme="minorEastAsia" w:hAnsi="Times New Roman" w:cs="Times New Roman"/>
                <w:color w:val="auto"/>
                <w:sz w:val="20"/>
                <w:szCs w:val="20"/>
                <w:lang w:val="ru-RU"/>
              </w:rPr>
              <w:t>в</w:t>
            </w:r>
            <w:r w:rsidR="009D5C86">
              <w:rPr>
                <w:rFonts w:ascii="Times New Roman" w:eastAsiaTheme="minorEastAsia" w:hAnsi="Times New Roman" w:cs="Times New Roman"/>
                <w:color w:val="auto"/>
                <w:sz w:val="20"/>
                <w:szCs w:val="20"/>
                <w:lang w:val="ru-RU"/>
              </w:rPr>
              <w:t> </w:t>
            </w:r>
            <w:r w:rsidRPr="00AD69A9">
              <w:rPr>
                <w:rFonts w:ascii="Times New Roman" w:eastAsiaTheme="minorEastAsia" w:hAnsi="Times New Roman" w:cs="Times New Roman"/>
                <w:color w:val="auto"/>
                <w:sz w:val="20"/>
                <w:szCs w:val="20"/>
                <w:lang w:val="ru-RU"/>
              </w:rPr>
              <w:t>реализации которых участвует организация</w:t>
            </w:r>
          </w:p>
        </w:tc>
        <w:tc>
          <w:tcPr>
            <w:tcW w:w="9320" w:type="dxa"/>
          </w:tcPr>
          <w:p w14:paraId="0E5C681A" w14:textId="77777777" w:rsidR="004841EB" w:rsidRPr="00AD69A9" w:rsidRDefault="004841EB" w:rsidP="001E1D6E">
            <w:pPr>
              <w:rPr>
                <w:rFonts w:ascii="Times New Roman" w:eastAsiaTheme="minorEastAsia" w:hAnsi="Times New Roman" w:cs="Times New Roman"/>
                <w:b/>
                <w:color w:val="auto"/>
                <w:sz w:val="20"/>
                <w:szCs w:val="20"/>
                <w:lang w:val="ru-RU"/>
              </w:rPr>
            </w:pPr>
          </w:p>
        </w:tc>
      </w:tr>
      <w:tr w:rsidR="004841EB" w:rsidRPr="006F24C2" w14:paraId="703AEA85" w14:textId="77777777" w:rsidTr="001E1D6E">
        <w:tc>
          <w:tcPr>
            <w:tcW w:w="704" w:type="dxa"/>
          </w:tcPr>
          <w:p w14:paraId="7EFA6572" w14:textId="77777777" w:rsidR="004841EB" w:rsidRPr="00AD69A9" w:rsidRDefault="004841EB" w:rsidP="001E1D6E">
            <w:pPr>
              <w:rPr>
                <w:rFonts w:ascii="Times New Roman" w:eastAsiaTheme="minorEastAsia" w:hAnsi="Times New Roman" w:cs="Times New Roman"/>
                <w:color w:val="auto"/>
                <w:sz w:val="20"/>
                <w:szCs w:val="20"/>
                <w:lang w:val="ru-RU"/>
              </w:rPr>
            </w:pPr>
          </w:p>
        </w:tc>
        <w:tc>
          <w:tcPr>
            <w:tcW w:w="4536" w:type="dxa"/>
          </w:tcPr>
          <w:p w14:paraId="6712BBC0" w14:textId="77777777" w:rsidR="004841EB" w:rsidRPr="00AD69A9" w:rsidRDefault="004841EB" w:rsidP="001E1D6E">
            <w:pPr>
              <w:rPr>
                <w:rFonts w:ascii="Times New Roman" w:eastAsiaTheme="minorEastAsia" w:hAnsi="Times New Roman" w:cs="Times New Roman"/>
                <w:color w:val="auto"/>
                <w:sz w:val="20"/>
                <w:szCs w:val="20"/>
                <w:lang w:val="ru-RU"/>
              </w:rPr>
            </w:pPr>
            <w:r w:rsidRPr="00AD69A9">
              <w:rPr>
                <w:rFonts w:ascii="Times New Roman" w:eastAsiaTheme="minorEastAsia" w:hAnsi="Times New Roman" w:cs="Times New Roman"/>
                <w:color w:val="auto"/>
                <w:sz w:val="20"/>
                <w:szCs w:val="20"/>
                <w:lang w:val="ru-RU"/>
              </w:rPr>
              <w:t>Участие в достижении целевых показателей программы центра (да/нет)</w:t>
            </w:r>
          </w:p>
        </w:tc>
        <w:tc>
          <w:tcPr>
            <w:tcW w:w="9320" w:type="dxa"/>
          </w:tcPr>
          <w:p w14:paraId="54B99FF9" w14:textId="77777777" w:rsidR="004841EB" w:rsidRPr="00AD69A9" w:rsidRDefault="004841EB" w:rsidP="001E1D6E">
            <w:pPr>
              <w:rPr>
                <w:rFonts w:ascii="Times New Roman" w:eastAsiaTheme="minorEastAsia" w:hAnsi="Times New Roman" w:cs="Times New Roman"/>
                <w:b/>
                <w:color w:val="auto"/>
                <w:sz w:val="20"/>
                <w:szCs w:val="20"/>
                <w:lang w:val="ru-RU"/>
              </w:rPr>
            </w:pPr>
          </w:p>
        </w:tc>
      </w:tr>
      <w:tr w:rsidR="004841EB" w:rsidRPr="006F24C2" w14:paraId="5E70E6FB" w14:textId="77777777" w:rsidTr="001E1D6E">
        <w:tc>
          <w:tcPr>
            <w:tcW w:w="704" w:type="dxa"/>
          </w:tcPr>
          <w:p w14:paraId="1F43F312" w14:textId="77777777" w:rsidR="004841EB" w:rsidRPr="00AD69A9" w:rsidRDefault="004841EB" w:rsidP="001E1D6E">
            <w:pPr>
              <w:rPr>
                <w:rFonts w:ascii="Times New Roman" w:eastAsiaTheme="minorEastAsia" w:hAnsi="Times New Roman" w:cs="Times New Roman"/>
                <w:color w:val="auto"/>
                <w:sz w:val="20"/>
                <w:szCs w:val="20"/>
                <w:lang w:val="ru-RU"/>
              </w:rPr>
            </w:pPr>
          </w:p>
        </w:tc>
        <w:tc>
          <w:tcPr>
            <w:tcW w:w="4536" w:type="dxa"/>
          </w:tcPr>
          <w:p w14:paraId="0CD0ABAB" w14:textId="4CFDDBCF" w:rsidR="004841EB" w:rsidRPr="00AD69A9" w:rsidRDefault="004841EB">
            <w:pPr>
              <w:rPr>
                <w:rFonts w:ascii="Times New Roman" w:eastAsiaTheme="minorEastAsia" w:hAnsi="Times New Roman" w:cs="Times New Roman"/>
                <w:color w:val="auto"/>
                <w:sz w:val="20"/>
                <w:szCs w:val="20"/>
                <w:lang w:val="ru-RU"/>
              </w:rPr>
            </w:pPr>
            <w:r w:rsidRPr="00AD69A9">
              <w:rPr>
                <w:rFonts w:ascii="Times New Roman" w:eastAsiaTheme="minorEastAsia" w:hAnsi="Times New Roman" w:cs="Times New Roman"/>
                <w:color w:val="auto"/>
                <w:sz w:val="20"/>
                <w:szCs w:val="20"/>
                <w:lang w:val="ru-RU"/>
              </w:rPr>
              <w:t xml:space="preserve">Участие в мероприятиях </w:t>
            </w:r>
            <w:r w:rsidR="00970980">
              <w:rPr>
                <w:rFonts w:ascii="Times New Roman" w:eastAsiaTheme="minorEastAsia" w:hAnsi="Times New Roman" w:cs="Times New Roman"/>
                <w:color w:val="auto"/>
                <w:sz w:val="20"/>
                <w:szCs w:val="20"/>
                <w:lang w:val="ru-RU"/>
              </w:rPr>
              <w:t>«д</w:t>
            </w:r>
            <w:r w:rsidRPr="00AD69A9">
              <w:rPr>
                <w:rFonts w:ascii="Times New Roman" w:eastAsiaTheme="minorEastAsia" w:hAnsi="Times New Roman" w:cs="Times New Roman"/>
                <w:color w:val="auto"/>
                <w:sz w:val="20"/>
                <w:szCs w:val="20"/>
                <w:lang w:val="ru-RU"/>
              </w:rPr>
              <w:t>орожной карты</w:t>
            </w:r>
            <w:r w:rsidR="00970980">
              <w:rPr>
                <w:rFonts w:ascii="Times New Roman" w:eastAsiaTheme="minorEastAsia" w:hAnsi="Times New Roman" w:cs="Times New Roman"/>
                <w:color w:val="auto"/>
                <w:sz w:val="20"/>
                <w:szCs w:val="20"/>
                <w:lang w:val="ru-RU"/>
              </w:rPr>
              <w:t>»</w:t>
            </w:r>
            <w:r w:rsidRPr="00AD69A9">
              <w:rPr>
                <w:rFonts w:ascii="Times New Roman" w:eastAsiaTheme="minorEastAsia" w:hAnsi="Times New Roman" w:cs="Times New Roman"/>
                <w:color w:val="auto"/>
                <w:sz w:val="20"/>
                <w:szCs w:val="20"/>
                <w:lang w:val="ru-RU"/>
              </w:rPr>
              <w:t xml:space="preserve"> центра</w:t>
            </w:r>
          </w:p>
        </w:tc>
        <w:tc>
          <w:tcPr>
            <w:tcW w:w="9320" w:type="dxa"/>
          </w:tcPr>
          <w:p w14:paraId="3C568674" w14:textId="77777777" w:rsidR="004841EB" w:rsidRPr="00AD69A9" w:rsidRDefault="004841EB" w:rsidP="001E1D6E">
            <w:pPr>
              <w:rPr>
                <w:rFonts w:ascii="Times New Roman" w:eastAsiaTheme="minorEastAsia" w:hAnsi="Times New Roman" w:cs="Times New Roman"/>
                <w:b/>
                <w:color w:val="auto"/>
                <w:sz w:val="20"/>
                <w:szCs w:val="20"/>
                <w:lang w:val="ru-RU"/>
              </w:rPr>
            </w:pPr>
          </w:p>
        </w:tc>
      </w:tr>
      <w:tr w:rsidR="004841EB" w:rsidRPr="006F24C2" w14:paraId="6465AADB" w14:textId="77777777" w:rsidTr="001E1D6E">
        <w:tc>
          <w:tcPr>
            <w:tcW w:w="704" w:type="dxa"/>
          </w:tcPr>
          <w:p w14:paraId="2C5A1908" w14:textId="77777777" w:rsidR="004841EB" w:rsidRPr="00AD69A9" w:rsidRDefault="004841EB" w:rsidP="001E1D6E">
            <w:pPr>
              <w:rPr>
                <w:rFonts w:ascii="Times New Roman" w:eastAsiaTheme="minorEastAsia" w:hAnsi="Times New Roman" w:cs="Times New Roman"/>
                <w:color w:val="auto"/>
                <w:sz w:val="20"/>
                <w:szCs w:val="20"/>
                <w:lang w:val="ru-RU"/>
              </w:rPr>
            </w:pPr>
            <w:r w:rsidRPr="00AD69A9">
              <w:rPr>
                <w:rFonts w:ascii="Times New Roman" w:eastAsiaTheme="minorEastAsia" w:hAnsi="Times New Roman" w:cs="Times New Roman"/>
                <w:color w:val="auto"/>
                <w:sz w:val="20"/>
                <w:szCs w:val="20"/>
                <w:lang w:val="ru-RU"/>
              </w:rPr>
              <w:t>2</w:t>
            </w:r>
          </w:p>
        </w:tc>
        <w:tc>
          <w:tcPr>
            <w:tcW w:w="4536" w:type="dxa"/>
          </w:tcPr>
          <w:p w14:paraId="177F0653" w14:textId="77777777" w:rsidR="004841EB" w:rsidRPr="00AD69A9" w:rsidRDefault="004841EB" w:rsidP="001E1D6E">
            <w:pPr>
              <w:rPr>
                <w:rFonts w:ascii="Times New Roman" w:eastAsiaTheme="minorEastAsia" w:hAnsi="Times New Roman" w:cs="Times New Roman"/>
                <w:color w:val="auto"/>
                <w:sz w:val="20"/>
                <w:szCs w:val="20"/>
                <w:lang w:val="ru-RU"/>
              </w:rPr>
            </w:pPr>
            <w:r w:rsidRPr="00AD69A9">
              <w:rPr>
                <w:rFonts w:ascii="Times New Roman" w:eastAsiaTheme="minorEastAsia" w:hAnsi="Times New Roman" w:cs="Times New Roman"/>
                <w:color w:val="auto"/>
                <w:sz w:val="20"/>
                <w:szCs w:val="20"/>
                <w:lang w:val="ru-RU"/>
              </w:rPr>
              <w:t>….</w:t>
            </w:r>
          </w:p>
        </w:tc>
        <w:tc>
          <w:tcPr>
            <w:tcW w:w="9320" w:type="dxa"/>
          </w:tcPr>
          <w:p w14:paraId="7F225D63" w14:textId="77777777" w:rsidR="004841EB" w:rsidRPr="00AD69A9" w:rsidRDefault="004841EB" w:rsidP="001E1D6E">
            <w:pPr>
              <w:rPr>
                <w:rFonts w:ascii="Times New Roman" w:eastAsiaTheme="minorEastAsia" w:hAnsi="Times New Roman" w:cs="Times New Roman"/>
                <w:b/>
                <w:color w:val="auto"/>
                <w:sz w:val="20"/>
                <w:szCs w:val="20"/>
                <w:lang w:val="ru-RU"/>
              </w:rPr>
            </w:pPr>
          </w:p>
        </w:tc>
      </w:tr>
    </w:tbl>
    <w:p w14:paraId="2B587232" w14:textId="77777777" w:rsidR="004841EB" w:rsidRPr="006F24C2" w:rsidRDefault="004841EB" w:rsidP="004841EB">
      <w:pPr>
        <w:ind w:firstLine="720"/>
        <w:jc w:val="right"/>
        <w:rPr>
          <w:rFonts w:ascii="Times New Roman" w:eastAsiaTheme="minorEastAsia" w:hAnsi="Times New Roman" w:cs="Times New Roman"/>
          <w:color w:val="auto"/>
          <w:sz w:val="28"/>
          <w:szCs w:val="28"/>
          <w:lang w:val="ru-RU"/>
        </w:rPr>
      </w:pPr>
    </w:p>
    <w:p w14:paraId="7B21AB72" w14:textId="77777777" w:rsidR="004841EB" w:rsidRPr="006F24C2" w:rsidRDefault="004841EB" w:rsidP="004841EB">
      <w:pPr>
        <w:spacing w:line="360" w:lineRule="auto"/>
        <w:ind w:firstLine="720"/>
        <w:jc w:val="both"/>
        <w:rPr>
          <w:rFonts w:ascii="Times New Roman" w:eastAsiaTheme="minorEastAsia" w:hAnsi="Times New Roman" w:cs="Times New Roman"/>
          <w:color w:val="auto"/>
          <w:sz w:val="28"/>
          <w:szCs w:val="28"/>
          <w:lang w:val="ru-RU"/>
        </w:rPr>
      </w:pPr>
      <w:r w:rsidRPr="006F24C2">
        <w:rPr>
          <w:rFonts w:ascii="Times New Roman" w:eastAsiaTheme="minorEastAsia" w:hAnsi="Times New Roman" w:cs="Times New Roman"/>
          <w:color w:val="auto"/>
          <w:sz w:val="28"/>
          <w:szCs w:val="28"/>
          <w:lang w:val="ru-RU"/>
        </w:rPr>
        <w:br w:type="page"/>
      </w:r>
    </w:p>
    <w:p w14:paraId="55BB38F6" w14:textId="77777777" w:rsidR="004841EB" w:rsidRPr="006F24C2" w:rsidRDefault="004841EB" w:rsidP="004841EB">
      <w:pPr>
        <w:ind w:firstLine="720"/>
        <w:jc w:val="right"/>
        <w:rPr>
          <w:rFonts w:ascii="Times New Roman" w:eastAsiaTheme="minorEastAsia" w:hAnsi="Times New Roman" w:cs="Times New Roman"/>
          <w:color w:val="auto"/>
          <w:sz w:val="28"/>
          <w:szCs w:val="28"/>
          <w:lang w:val="ru-RU"/>
        </w:rPr>
      </w:pPr>
      <w:r w:rsidRPr="006F24C2">
        <w:rPr>
          <w:rFonts w:ascii="Times New Roman" w:eastAsiaTheme="minorEastAsia" w:hAnsi="Times New Roman" w:cs="Times New Roman"/>
          <w:color w:val="auto"/>
          <w:sz w:val="28"/>
          <w:szCs w:val="28"/>
          <w:lang w:val="ru-RU"/>
        </w:rPr>
        <w:lastRenderedPageBreak/>
        <w:t xml:space="preserve">Приложение № 3 </w:t>
      </w:r>
    </w:p>
    <w:p w14:paraId="0A851BA6" w14:textId="77777777" w:rsidR="004841EB" w:rsidRPr="006F24C2" w:rsidRDefault="004841EB" w:rsidP="004841EB">
      <w:pPr>
        <w:ind w:firstLine="720"/>
        <w:jc w:val="right"/>
        <w:rPr>
          <w:rFonts w:ascii="Times New Roman" w:eastAsiaTheme="minorEastAsia" w:hAnsi="Times New Roman" w:cs="Times New Roman"/>
          <w:color w:val="auto"/>
          <w:sz w:val="28"/>
          <w:szCs w:val="28"/>
          <w:lang w:val="ru-RU"/>
        </w:rPr>
      </w:pPr>
      <w:r w:rsidRPr="006F24C2">
        <w:rPr>
          <w:rFonts w:ascii="Times New Roman" w:eastAsiaTheme="minorEastAsia" w:hAnsi="Times New Roman" w:cs="Times New Roman"/>
          <w:color w:val="auto"/>
          <w:sz w:val="28"/>
          <w:szCs w:val="28"/>
          <w:lang w:val="ru-RU"/>
        </w:rPr>
        <w:t>к программе деятельности центра</w:t>
      </w:r>
    </w:p>
    <w:p w14:paraId="2F826075" w14:textId="77777777" w:rsidR="004841EB" w:rsidRPr="006F24C2" w:rsidRDefault="004841EB" w:rsidP="004841EB">
      <w:pPr>
        <w:spacing w:line="360" w:lineRule="auto"/>
        <w:ind w:firstLine="720"/>
        <w:jc w:val="right"/>
        <w:rPr>
          <w:rFonts w:ascii="Times New Roman" w:eastAsiaTheme="minorEastAsia" w:hAnsi="Times New Roman" w:cs="Times New Roman"/>
          <w:color w:val="auto"/>
          <w:szCs w:val="28"/>
          <w:lang w:val="ru-RU"/>
        </w:rPr>
      </w:pPr>
    </w:p>
    <w:p w14:paraId="37BB4857" w14:textId="2AB15315" w:rsidR="004841EB" w:rsidRPr="003D4C80" w:rsidRDefault="004841EB" w:rsidP="004841EB">
      <w:pPr>
        <w:pStyle w:val="ConsPlusTitle"/>
        <w:jc w:val="center"/>
        <w:rPr>
          <w:b w:val="0"/>
          <w:sz w:val="28"/>
          <w:szCs w:val="28"/>
        </w:rPr>
      </w:pPr>
      <w:r w:rsidRPr="003D4C80">
        <w:rPr>
          <w:b w:val="0"/>
          <w:sz w:val="28"/>
          <w:szCs w:val="28"/>
        </w:rPr>
        <w:t>Основной портфель технологических проектов центра на 202</w:t>
      </w:r>
      <w:r w:rsidR="00FA5091">
        <w:rPr>
          <w:b w:val="0"/>
          <w:sz w:val="28"/>
          <w:szCs w:val="28"/>
        </w:rPr>
        <w:t>1</w:t>
      </w:r>
      <w:r w:rsidR="00970980">
        <w:rPr>
          <w:b w:val="0"/>
          <w:sz w:val="28"/>
          <w:szCs w:val="28"/>
        </w:rPr>
        <w:t>–</w:t>
      </w:r>
      <w:r w:rsidRPr="003D4C80">
        <w:rPr>
          <w:b w:val="0"/>
          <w:sz w:val="28"/>
          <w:szCs w:val="28"/>
        </w:rPr>
        <w:t>2024 годы</w:t>
      </w:r>
      <w:r w:rsidRPr="003D4C80">
        <w:rPr>
          <w:b w:val="0"/>
          <w:sz w:val="28"/>
          <w:szCs w:val="28"/>
          <w:vertAlign w:val="superscript"/>
        </w:rPr>
        <w:footnoteReference w:id="4"/>
      </w:r>
    </w:p>
    <w:p w14:paraId="26D2F14C" w14:textId="77777777" w:rsidR="004841EB" w:rsidRPr="003D4C80" w:rsidRDefault="004841EB" w:rsidP="004841EB">
      <w:pPr>
        <w:pStyle w:val="ConsPlusNormal"/>
        <w:jc w:val="both"/>
        <w:rPr>
          <w:rFonts w:ascii="Times New Roman" w:hAnsi="Times New Roman" w:cs="Times New Roman"/>
          <w:sz w:val="28"/>
          <w:szCs w:val="28"/>
        </w:rPr>
      </w:pPr>
    </w:p>
    <w:tbl>
      <w:tblPr>
        <w:tblStyle w:val="afa"/>
        <w:tblW w:w="15281" w:type="dxa"/>
        <w:tblInd w:w="-572" w:type="dxa"/>
        <w:tblLayout w:type="fixed"/>
        <w:tblLook w:val="04A0" w:firstRow="1" w:lastRow="0" w:firstColumn="1" w:lastColumn="0" w:noHBand="0" w:noVBand="1"/>
      </w:tblPr>
      <w:tblGrid>
        <w:gridCol w:w="559"/>
        <w:gridCol w:w="1993"/>
        <w:gridCol w:w="3969"/>
        <w:gridCol w:w="3118"/>
        <w:gridCol w:w="2127"/>
        <w:gridCol w:w="1417"/>
        <w:gridCol w:w="2098"/>
      </w:tblGrid>
      <w:tr w:rsidR="004841EB" w:rsidRPr="006F24C2" w14:paraId="04B9B94C" w14:textId="77777777" w:rsidTr="001E1D6E">
        <w:tc>
          <w:tcPr>
            <w:tcW w:w="559" w:type="dxa"/>
            <w:shd w:val="clear" w:color="auto" w:fill="F2F8EE"/>
            <w:vAlign w:val="center"/>
          </w:tcPr>
          <w:p w14:paraId="057FB339" w14:textId="77777777" w:rsidR="004841EB" w:rsidRPr="00AD69A9" w:rsidRDefault="004841EB" w:rsidP="001E1D6E">
            <w:pPr>
              <w:pStyle w:val="affffff2"/>
              <w:spacing w:before="0" w:after="0" w:line="240" w:lineRule="auto"/>
              <w:ind w:firstLine="0"/>
              <w:jc w:val="center"/>
              <w:rPr>
                <w:b w:val="0"/>
                <w:i/>
                <w:iCs/>
                <w:sz w:val="20"/>
                <w:szCs w:val="20"/>
              </w:rPr>
            </w:pPr>
            <w:r w:rsidRPr="00AD69A9">
              <w:rPr>
                <w:b w:val="0"/>
                <w:sz w:val="20"/>
                <w:szCs w:val="20"/>
              </w:rPr>
              <w:t>№ п/п</w:t>
            </w:r>
          </w:p>
        </w:tc>
        <w:tc>
          <w:tcPr>
            <w:tcW w:w="1993" w:type="dxa"/>
            <w:shd w:val="clear" w:color="auto" w:fill="F2F8EE"/>
            <w:vAlign w:val="center"/>
          </w:tcPr>
          <w:p w14:paraId="0F0B578B" w14:textId="77777777" w:rsidR="004841EB" w:rsidRPr="00AD69A9" w:rsidRDefault="004841EB" w:rsidP="001E1D6E">
            <w:pPr>
              <w:pStyle w:val="affffff2"/>
              <w:spacing w:before="0" w:after="0" w:line="240" w:lineRule="auto"/>
              <w:ind w:firstLine="0"/>
              <w:jc w:val="center"/>
              <w:rPr>
                <w:b w:val="0"/>
                <w:i/>
                <w:iCs/>
                <w:sz w:val="20"/>
                <w:szCs w:val="20"/>
              </w:rPr>
            </w:pPr>
            <w:r w:rsidRPr="00AD69A9">
              <w:rPr>
                <w:b w:val="0"/>
                <w:sz w:val="20"/>
                <w:szCs w:val="20"/>
              </w:rPr>
              <w:t xml:space="preserve">Наименование технологического проекта </w:t>
            </w:r>
          </w:p>
        </w:tc>
        <w:tc>
          <w:tcPr>
            <w:tcW w:w="3969" w:type="dxa"/>
            <w:shd w:val="clear" w:color="auto" w:fill="F2F8EE"/>
          </w:tcPr>
          <w:p w14:paraId="412A2E10" w14:textId="48987426" w:rsidR="004841EB" w:rsidRPr="00AD69A9" w:rsidRDefault="004841EB" w:rsidP="001E1D6E">
            <w:pPr>
              <w:autoSpaceDE w:val="0"/>
              <w:autoSpaceDN w:val="0"/>
              <w:adjustRightInd w:val="0"/>
              <w:jc w:val="center"/>
              <w:rPr>
                <w:rFonts w:ascii="Times New Roman" w:eastAsiaTheme="minorHAnsi" w:hAnsi="Times New Roman" w:cs="Times New Roman"/>
                <w:color w:val="auto"/>
                <w:sz w:val="20"/>
                <w:szCs w:val="20"/>
                <w:lang w:eastAsia="en-US"/>
              </w:rPr>
            </w:pPr>
            <w:r w:rsidRPr="00AD69A9">
              <w:rPr>
                <w:rFonts w:ascii="Times New Roman" w:eastAsiaTheme="minorHAnsi" w:hAnsi="Times New Roman" w:cs="Times New Roman"/>
                <w:color w:val="auto"/>
                <w:sz w:val="20"/>
                <w:szCs w:val="20"/>
                <w:lang w:eastAsia="en-US"/>
              </w:rPr>
              <w:t xml:space="preserve">Наименование отрасли(ей) перспективных экономических специализаций субъекта(ов) </w:t>
            </w:r>
            <w:r w:rsidR="00CE2074" w:rsidRPr="005C643C">
              <w:rPr>
                <w:rFonts w:ascii="Times New Roman" w:hAnsi="Times New Roman" w:cs="Times New Roman"/>
                <w:sz w:val="20"/>
                <w:szCs w:val="20"/>
              </w:rPr>
              <w:t>Российской Федерации</w:t>
            </w:r>
            <w:r w:rsidRPr="00CE2074">
              <w:rPr>
                <w:rFonts w:ascii="Times New Roman" w:eastAsiaTheme="minorHAnsi" w:hAnsi="Times New Roman" w:cs="Times New Roman"/>
                <w:color w:val="auto"/>
                <w:sz w:val="20"/>
                <w:szCs w:val="20"/>
                <w:lang w:eastAsia="en-US"/>
              </w:rPr>
              <w:t xml:space="preserve">, которым </w:t>
            </w:r>
            <w:r w:rsidRPr="00AD69A9">
              <w:rPr>
                <w:rFonts w:ascii="Times New Roman" w:eastAsiaTheme="minorHAnsi" w:hAnsi="Times New Roman" w:cs="Times New Roman"/>
                <w:color w:val="auto"/>
                <w:sz w:val="20"/>
                <w:szCs w:val="20"/>
                <w:lang w:eastAsia="en-US"/>
              </w:rPr>
              <w:t>соответствует технологический проект</w:t>
            </w:r>
            <w:r w:rsidRPr="00AD69A9">
              <w:rPr>
                <w:rStyle w:val="aff6"/>
                <w:rFonts w:ascii="Times New Roman" w:eastAsiaTheme="minorHAnsi" w:hAnsi="Times New Roman"/>
                <w:color w:val="auto"/>
                <w:sz w:val="20"/>
                <w:szCs w:val="20"/>
                <w:lang w:eastAsia="en-US"/>
              </w:rPr>
              <w:footnoteReference w:id="5"/>
            </w:r>
          </w:p>
        </w:tc>
        <w:tc>
          <w:tcPr>
            <w:tcW w:w="3118" w:type="dxa"/>
            <w:shd w:val="clear" w:color="auto" w:fill="F2F8EE"/>
            <w:vAlign w:val="center"/>
          </w:tcPr>
          <w:p w14:paraId="0A35E8FE" w14:textId="77777777" w:rsidR="004841EB" w:rsidRPr="00AD69A9" w:rsidRDefault="004841EB" w:rsidP="001E1D6E">
            <w:pPr>
              <w:pStyle w:val="affffff2"/>
              <w:spacing w:before="0" w:after="0" w:line="240" w:lineRule="auto"/>
              <w:ind w:firstLine="0"/>
              <w:jc w:val="center"/>
              <w:rPr>
                <w:b w:val="0"/>
                <w:i/>
                <w:iCs/>
                <w:sz w:val="20"/>
                <w:szCs w:val="20"/>
              </w:rPr>
            </w:pPr>
            <w:r w:rsidRPr="00AD69A9">
              <w:rPr>
                <w:b w:val="0"/>
                <w:sz w:val="20"/>
                <w:szCs w:val="20"/>
              </w:rPr>
              <w:t>Приоритетное направление научно-технологического развития Российской Федерации</w:t>
            </w:r>
          </w:p>
        </w:tc>
        <w:tc>
          <w:tcPr>
            <w:tcW w:w="2127" w:type="dxa"/>
            <w:shd w:val="clear" w:color="auto" w:fill="F2F8EE"/>
            <w:vAlign w:val="center"/>
          </w:tcPr>
          <w:p w14:paraId="51380F32" w14:textId="77777777" w:rsidR="004841EB" w:rsidRPr="00AD69A9" w:rsidRDefault="004841EB" w:rsidP="001E1D6E">
            <w:pPr>
              <w:pStyle w:val="affffff2"/>
              <w:spacing w:before="0" w:after="0" w:line="240" w:lineRule="auto"/>
              <w:ind w:firstLine="0"/>
              <w:jc w:val="center"/>
              <w:rPr>
                <w:b w:val="0"/>
                <w:i/>
                <w:iCs/>
                <w:sz w:val="20"/>
                <w:szCs w:val="20"/>
              </w:rPr>
            </w:pPr>
            <w:r w:rsidRPr="00AD69A9">
              <w:rPr>
                <w:b w:val="0"/>
                <w:sz w:val="20"/>
                <w:szCs w:val="20"/>
              </w:rPr>
              <w:t>Ожидаемый результат проекта к 2024 г.</w:t>
            </w:r>
            <w:r w:rsidRPr="00AD69A9">
              <w:rPr>
                <w:rStyle w:val="aff6"/>
                <w:b w:val="0"/>
                <w:sz w:val="20"/>
                <w:szCs w:val="20"/>
              </w:rPr>
              <w:footnoteReference w:id="6"/>
            </w:r>
          </w:p>
        </w:tc>
        <w:tc>
          <w:tcPr>
            <w:tcW w:w="1417" w:type="dxa"/>
            <w:shd w:val="clear" w:color="auto" w:fill="F2F8EE"/>
            <w:vAlign w:val="center"/>
          </w:tcPr>
          <w:p w14:paraId="6EABD078" w14:textId="77777777" w:rsidR="004841EB" w:rsidRPr="00AD69A9" w:rsidRDefault="004841EB" w:rsidP="001E1D6E">
            <w:pPr>
              <w:pStyle w:val="affffff2"/>
              <w:spacing w:before="0" w:after="0" w:line="240" w:lineRule="auto"/>
              <w:ind w:firstLine="0"/>
              <w:jc w:val="center"/>
              <w:rPr>
                <w:b w:val="0"/>
                <w:i/>
                <w:iCs/>
                <w:sz w:val="20"/>
                <w:szCs w:val="20"/>
              </w:rPr>
            </w:pPr>
            <w:r w:rsidRPr="00AD69A9">
              <w:rPr>
                <w:b w:val="0"/>
                <w:sz w:val="20"/>
                <w:szCs w:val="20"/>
              </w:rPr>
              <w:t>Руководитель проекта</w:t>
            </w:r>
          </w:p>
        </w:tc>
        <w:tc>
          <w:tcPr>
            <w:tcW w:w="2098" w:type="dxa"/>
            <w:shd w:val="clear" w:color="auto" w:fill="F2F8EE"/>
            <w:vAlign w:val="center"/>
          </w:tcPr>
          <w:p w14:paraId="50698D98" w14:textId="77777777" w:rsidR="004841EB" w:rsidRPr="00AD69A9" w:rsidRDefault="004841EB" w:rsidP="001E1D6E">
            <w:pPr>
              <w:pStyle w:val="affffff2"/>
              <w:spacing w:before="0" w:after="0" w:line="240" w:lineRule="auto"/>
              <w:ind w:firstLine="0"/>
              <w:jc w:val="center"/>
              <w:rPr>
                <w:b w:val="0"/>
                <w:sz w:val="20"/>
                <w:szCs w:val="20"/>
              </w:rPr>
            </w:pPr>
            <w:r w:rsidRPr="00AD69A9">
              <w:rPr>
                <w:b w:val="0"/>
                <w:sz w:val="20"/>
                <w:szCs w:val="20"/>
              </w:rPr>
              <w:t xml:space="preserve">Общий объем финансирования за счет всех источников, </w:t>
            </w:r>
          </w:p>
          <w:p w14:paraId="7C69DFC0" w14:textId="77777777" w:rsidR="004841EB" w:rsidRPr="00AD69A9" w:rsidRDefault="004841EB" w:rsidP="001E1D6E">
            <w:pPr>
              <w:pStyle w:val="affffff2"/>
              <w:spacing w:before="0" w:after="0" w:line="240" w:lineRule="auto"/>
              <w:ind w:firstLine="0"/>
              <w:jc w:val="center"/>
              <w:rPr>
                <w:b w:val="0"/>
                <w:i/>
                <w:iCs/>
                <w:sz w:val="20"/>
                <w:szCs w:val="20"/>
              </w:rPr>
            </w:pPr>
            <w:r w:rsidRPr="00AD69A9">
              <w:rPr>
                <w:b w:val="0"/>
                <w:sz w:val="20"/>
                <w:szCs w:val="20"/>
              </w:rPr>
              <w:t>тыс. руб.</w:t>
            </w:r>
          </w:p>
        </w:tc>
      </w:tr>
      <w:tr w:rsidR="004841EB" w:rsidRPr="006F24C2" w14:paraId="438BC3FB" w14:textId="77777777" w:rsidTr="001E1D6E">
        <w:tc>
          <w:tcPr>
            <w:tcW w:w="559" w:type="dxa"/>
          </w:tcPr>
          <w:p w14:paraId="6406457D" w14:textId="77777777" w:rsidR="004841EB" w:rsidRPr="00AD69A9" w:rsidRDefault="004841EB" w:rsidP="001E1D6E">
            <w:pPr>
              <w:pStyle w:val="affffff2"/>
              <w:spacing w:before="0" w:after="0" w:line="240" w:lineRule="auto"/>
              <w:ind w:firstLine="0"/>
              <w:jc w:val="center"/>
              <w:rPr>
                <w:b w:val="0"/>
                <w:iCs/>
                <w:sz w:val="20"/>
                <w:szCs w:val="20"/>
              </w:rPr>
            </w:pPr>
            <w:r w:rsidRPr="00AD69A9">
              <w:rPr>
                <w:b w:val="0"/>
                <w:iCs/>
                <w:sz w:val="20"/>
                <w:szCs w:val="20"/>
              </w:rPr>
              <w:t>1</w:t>
            </w:r>
          </w:p>
        </w:tc>
        <w:tc>
          <w:tcPr>
            <w:tcW w:w="1993" w:type="dxa"/>
          </w:tcPr>
          <w:p w14:paraId="5FA4C50B" w14:textId="77777777" w:rsidR="004841EB" w:rsidRPr="00AD69A9" w:rsidRDefault="004841EB" w:rsidP="001E1D6E">
            <w:pPr>
              <w:pStyle w:val="affffff2"/>
              <w:spacing w:before="0" w:after="0" w:line="240" w:lineRule="auto"/>
              <w:ind w:firstLine="0"/>
              <w:jc w:val="center"/>
              <w:rPr>
                <w:b w:val="0"/>
                <w:iCs/>
                <w:sz w:val="20"/>
                <w:szCs w:val="20"/>
              </w:rPr>
            </w:pPr>
            <w:r w:rsidRPr="00AD69A9">
              <w:rPr>
                <w:b w:val="0"/>
                <w:iCs/>
                <w:sz w:val="20"/>
                <w:szCs w:val="20"/>
              </w:rPr>
              <w:t>2</w:t>
            </w:r>
          </w:p>
        </w:tc>
        <w:tc>
          <w:tcPr>
            <w:tcW w:w="3969" w:type="dxa"/>
          </w:tcPr>
          <w:p w14:paraId="4F2821C5" w14:textId="77777777" w:rsidR="004841EB" w:rsidRPr="00AD69A9" w:rsidRDefault="004841EB" w:rsidP="001E1D6E">
            <w:pPr>
              <w:pStyle w:val="affffff2"/>
              <w:spacing w:before="0" w:after="0" w:line="240" w:lineRule="auto"/>
              <w:ind w:firstLine="0"/>
              <w:jc w:val="center"/>
              <w:rPr>
                <w:b w:val="0"/>
                <w:iCs/>
                <w:sz w:val="20"/>
                <w:szCs w:val="20"/>
              </w:rPr>
            </w:pPr>
            <w:r w:rsidRPr="00AD69A9">
              <w:rPr>
                <w:b w:val="0"/>
                <w:iCs/>
                <w:sz w:val="20"/>
                <w:szCs w:val="20"/>
              </w:rPr>
              <w:t>3</w:t>
            </w:r>
          </w:p>
        </w:tc>
        <w:tc>
          <w:tcPr>
            <w:tcW w:w="3118" w:type="dxa"/>
          </w:tcPr>
          <w:p w14:paraId="51A45630" w14:textId="77777777" w:rsidR="004841EB" w:rsidRPr="00AD69A9" w:rsidRDefault="004841EB" w:rsidP="001E1D6E">
            <w:pPr>
              <w:pStyle w:val="affffff2"/>
              <w:spacing w:before="0" w:after="0" w:line="240" w:lineRule="auto"/>
              <w:ind w:firstLine="0"/>
              <w:jc w:val="center"/>
              <w:rPr>
                <w:b w:val="0"/>
                <w:iCs/>
                <w:sz w:val="20"/>
                <w:szCs w:val="20"/>
              </w:rPr>
            </w:pPr>
          </w:p>
        </w:tc>
        <w:tc>
          <w:tcPr>
            <w:tcW w:w="2127" w:type="dxa"/>
          </w:tcPr>
          <w:p w14:paraId="288B3E30" w14:textId="77777777" w:rsidR="004841EB" w:rsidRPr="00AD69A9" w:rsidRDefault="004841EB" w:rsidP="001E1D6E">
            <w:pPr>
              <w:pStyle w:val="affffff2"/>
              <w:spacing w:before="0" w:after="0" w:line="240" w:lineRule="auto"/>
              <w:ind w:firstLine="0"/>
              <w:jc w:val="center"/>
              <w:rPr>
                <w:b w:val="0"/>
                <w:iCs/>
                <w:sz w:val="20"/>
                <w:szCs w:val="20"/>
              </w:rPr>
            </w:pPr>
            <w:r w:rsidRPr="00AD69A9">
              <w:rPr>
                <w:b w:val="0"/>
                <w:iCs/>
                <w:sz w:val="20"/>
                <w:szCs w:val="20"/>
              </w:rPr>
              <w:t>4</w:t>
            </w:r>
          </w:p>
        </w:tc>
        <w:tc>
          <w:tcPr>
            <w:tcW w:w="1417" w:type="dxa"/>
          </w:tcPr>
          <w:p w14:paraId="00DD8D9C" w14:textId="77777777" w:rsidR="004841EB" w:rsidRPr="00AD69A9" w:rsidRDefault="004841EB" w:rsidP="001E1D6E">
            <w:pPr>
              <w:pStyle w:val="affffff2"/>
              <w:spacing w:before="0" w:after="0" w:line="240" w:lineRule="auto"/>
              <w:ind w:firstLine="0"/>
              <w:jc w:val="center"/>
              <w:rPr>
                <w:b w:val="0"/>
                <w:iCs/>
                <w:sz w:val="20"/>
                <w:szCs w:val="20"/>
              </w:rPr>
            </w:pPr>
            <w:r w:rsidRPr="00AD69A9">
              <w:rPr>
                <w:b w:val="0"/>
                <w:iCs/>
                <w:sz w:val="20"/>
                <w:szCs w:val="20"/>
              </w:rPr>
              <w:t>6</w:t>
            </w:r>
          </w:p>
        </w:tc>
        <w:tc>
          <w:tcPr>
            <w:tcW w:w="2098" w:type="dxa"/>
          </w:tcPr>
          <w:p w14:paraId="4E8E48CD" w14:textId="77777777" w:rsidR="004841EB" w:rsidRPr="00AD69A9" w:rsidRDefault="004841EB" w:rsidP="001E1D6E">
            <w:pPr>
              <w:pStyle w:val="affffff2"/>
              <w:spacing w:before="0" w:after="0" w:line="240" w:lineRule="auto"/>
              <w:ind w:firstLine="0"/>
              <w:jc w:val="center"/>
              <w:rPr>
                <w:b w:val="0"/>
                <w:iCs/>
                <w:sz w:val="20"/>
                <w:szCs w:val="20"/>
              </w:rPr>
            </w:pPr>
            <w:r w:rsidRPr="00AD69A9">
              <w:rPr>
                <w:b w:val="0"/>
                <w:iCs/>
                <w:sz w:val="20"/>
                <w:szCs w:val="20"/>
              </w:rPr>
              <w:t>7</w:t>
            </w:r>
          </w:p>
        </w:tc>
      </w:tr>
      <w:tr w:rsidR="004841EB" w:rsidRPr="006F24C2" w14:paraId="671C95E4" w14:textId="77777777" w:rsidTr="001E1D6E">
        <w:tc>
          <w:tcPr>
            <w:tcW w:w="559" w:type="dxa"/>
          </w:tcPr>
          <w:p w14:paraId="63EA3B83" w14:textId="77777777" w:rsidR="004841EB" w:rsidRPr="00AD69A9" w:rsidRDefault="004841EB" w:rsidP="001E1D6E">
            <w:pPr>
              <w:pStyle w:val="affffff2"/>
              <w:spacing w:before="0" w:after="0" w:line="240" w:lineRule="auto"/>
              <w:ind w:firstLine="0"/>
              <w:jc w:val="both"/>
              <w:rPr>
                <w:b w:val="0"/>
                <w:i/>
                <w:iCs/>
                <w:sz w:val="20"/>
                <w:szCs w:val="20"/>
              </w:rPr>
            </w:pPr>
          </w:p>
        </w:tc>
        <w:tc>
          <w:tcPr>
            <w:tcW w:w="1993" w:type="dxa"/>
          </w:tcPr>
          <w:p w14:paraId="2BFA0DCC" w14:textId="77777777" w:rsidR="004841EB" w:rsidRPr="00AD69A9" w:rsidRDefault="004841EB" w:rsidP="001E1D6E">
            <w:pPr>
              <w:pStyle w:val="affffff2"/>
              <w:spacing w:before="0" w:after="0" w:line="240" w:lineRule="auto"/>
              <w:ind w:firstLine="0"/>
              <w:jc w:val="both"/>
              <w:rPr>
                <w:b w:val="0"/>
                <w:i/>
                <w:iCs/>
                <w:sz w:val="20"/>
                <w:szCs w:val="20"/>
              </w:rPr>
            </w:pPr>
          </w:p>
        </w:tc>
        <w:tc>
          <w:tcPr>
            <w:tcW w:w="3969" w:type="dxa"/>
          </w:tcPr>
          <w:p w14:paraId="32F01298" w14:textId="77777777" w:rsidR="004841EB" w:rsidRPr="00AD69A9" w:rsidRDefault="004841EB" w:rsidP="001E1D6E">
            <w:pPr>
              <w:pStyle w:val="affffff2"/>
              <w:spacing w:before="0" w:after="0" w:line="240" w:lineRule="auto"/>
              <w:ind w:firstLine="0"/>
              <w:jc w:val="both"/>
              <w:rPr>
                <w:b w:val="0"/>
                <w:i/>
                <w:iCs/>
                <w:sz w:val="20"/>
                <w:szCs w:val="20"/>
              </w:rPr>
            </w:pPr>
          </w:p>
        </w:tc>
        <w:tc>
          <w:tcPr>
            <w:tcW w:w="3118" w:type="dxa"/>
          </w:tcPr>
          <w:p w14:paraId="3F060FA2" w14:textId="77777777" w:rsidR="004841EB" w:rsidRPr="00AD69A9" w:rsidRDefault="004841EB" w:rsidP="001E1D6E">
            <w:pPr>
              <w:pStyle w:val="affffff2"/>
              <w:spacing w:before="0" w:after="0" w:line="240" w:lineRule="auto"/>
              <w:ind w:firstLine="0"/>
              <w:jc w:val="both"/>
              <w:rPr>
                <w:b w:val="0"/>
                <w:i/>
                <w:iCs/>
                <w:sz w:val="20"/>
                <w:szCs w:val="20"/>
              </w:rPr>
            </w:pPr>
          </w:p>
        </w:tc>
        <w:tc>
          <w:tcPr>
            <w:tcW w:w="2127" w:type="dxa"/>
          </w:tcPr>
          <w:p w14:paraId="66929F74" w14:textId="77777777" w:rsidR="004841EB" w:rsidRPr="00AD69A9" w:rsidRDefault="004841EB" w:rsidP="001E1D6E">
            <w:pPr>
              <w:pStyle w:val="affffff2"/>
              <w:spacing w:before="0" w:after="0" w:line="240" w:lineRule="auto"/>
              <w:ind w:firstLine="0"/>
              <w:jc w:val="both"/>
              <w:rPr>
                <w:b w:val="0"/>
                <w:i/>
                <w:iCs/>
                <w:sz w:val="20"/>
                <w:szCs w:val="20"/>
              </w:rPr>
            </w:pPr>
          </w:p>
        </w:tc>
        <w:tc>
          <w:tcPr>
            <w:tcW w:w="1417" w:type="dxa"/>
          </w:tcPr>
          <w:p w14:paraId="21FC0AAC" w14:textId="77777777" w:rsidR="004841EB" w:rsidRPr="00AD69A9" w:rsidRDefault="004841EB" w:rsidP="001E1D6E">
            <w:pPr>
              <w:pStyle w:val="affffff2"/>
              <w:spacing w:before="0" w:after="0" w:line="240" w:lineRule="auto"/>
              <w:ind w:firstLine="0"/>
              <w:jc w:val="both"/>
              <w:rPr>
                <w:b w:val="0"/>
                <w:i/>
                <w:iCs/>
                <w:sz w:val="20"/>
                <w:szCs w:val="20"/>
              </w:rPr>
            </w:pPr>
          </w:p>
        </w:tc>
        <w:tc>
          <w:tcPr>
            <w:tcW w:w="2098" w:type="dxa"/>
          </w:tcPr>
          <w:p w14:paraId="5D3220AE" w14:textId="77777777" w:rsidR="004841EB" w:rsidRPr="00AD69A9" w:rsidRDefault="004841EB" w:rsidP="001E1D6E">
            <w:pPr>
              <w:pStyle w:val="affffff2"/>
              <w:spacing w:before="0" w:after="0" w:line="240" w:lineRule="auto"/>
              <w:ind w:firstLine="0"/>
              <w:jc w:val="both"/>
              <w:rPr>
                <w:b w:val="0"/>
                <w:i/>
                <w:iCs/>
                <w:sz w:val="20"/>
                <w:szCs w:val="20"/>
              </w:rPr>
            </w:pPr>
          </w:p>
        </w:tc>
      </w:tr>
      <w:tr w:rsidR="004841EB" w:rsidRPr="006F24C2" w14:paraId="35595DBF" w14:textId="77777777" w:rsidTr="001E1D6E">
        <w:tc>
          <w:tcPr>
            <w:tcW w:w="559" w:type="dxa"/>
          </w:tcPr>
          <w:p w14:paraId="4EAF2E22" w14:textId="77777777" w:rsidR="004841EB" w:rsidRPr="00AD69A9" w:rsidRDefault="004841EB" w:rsidP="001E1D6E">
            <w:pPr>
              <w:pStyle w:val="affffff2"/>
              <w:spacing w:before="0" w:after="0" w:line="240" w:lineRule="auto"/>
              <w:ind w:firstLine="0"/>
              <w:jc w:val="both"/>
              <w:rPr>
                <w:b w:val="0"/>
                <w:i/>
                <w:iCs/>
                <w:sz w:val="20"/>
                <w:szCs w:val="20"/>
              </w:rPr>
            </w:pPr>
          </w:p>
        </w:tc>
        <w:tc>
          <w:tcPr>
            <w:tcW w:w="1993" w:type="dxa"/>
          </w:tcPr>
          <w:p w14:paraId="3189B42E" w14:textId="77777777" w:rsidR="004841EB" w:rsidRPr="00AD69A9" w:rsidRDefault="004841EB" w:rsidP="001E1D6E">
            <w:pPr>
              <w:pStyle w:val="affffff2"/>
              <w:spacing w:before="0" w:after="0" w:line="240" w:lineRule="auto"/>
              <w:ind w:firstLine="0"/>
              <w:jc w:val="both"/>
              <w:rPr>
                <w:b w:val="0"/>
                <w:i/>
                <w:iCs/>
                <w:sz w:val="20"/>
                <w:szCs w:val="20"/>
              </w:rPr>
            </w:pPr>
          </w:p>
        </w:tc>
        <w:tc>
          <w:tcPr>
            <w:tcW w:w="3969" w:type="dxa"/>
          </w:tcPr>
          <w:p w14:paraId="0AD21CC9" w14:textId="77777777" w:rsidR="004841EB" w:rsidRPr="00AD69A9" w:rsidRDefault="004841EB" w:rsidP="001E1D6E">
            <w:pPr>
              <w:pStyle w:val="affffff2"/>
              <w:spacing w:before="0" w:after="0" w:line="240" w:lineRule="auto"/>
              <w:ind w:firstLine="0"/>
              <w:jc w:val="both"/>
              <w:rPr>
                <w:b w:val="0"/>
                <w:i/>
                <w:iCs/>
                <w:sz w:val="20"/>
                <w:szCs w:val="20"/>
              </w:rPr>
            </w:pPr>
          </w:p>
        </w:tc>
        <w:tc>
          <w:tcPr>
            <w:tcW w:w="3118" w:type="dxa"/>
          </w:tcPr>
          <w:p w14:paraId="39A6F6DA" w14:textId="77777777" w:rsidR="004841EB" w:rsidRPr="00AD69A9" w:rsidRDefault="004841EB" w:rsidP="001E1D6E">
            <w:pPr>
              <w:pStyle w:val="affffff2"/>
              <w:spacing w:before="0" w:after="0" w:line="240" w:lineRule="auto"/>
              <w:ind w:firstLine="0"/>
              <w:jc w:val="both"/>
              <w:rPr>
                <w:b w:val="0"/>
                <w:i/>
                <w:iCs/>
                <w:sz w:val="20"/>
                <w:szCs w:val="20"/>
              </w:rPr>
            </w:pPr>
          </w:p>
        </w:tc>
        <w:tc>
          <w:tcPr>
            <w:tcW w:w="2127" w:type="dxa"/>
          </w:tcPr>
          <w:p w14:paraId="5558ED00" w14:textId="77777777" w:rsidR="004841EB" w:rsidRPr="00AD69A9" w:rsidRDefault="004841EB" w:rsidP="001E1D6E">
            <w:pPr>
              <w:pStyle w:val="affffff2"/>
              <w:spacing w:before="0" w:after="0" w:line="240" w:lineRule="auto"/>
              <w:ind w:firstLine="0"/>
              <w:jc w:val="both"/>
              <w:rPr>
                <w:b w:val="0"/>
                <w:i/>
                <w:iCs/>
                <w:sz w:val="20"/>
                <w:szCs w:val="20"/>
              </w:rPr>
            </w:pPr>
          </w:p>
        </w:tc>
        <w:tc>
          <w:tcPr>
            <w:tcW w:w="1417" w:type="dxa"/>
          </w:tcPr>
          <w:p w14:paraId="4F88F0BE" w14:textId="77777777" w:rsidR="004841EB" w:rsidRPr="00AD69A9" w:rsidRDefault="004841EB" w:rsidP="001E1D6E">
            <w:pPr>
              <w:pStyle w:val="affffff2"/>
              <w:spacing w:before="0" w:after="0" w:line="240" w:lineRule="auto"/>
              <w:ind w:firstLine="0"/>
              <w:jc w:val="both"/>
              <w:rPr>
                <w:b w:val="0"/>
                <w:i/>
                <w:iCs/>
                <w:sz w:val="20"/>
                <w:szCs w:val="20"/>
              </w:rPr>
            </w:pPr>
          </w:p>
        </w:tc>
        <w:tc>
          <w:tcPr>
            <w:tcW w:w="2098" w:type="dxa"/>
          </w:tcPr>
          <w:p w14:paraId="53887766" w14:textId="77777777" w:rsidR="004841EB" w:rsidRPr="00AD69A9" w:rsidRDefault="004841EB" w:rsidP="001E1D6E">
            <w:pPr>
              <w:pStyle w:val="affffff2"/>
              <w:spacing w:before="0" w:after="0" w:line="240" w:lineRule="auto"/>
              <w:ind w:firstLine="0"/>
              <w:jc w:val="both"/>
              <w:rPr>
                <w:b w:val="0"/>
                <w:i/>
                <w:iCs/>
                <w:sz w:val="20"/>
                <w:szCs w:val="20"/>
              </w:rPr>
            </w:pPr>
          </w:p>
        </w:tc>
      </w:tr>
      <w:tr w:rsidR="004841EB" w:rsidRPr="006F24C2" w14:paraId="115B3DDA" w14:textId="77777777" w:rsidTr="001E1D6E">
        <w:tc>
          <w:tcPr>
            <w:tcW w:w="559" w:type="dxa"/>
          </w:tcPr>
          <w:p w14:paraId="406E2C1F" w14:textId="77777777" w:rsidR="004841EB" w:rsidRPr="00AD69A9" w:rsidRDefault="004841EB" w:rsidP="001E1D6E">
            <w:pPr>
              <w:pStyle w:val="affffff2"/>
              <w:spacing w:before="0" w:after="0" w:line="240" w:lineRule="auto"/>
              <w:ind w:firstLine="0"/>
              <w:jc w:val="both"/>
              <w:rPr>
                <w:b w:val="0"/>
                <w:i/>
                <w:iCs/>
                <w:sz w:val="20"/>
                <w:szCs w:val="20"/>
              </w:rPr>
            </w:pPr>
          </w:p>
        </w:tc>
        <w:tc>
          <w:tcPr>
            <w:tcW w:w="1993" w:type="dxa"/>
          </w:tcPr>
          <w:p w14:paraId="5D9F82E4" w14:textId="77777777" w:rsidR="004841EB" w:rsidRPr="00AD69A9" w:rsidRDefault="004841EB" w:rsidP="001E1D6E">
            <w:pPr>
              <w:pStyle w:val="affffff2"/>
              <w:spacing w:before="0" w:after="0" w:line="240" w:lineRule="auto"/>
              <w:ind w:firstLine="0"/>
              <w:jc w:val="both"/>
              <w:rPr>
                <w:b w:val="0"/>
                <w:i/>
                <w:iCs/>
                <w:sz w:val="20"/>
                <w:szCs w:val="20"/>
              </w:rPr>
            </w:pPr>
          </w:p>
        </w:tc>
        <w:tc>
          <w:tcPr>
            <w:tcW w:w="3969" w:type="dxa"/>
          </w:tcPr>
          <w:p w14:paraId="4B6D58AB" w14:textId="77777777" w:rsidR="004841EB" w:rsidRPr="00AD69A9" w:rsidRDefault="004841EB" w:rsidP="001E1D6E">
            <w:pPr>
              <w:pStyle w:val="affffff2"/>
              <w:spacing w:before="0" w:after="0" w:line="240" w:lineRule="auto"/>
              <w:ind w:firstLine="0"/>
              <w:jc w:val="both"/>
              <w:rPr>
                <w:b w:val="0"/>
                <w:i/>
                <w:iCs/>
                <w:sz w:val="20"/>
                <w:szCs w:val="20"/>
              </w:rPr>
            </w:pPr>
          </w:p>
        </w:tc>
        <w:tc>
          <w:tcPr>
            <w:tcW w:w="3118" w:type="dxa"/>
          </w:tcPr>
          <w:p w14:paraId="3CEF6AEB" w14:textId="77777777" w:rsidR="004841EB" w:rsidRPr="00AD69A9" w:rsidRDefault="004841EB" w:rsidP="001E1D6E">
            <w:pPr>
              <w:pStyle w:val="affffff2"/>
              <w:spacing w:before="0" w:after="0" w:line="240" w:lineRule="auto"/>
              <w:ind w:firstLine="0"/>
              <w:jc w:val="both"/>
              <w:rPr>
                <w:b w:val="0"/>
                <w:i/>
                <w:iCs/>
                <w:sz w:val="20"/>
                <w:szCs w:val="20"/>
              </w:rPr>
            </w:pPr>
          </w:p>
        </w:tc>
        <w:tc>
          <w:tcPr>
            <w:tcW w:w="2127" w:type="dxa"/>
          </w:tcPr>
          <w:p w14:paraId="47E58832" w14:textId="77777777" w:rsidR="004841EB" w:rsidRPr="00AD69A9" w:rsidRDefault="004841EB" w:rsidP="001E1D6E">
            <w:pPr>
              <w:pStyle w:val="affffff2"/>
              <w:spacing w:before="0" w:after="0" w:line="240" w:lineRule="auto"/>
              <w:ind w:firstLine="0"/>
              <w:jc w:val="both"/>
              <w:rPr>
                <w:b w:val="0"/>
                <w:i/>
                <w:iCs/>
                <w:sz w:val="20"/>
                <w:szCs w:val="20"/>
              </w:rPr>
            </w:pPr>
          </w:p>
        </w:tc>
        <w:tc>
          <w:tcPr>
            <w:tcW w:w="1417" w:type="dxa"/>
          </w:tcPr>
          <w:p w14:paraId="4BA6C34D" w14:textId="77777777" w:rsidR="004841EB" w:rsidRPr="00AD69A9" w:rsidRDefault="004841EB" w:rsidP="001E1D6E">
            <w:pPr>
              <w:pStyle w:val="affffff2"/>
              <w:spacing w:before="0" w:after="0" w:line="240" w:lineRule="auto"/>
              <w:ind w:firstLine="0"/>
              <w:jc w:val="both"/>
              <w:rPr>
                <w:b w:val="0"/>
                <w:i/>
                <w:iCs/>
                <w:sz w:val="20"/>
                <w:szCs w:val="20"/>
              </w:rPr>
            </w:pPr>
          </w:p>
        </w:tc>
        <w:tc>
          <w:tcPr>
            <w:tcW w:w="2098" w:type="dxa"/>
          </w:tcPr>
          <w:p w14:paraId="579F3258" w14:textId="77777777" w:rsidR="004841EB" w:rsidRPr="00AD69A9" w:rsidRDefault="004841EB" w:rsidP="001E1D6E">
            <w:pPr>
              <w:pStyle w:val="affffff2"/>
              <w:spacing w:before="0" w:after="0" w:line="240" w:lineRule="auto"/>
              <w:ind w:firstLine="0"/>
              <w:jc w:val="both"/>
              <w:rPr>
                <w:b w:val="0"/>
                <w:i/>
                <w:iCs/>
                <w:sz w:val="20"/>
                <w:szCs w:val="20"/>
              </w:rPr>
            </w:pPr>
          </w:p>
        </w:tc>
      </w:tr>
    </w:tbl>
    <w:p w14:paraId="74608C8A" w14:textId="77777777" w:rsidR="004841EB" w:rsidRPr="006F24C2" w:rsidRDefault="004841EB" w:rsidP="004841EB">
      <w:pPr>
        <w:rPr>
          <w:color w:val="auto"/>
          <w:lang w:val="en-US"/>
        </w:rPr>
      </w:pPr>
    </w:p>
    <w:p w14:paraId="36FC7AC0" w14:textId="77777777" w:rsidR="004841EB" w:rsidRPr="006F24C2" w:rsidRDefault="004841EB" w:rsidP="004841EB">
      <w:pPr>
        <w:spacing w:line="360" w:lineRule="auto"/>
        <w:ind w:firstLine="720"/>
        <w:jc w:val="both"/>
        <w:rPr>
          <w:rFonts w:ascii="Times New Roman" w:eastAsiaTheme="minorEastAsia" w:hAnsi="Times New Roman" w:cs="Times New Roman"/>
          <w:color w:val="auto"/>
          <w:sz w:val="28"/>
          <w:szCs w:val="28"/>
          <w:lang w:val="ru-RU"/>
        </w:rPr>
      </w:pPr>
      <w:r w:rsidRPr="006F24C2">
        <w:rPr>
          <w:rFonts w:ascii="Times New Roman" w:eastAsiaTheme="minorEastAsia" w:hAnsi="Times New Roman" w:cs="Times New Roman"/>
          <w:color w:val="auto"/>
          <w:sz w:val="28"/>
          <w:szCs w:val="28"/>
          <w:lang w:val="ru-RU"/>
        </w:rPr>
        <w:br w:type="page"/>
      </w:r>
    </w:p>
    <w:p w14:paraId="0EFDF1E4" w14:textId="77777777" w:rsidR="004841EB" w:rsidRPr="006F24C2" w:rsidRDefault="004841EB" w:rsidP="004841EB">
      <w:pPr>
        <w:ind w:firstLine="720"/>
        <w:jc w:val="right"/>
        <w:rPr>
          <w:rFonts w:ascii="Times New Roman" w:eastAsiaTheme="minorEastAsia" w:hAnsi="Times New Roman" w:cs="Times New Roman"/>
          <w:color w:val="auto"/>
          <w:sz w:val="28"/>
          <w:szCs w:val="28"/>
          <w:lang w:val="ru-RU"/>
        </w:rPr>
      </w:pPr>
      <w:r w:rsidRPr="006F24C2">
        <w:rPr>
          <w:rFonts w:ascii="Times New Roman" w:eastAsiaTheme="minorEastAsia" w:hAnsi="Times New Roman" w:cs="Times New Roman"/>
          <w:color w:val="auto"/>
          <w:sz w:val="28"/>
          <w:szCs w:val="28"/>
          <w:lang w:val="ru-RU"/>
        </w:rPr>
        <w:lastRenderedPageBreak/>
        <w:t xml:space="preserve">Приложение № 3 «а» </w:t>
      </w:r>
    </w:p>
    <w:p w14:paraId="3F357F03" w14:textId="77777777" w:rsidR="004841EB" w:rsidRDefault="004841EB" w:rsidP="004841EB">
      <w:pPr>
        <w:ind w:firstLine="720"/>
        <w:jc w:val="right"/>
        <w:rPr>
          <w:rFonts w:ascii="Times New Roman" w:eastAsiaTheme="minorEastAsia" w:hAnsi="Times New Roman" w:cs="Times New Roman"/>
          <w:color w:val="auto"/>
          <w:sz w:val="28"/>
          <w:szCs w:val="28"/>
          <w:lang w:val="ru-RU"/>
        </w:rPr>
      </w:pPr>
      <w:r w:rsidRPr="006F24C2">
        <w:rPr>
          <w:rFonts w:ascii="Times New Roman" w:eastAsiaTheme="minorEastAsia" w:hAnsi="Times New Roman" w:cs="Times New Roman"/>
          <w:color w:val="auto"/>
          <w:sz w:val="28"/>
          <w:szCs w:val="28"/>
          <w:lang w:val="ru-RU"/>
        </w:rPr>
        <w:t>к программе деятельности центра</w:t>
      </w:r>
    </w:p>
    <w:p w14:paraId="02565F00" w14:textId="77777777" w:rsidR="004841EB" w:rsidRPr="006F24C2" w:rsidRDefault="004841EB" w:rsidP="004841EB">
      <w:pPr>
        <w:ind w:firstLine="720"/>
        <w:jc w:val="right"/>
        <w:rPr>
          <w:rFonts w:ascii="Times New Roman" w:eastAsiaTheme="minorEastAsia" w:hAnsi="Times New Roman" w:cs="Times New Roman"/>
          <w:color w:val="auto"/>
          <w:sz w:val="28"/>
          <w:szCs w:val="28"/>
          <w:lang w:val="ru-RU"/>
        </w:rPr>
      </w:pPr>
    </w:p>
    <w:p w14:paraId="46872C5C" w14:textId="77777777" w:rsidR="004841EB" w:rsidRPr="003D4C80" w:rsidRDefault="004841EB" w:rsidP="004841EB">
      <w:pPr>
        <w:pStyle w:val="ConsPlusTitle"/>
        <w:jc w:val="center"/>
        <w:rPr>
          <w:b w:val="0"/>
          <w:sz w:val="28"/>
          <w:szCs w:val="20"/>
        </w:rPr>
      </w:pPr>
      <w:r w:rsidRPr="003D4C80">
        <w:rPr>
          <w:b w:val="0"/>
          <w:sz w:val="28"/>
          <w:szCs w:val="20"/>
        </w:rPr>
        <w:t>Паспорт технологического проекта «</w:t>
      </w:r>
      <w:r w:rsidRPr="003D4C80">
        <w:rPr>
          <w:b w:val="0"/>
          <w:i/>
          <w:sz w:val="28"/>
          <w:szCs w:val="20"/>
        </w:rPr>
        <w:t>Указать наименование»</w:t>
      </w:r>
      <w:r w:rsidRPr="003D4C80">
        <w:rPr>
          <w:rStyle w:val="aff6"/>
          <w:b w:val="0"/>
          <w:sz w:val="28"/>
          <w:szCs w:val="20"/>
        </w:rPr>
        <w:footnoteReference w:id="7"/>
      </w:r>
    </w:p>
    <w:p w14:paraId="4ABDA974" w14:textId="77777777" w:rsidR="004841EB" w:rsidRPr="006F24C2" w:rsidRDefault="004841EB" w:rsidP="004841EB">
      <w:pPr>
        <w:pStyle w:val="ConsPlusTitle"/>
        <w:jc w:val="center"/>
        <w:rPr>
          <w:szCs w:val="28"/>
        </w:rPr>
      </w:pPr>
    </w:p>
    <w:tbl>
      <w:tblPr>
        <w:tblStyle w:val="afa"/>
        <w:tblW w:w="0" w:type="auto"/>
        <w:tblInd w:w="-572" w:type="dxa"/>
        <w:tblLook w:val="04A0" w:firstRow="1" w:lastRow="0" w:firstColumn="1" w:lastColumn="0" w:noHBand="0" w:noVBand="1"/>
      </w:tblPr>
      <w:tblGrid>
        <w:gridCol w:w="5387"/>
        <w:gridCol w:w="9745"/>
      </w:tblGrid>
      <w:tr w:rsidR="004841EB" w:rsidRPr="006F24C2" w14:paraId="578247EB" w14:textId="77777777" w:rsidTr="001E1D6E">
        <w:tc>
          <w:tcPr>
            <w:tcW w:w="5387" w:type="dxa"/>
            <w:shd w:val="clear" w:color="auto" w:fill="F2F8EE"/>
          </w:tcPr>
          <w:p w14:paraId="691AA46D" w14:textId="1BACA348" w:rsidR="004841EB" w:rsidRPr="00AD69A9" w:rsidRDefault="004841EB" w:rsidP="001E1D6E">
            <w:pPr>
              <w:rPr>
                <w:rFonts w:ascii="Times New Roman" w:hAnsi="Times New Roman" w:cs="Times New Roman"/>
                <w:color w:val="auto"/>
                <w:sz w:val="20"/>
                <w:szCs w:val="20"/>
                <w:lang w:eastAsia="en-US"/>
              </w:rPr>
            </w:pPr>
            <w:r w:rsidRPr="00AD69A9">
              <w:rPr>
                <w:rFonts w:ascii="Times New Roman" w:hAnsi="Times New Roman" w:cs="Times New Roman"/>
                <w:color w:val="auto"/>
                <w:sz w:val="20"/>
                <w:szCs w:val="20"/>
                <w:lang w:eastAsia="en-US"/>
              </w:rPr>
              <w:t>Наименование отрасли(ей) перспективных экономических специализаций субъекта, которым соответствует тех.</w:t>
            </w:r>
            <w:r w:rsidR="00CE2074">
              <w:rPr>
                <w:rFonts w:ascii="Times New Roman" w:hAnsi="Times New Roman" w:cs="Times New Roman"/>
                <w:color w:val="auto"/>
                <w:sz w:val="20"/>
                <w:szCs w:val="20"/>
                <w:lang w:val="ru-RU" w:eastAsia="en-US"/>
              </w:rPr>
              <w:t xml:space="preserve"> </w:t>
            </w:r>
            <w:r w:rsidRPr="00AD69A9">
              <w:rPr>
                <w:rFonts w:ascii="Times New Roman" w:hAnsi="Times New Roman" w:cs="Times New Roman"/>
                <w:color w:val="auto"/>
                <w:sz w:val="20"/>
                <w:szCs w:val="20"/>
                <w:lang w:eastAsia="en-US"/>
              </w:rPr>
              <w:t>проект</w:t>
            </w:r>
          </w:p>
        </w:tc>
        <w:tc>
          <w:tcPr>
            <w:tcW w:w="9745" w:type="dxa"/>
          </w:tcPr>
          <w:p w14:paraId="3E22C8E8" w14:textId="3FD00677" w:rsidR="004841EB" w:rsidRPr="00AD69A9" w:rsidRDefault="004841EB">
            <w:pPr>
              <w:ind w:firstLine="317"/>
              <w:jc w:val="both"/>
              <w:rPr>
                <w:rFonts w:ascii="Times New Roman" w:hAnsi="Times New Roman" w:cs="Times New Roman"/>
                <w:i/>
                <w:color w:val="auto"/>
                <w:sz w:val="20"/>
                <w:szCs w:val="20"/>
              </w:rPr>
            </w:pPr>
            <w:r w:rsidRPr="00AD69A9">
              <w:rPr>
                <w:rFonts w:ascii="Times New Roman" w:hAnsi="Times New Roman" w:cs="Times New Roman"/>
                <w:i/>
                <w:color w:val="auto"/>
                <w:sz w:val="20"/>
                <w:szCs w:val="20"/>
              </w:rPr>
              <w:t xml:space="preserve">Согласно </w:t>
            </w:r>
            <w:r w:rsidR="009D5C86">
              <w:rPr>
                <w:rFonts w:ascii="Times New Roman" w:hAnsi="Times New Roman" w:cs="Times New Roman"/>
                <w:i/>
                <w:color w:val="auto"/>
                <w:sz w:val="20"/>
                <w:szCs w:val="20"/>
                <w:lang w:val="ru-RU"/>
              </w:rPr>
              <w:t>П</w:t>
            </w:r>
            <w:r w:rsidR="009D5C86" w:rsidRPr="00AD69A9">
              <w:rPr>
                <w:rFonts w:ascii="Times New Roman" w:hAnsi="Times New Roman" w:cs="Times New Roman"/>
                <w:i/>
                <w:color w:val="auto"/>
                <w:sz w:val="20"/>
                <w:szCs w:val="20"/>
                <w:lang w:eastAsia="en-US"/>
              </w:rPr>
              <w:t xml:space="preserve">риложению </w:t>
            </w:r>
            <w:r w:rsidRPr="00AD69A9">
              <w:rPr>
                <w:rFonts w:ascii="Times New Roman" w:hAnsi="Times New Roman" w:cs="Times New Roman"/>
                <w:i/>
                <w:color w:val="auto"/>
                <w:sz w:val="20"/>
                <w:szCs w:val="20"/>
                <w:lang w:eastAsia="en-US"/>
              </w:rPr>
              <w:t>№ 1 Стратегии пространственного развития Российской Федерации (утверждена распоряжением Правительства Российской Федерации от 13 февраля 2019 г. № 207-р)</w:t>
            </w:r>
          </w:p>
        </w:tc>
      </w:tr>
      <w:tr w:rsidR="004841EB" w:rsidRPr="006F24C2" w14:paraId="61355712" w14:textId="77777777" w:rsidTr="001E1D6E">
        <w:tc>
          <w:tcPr>
            <w:tcW w:w="5387" w:type="dxa"/>
            <w:shd w:val="clear" w:color="auto" w:fill="F2F8EE"/>
          </w:tcPr>
          <w:p w14:paraId="3C0DE1D5" w14:textId="77777777" w:rsidR="004841EB" w:rsidRPr="00AD69A9" w:rsidRDefault="004841EB" w:rsidP="001E1D6E">
            <w:pPr>
              <w:rPr>
                <w:rFonts w:ascii="Times New Roman" w:hAnsi="Times New Roman" w:cs="Times New Roman"/>
                <w:color w:val="auto"/>
                <w:sz w:val="20"/>
                <w:szCs w:val="20"/>
                <w:lang w:eastAsia="en-US"/>
              </w:rPr>
            </w:pPr>
            <w:r w:rsidRPr="00AD69A9">
              <w:rPr>
                <w:rFonts w:ascii="Times New Roman" w:hAnsi="Times New Roman" w:cs="Times New Roman"/>
                <w:color w:val="auto"/>
                <w:sz w:val="20"/>
                <w:szCs w:val="20"/>
                <w:lang w:eastAsia="en-US"/>
              </w:rPr>
              <w:t>Приоритетное направление научно-технологического развития Российской Федерации</w:t>
            </w:r>
          </w:p>
        </w:tc>
        <w:tc>
          <w:tcPr>
            <w:tcW w:w="9745" w:type="dxa"/>
          </w:tcPr>
          <w:p w14:paraId="7B9D6B96" w14:textId="6A749D32" w:rsidR="004841EB" w:rsidRPr="00AD69A9" w:rsidRDefault="004841EB">
            <w:pPr>
              <w:ind w:firstLine="317"/>
              <w:jc w:val="both"/>
              <w:rPr>
                <w:rFonts w:ascii="Times New Roman" w:hAnsi="Times New Roman" w:cs="Times New Roman"/>
                <w:i/>
                <w:color w:val="auto"/>
                <w:sz w:val="20"/>
                <w:szCs w:val="20"/>
                <w:lang w:val="ru-RU" w:eastAsia="en-US"/>
              </w:rPr>
            </w:pPr>
            <w:r w:rsidRPr="00AD69A9">
              <w:rPr>
                <w:rFonts w:ascii="Times New Roman" w:hAnsi="Times New Roman" w:cs="Times New Roman"/>
                <w:i/>
                <w:color w:val="auto"/>
                <w:sz w:val="20"/>
                <w:szCs w:val="20"/>
                <w:lang w:val="ru-RU" w:eastAsia="en-US"/>
              </w:rPr>
              <w:t xml:space="preserve">В соответствии с пунктом 20 </w:t>
            </w:r>
            <w:r w:rsidRPr="00AD69A9">
              <w:rPr>
                <w:rFonts w:ascii="Times New Roman" w:hAnsi="Times New Roman" w:cs="Times New Roman"/>
                <w:i/>
                <w:color w:val="auto"/>
                <w:sz w:val="20"/>
                <w:szCs w:val="20"/>
                <w:lang w:eastAsia="en-US"/>
              </w:rPr>
              <w:t>Стратегии научно-технологического развития Российской Федерации</w:t>
            </w:r>
            <w:r w:rsidRPr="00AD69A9">
              <w:rPr>
                <w:rFonts w:ascii="Times New Roman" w:hAnsi="Times New Roman" w:cs="Times New Roman"/>
                <w:i/>
                <w:color w:val="auto"/>
                <w:sz w:val="20"/>
                <w:szCs w:val="20"/>
                <w:lang w:val="ru-RU" w:eastAsia="en-US"/>
              </w:rPr>
              <w:t xml:space="preserve">, утвержденной </w:t>
            </w:r>
            <w:r w:rsidRPr="00AD69A9">
              <w:rPr>
                <w:rFonts w:ascii="Times New Roman" w:hAnsi="Times New Roman" w:cs="Times New Roman"/>
                <w:i/>
                <w:color w:val="auto"/>
                <w:sz w:val="20"/>
                <w:szCs w:val="20"/>
                <w:lang w:eastAsia="en-US"/>
              </w:rPr>
              <w:t>Указ</w:t>
            </w:r>
            <w:r w:rsidRPr="00AD69A9">
              <w:rPr>
                <w:rFonts w:ascii="Times New Roman" w:hAnsi="Times New Roman" w:cs="Times New Roman"/>
                <w:i/>
                <w:color w:val="auto"/>
                <w:sz w:val="20"/>
                <w:szCs w:val="20"/>
                <w:lang w:val="ru-RU" w:eastAsia="en-US"/>
              </w:rPr>
              <w:t>ом</w:t>
            </w:r>
            <w:r w:rsidRPr="00AD69A9">
              <w:rPr>
                <w:rFonts w:ascii="Times New Roman" w:hAnsi="Times New Roman" w:cs="Times New Roman"/>
                <w:i/>
                <w:color w:val="auto"/>
                <w:sz w:val="20"/>
                <w:szCs w:val="20"/>
                <w:lang w:eastAsia="en-US"/>
              </w:rPr>
              <w:t xml:space="preserve"> Президента </w:t>
            </w:r>
            <w:r w:rsidR="00CE2074" w:rsidRPr="00AD69A9">
              <w:rPr>
                <w:rFonts w:ascii="Times New Roman" w:hAnsi="Times New Roman" w:cs="Times New Roman"/>
                <w:i/>
                <w:color w:val="auto"/>
                <w:sz w:val="20"/>
                <w:szCs w:val="20"/>
                <w:lang w:eastAsia="en-US"/>
              </w:rPr>
              <w:t>Российской Федерации</w:t>
            </w:r>
            <w:r w:rsidRPr="00AD69A9">
              <w:rPr>
                <w:rFonts w:ascii="Times New Roman" w:hAnsi="Times New Roman" w:cs="Times New Roman"/>
                <w:i/>
                <w:color w:val="auto"/>
                <w:sz w:val="20"/>
                <w:szCs w:val="20"/>
                <w:lang w:eastAsia="en-US"/>
              </w:rPr>
              <w:t xml:space="preserve"> от 1</w:t>
            </w:r>
            <w:r w:rsidR="00CE2074">
              <w:rPr>
                <w:rFonts w:ascii="Times New Roman" w:hAnsi="Times New Roman" w:cs="Times New Roman"/>
                <w:i/>
                <w:color w:val="auto"/>
                <w:sz w:val="20"/>
                <w:szCs w:val="20"/>
                <w:lang w:val="ru-RU" w:eastAsia="en-US"/>
              </w:rPr>
              <w:t xml:space="preserve"> декабря </w:t>
            </w:r>
            <w:r w:rsidRPr="00AD69A9">
              <w:rPr>
                <w:rFonts w:ascii="Times New Roman" w:hAnsi="Times New Roman" w:cs="Times New Roman"/>
                <w:i/>
                <w:color w:val="auto"/>
                <w:sz w:val="20"/>
                <w:szCs w:val="20"/>
                <w:lang w:eastAsia="en-US"/>
              </w:rPr>
              <w:t>2016</w:t>
            </w:r>
            <w:r w:rsidR="00CE2074">
              <w:rPr>
                <w:rFonts w:ascii="Times New Roman" w:hAnsi="Times New Roman" w:cs="Times New Roman"/>
                <w:i/>
                <w:color w:val="auto"/>
                <w:sz w:val="20"/>
                <w:szCs w:val="20"/>
                <w:lang w:val="ru-RU" w:eastAsia="en-US"/>
              </w:rPr>
              <w:t xml:space="preserve"> г.</w:t>
            </w:r>
            <w:r w:rsidRPr="00AD69A9">
              <w:rPr>
                <w:rFonts w:ascii="Times New Roman" w:hAnsi="Times New Roman" w:cs="Times New Roman"/>
                <w:i/>
                <w:color w:val="auto"/>
                <w:sz w:val="20"/>
                <w:szCs w:val="20"/>
                <w:lang w:eastAsia="en-US"/>
              </w:rPr>
              <w:t xml:space="preserve"> </w:t>
            </w:r>
            <w:r w:rsidRPr="00AD69A9">
              <w:rPr>
                <w:rFonts w:ascii="Times New Roman" w:hAnsi="Times New Roman" w:cs="Times New Roman"/>
                <w:i/>
                <w:color w:val="auto"/>
                <w:sz w:val="20"/>
                <w:szCs w:val="20"/>
                <w:lang w:val="ru-RU" w:eastAsia="en-US"/>
              </w:rPr>
              <w:t>№</w:t>
            </w:r>
            <w:r w:rsidRPr="00AD69A9">
              <w:rPr>
                <w:rFonts w:ascii="Times New Roman" w:hAnsi="Times New Roman" w:cs="Times New Roman"/>
                <w:i/>
                <w:color w:val="auto"/>
                <w:sz w:val="20"/>
                <w:szCs w:val="20"/>
                <w:lang w:eastAsia="en-US"/>
              </w:rPr>
              <w:t xml:space="preserve"> 642</w:t>
            </w:r>
          </w:p>
        </w:tc>
      </w:tr>
      <w:tr w:rsidR="004841EB" w:rsidRPr="006F24C2" w14:paraId="3C9214FB" w14:textId="77777777" w:rsidTr="001E1D6E">
        <w:tc>
          <w:tcPr>
            <w:tcW w:w="5387" w:type="dxa"/>
            <w:shd w:val="clear" w:color="auto" w:fill="F2F8EE"/>
          </w:tcPr>
          <w:p w14:paraId="565A37DC" w14:textId="77777777" w:rsidR="004841EB" w:rsidRPr="00AD69A9" w:rsidRDefault="004841EB" w:rsidP="001E1D6E">
            <w:pPr>
              <w:rPr>
                <w:rFonts w:ascii="Times New Roman" w:hAnsi="Times New Roman" w:cs="Times New Roman"/>
                <w:color w:val="auto"/>
                <w:sz w:val="20"/>
                <w:szCs w:val="20"/>
                <w:lang w:eastAsia="en-US"/>
              </w:rPr>
            </w:pPr>
            <w:r w:rsidRPr="00AD69A9">
              <w:rPr>
                <w:rFonts w:ascii="Times New Roman" w:hAnsi="Times New Roman" w:cs="Times New Roman"/>
                <w:color w:val="auto"/>
                <w:sz w:val="20"/>
                <w:szCs w:val="20"/>
                <w:lang w:eastAsia="en-US"/>
              </w:rPr>
              <w:t>Задача и результаты проекта</w:t>
            </w:r>
          </w:p>
        </w:tc>
        <w:tc>
          <w:tcPr>
            <w:tcW w:w="9745" w:type="dxa"/>
          </w:tcPr>
          <w:p w14:paraId="5E1DE975" w14:textId="77777777" w:rsidR="004841EB" w:rsidRPr="00AD69A9" w:rsidRDefault="004841EB" w:rsidP="001E1D6E">
            <w:pPr>
              <w:ind w:firstLine="317"/>
              <w:rPr>
                <w:rFonts w:ascii="Times New Roman" w:hAnsi="Times New Roman" w:cs="Times New Roman"/>
                <w:i/>
                <w:color w:val="auto"/>
                <w:sz w:val="20"/>
                <w:szCs w:val="20"/>
                <w:lang w:eastAsia="en-US"/>
              </w:rPr>
            </w:pPr>
            <w:r w:rsidRPr="00AD69A9">
              <w:rPr>
                <w:rFonts w:ascii="Times New Roman" w:hAnsi="Times New Roman" w:cs="Times New Roman"/>
                <w:i/>
                <w:color w:val="auto"/>
                <w:sz w:val="20"/>
                <w:szCs w:val="20"/>
                <w:lang w:eastAsia="en-US"/>
              </w:rPr>
              <w:t>Описываются конечные технологии, продукты, товары, услуги. Способность выйти на мировой рынок</w:t>
            </w:r>
          </w:p>
        </w:tc>
      </w:tr>
      <w:tr w:rsidR="004841EB" w:rsidRPr="006F24C2" w14:paraId="208D253A" w14:textId="77777777" w:rsidTr="001E1D6E">
        <w:tc>
          <w:tcPr>
            <w:tcW w:w="5387" w:type="dxa"/>
            <w:shd w:val="clear" w:color="auto" w:fill="F2F8EE"/>
          </w:tcPr>
          <w:p w14:paraId="4B3BB51A" w14:textId="77777777" w:rsidR="004841EB" w:rsidRPr="00AD69A9" w:rsidRDefault="004841EB" w:rsidP="001E1D6E">
            <w:pPr>
              <w:rPr>
                <w:rFonts w:ascii="Times New Roman" w:hAnsi="Times New Roman" w:cs="Times New Roman"/>
                <w:color w:val="auto"/>
                <w:sz w:val="20"/>
                <w:szCs w:val="20"/>
                <w:lang w:eastAsia="en-US"/>
              </w:rPr>
            </w:pPr>
            <w:r w:rsidRPr="00AD69A9">
              <w:rPr>
                <w:rFonts w:ascii="Times New Roman" w:hAnsi="Times New Roman" w:cs="Times New Roman"/>
                <w:color w:val="auto"/>
                <w:sz w:val="20"/>
                <w:szCs w:val="20"/>
                <w:lang w:eastAsia="en-US"/>
              </w:rPr>
              <w:t>Описание проекта</w:t>
            </w:r>
          </w:p>
        </w:tc>
        <w:tc>
          <w:tcPr>
            <w:tcW w:w="9745" w:type="dxa"/>
            <w:shd w:val="clear" w:color="auto" w:fill="FFFFFF" w:themeFill="background1"/>
          </w:tcPr>
          <w:p w14:paraId="4C9F9111" w14:textId="16BF65E0" w:rsidR="004841EB" w:rsidRPr="00AD69A9" w:rsidRDefault="004841EB">
            <w:pPr>
              <w:shd w:val="clear" w:color="auto" w:fill="FFFFFF"/>
              <w:autoSpaceDE w:val="0"/>
              <w:ind w:firstLine="317"/>
              <w:jc w:val="both"/>
              <w:rPr>
                <w:rFonts w:ascii="Times New Roman" w:hAnsi="Times New Roman" w:cs="Times New Roman"/>
                <w:i/>
                <w:color w:val="auto"/>
                <w:sz w:val="20"/>
                <w:szCs w:val="20"/>
                <w:lang w:eastAsia="en-US"/>
              </w:rPr>
            </w:pPr>
            <w:r w:rsidRPr="00AD69A9">
              <w:rPr>
                <w:rFonts w:ascii="Times New Roman" w:hAnsi="Times New Roman" w:cs="Times New Roman"/>
                <w:i/>
                <w:color w:val="auto"/>
                <w:sz w:val="20"/>
                <w:szCs w:val="20"/>
                <w:lang w:eastAsia="en-US"/>
              </w:rPr>
              <w:t xml:space="preserve">Описание проекта полного жизненного цикла, ориентированного на мировой рынок в соответствии с направлениями Стратегии научно-технологического развития и Национальной технологической инициативы с указанием Комплексной оценки комплексного состояния готовности научно-технических проектов </w:t>
            </w:r>
            <w:r w:rsidR="00CE2074">
              <w:rPr>
                <w:rFonts w:ascii="Times New Roman" w:hAnsi="Times New Roman" w:cs="Times New Roman"/>
                <w:i/>
                <w:color w:val="auto"/>
                <w:sz w:val="20"/>
                <w:szCs w:val="20"/>
                <w:lang w:val="ru-RU" w:eastAsia="en-US"/>
              </w:rPr>
              <w:t>–</w:t>
            </w:r>
            <w:r w:rsidR="00CE2074" w:rsidRPr="00AD69A9">
              <w:rPr>
                <w:rFonts w:ascii="Times New Roman" w:hAnsi="Times New Roman" w:cs="Times New Roman"/>
                <w:i/>
                <w:color w:val="auto"/>
                <w:sz w:val="20"/>
                <w:szCs w:val="20"/>
                <w:lang w:eastAsia="en-US"/>
              </w:rPr>
              <w:t xml:space="preserve"> </w:t>
            </w:r>
            <w:r w:rsidRPr="00AD69A9">
              <w:rPr>
                <w:rFonts w:ascii="Times New Roman" w:hAnsi="Times New Roman" w:cs="Times New Roman"/>
                <w:i/>
                <w:color w:val="auto"/>
                <w:sz w:val="20"/>
                <w:szCs w:val="20"/>
                <w:lang w:eastAsia="en-US"/>
              </w:rPr>
              <w:t xml:space="preserve">(TPRL), а также с указанием экспортного потенциала и целевых рынков </w:t>
            </w:r>
          </w:p>
        </w:tc>
      </w:tr>
      <w:tr w:rsidR="004841EB" w:rsidRPr="006F24C2" w14:paraId="2D85DBF4" w14:textId="77777777" w:rsidTr="001E1D6E">
        <w:tc>
          <w:tcPr>
            <w:tcW w:w="5387" w:type="dxa"/>
            <w:shd w:val="clear" w:color="auto" w:fill="F2F8EE"/>
          </w:tcPr>
          <w:p w14:paraId="61D9D2B2" w14:textId="77777777" w:rsidR="004841EB" w:rsidRPr="00AD69A9" w:rsidRDefault="004841EB" w:rsidP="001E1D6E">
            <w:pPr>
              <w:rPr>
                <w:rFonts w:ascii="Times New Roman" w:hAnsi="Times New Roman" w:cs="Times New Roman"/>
                <w:color w:val="auto"/>
                <w:sz w:val="20"/>
                <w:szCs w:val="20"/>
                <w:lang w:eastAsia="en-US"/>
              </w:rPr>
            </w:pPr>
            <w:r w:rsidRPr="00AD69A9">
              <w:rPr>
                <w:rFonts w:ascii="Times New Roman" w:hAnsi="Times New Roman" w:cs="Times New Roman"/>
                <w:color w:val="auto"/>
                <w:sz w:val="20"/>
                <w:szCs w:val="20"/>
                <w:lang w:eastAsia="en-US"/>
              </w:rPr>
              <w:t>Результаты (контрольные точки) по годам на весь период реализации проекта</w:t>
            </w:r>
          </w:p>
        </w:tc>
        <w:tc>
          <w:tcPr>
            <w:tcW w:w="9745" w:type="dxa"/>
            <w:shd w:val="clear" w:color="auto" w:fill="FFFFFF" w:themeFill="background1"/>
          </w:tcPr>
          <w:p w14:paraId="7C74F271" w14:textId="47B40CA1" w:rsidR="004841EB" w:rsidRPr="00AD69A9" w:rsidRDefault="004841EB" w:rsidP="001E1D6E">
            <w:pPr>
              <w:ind w:firstLine="317"/>
              <w:rPr>
                <w:rFonts w:ascii="Times New Roman" w:hAnsi="Times New Roman" w:cs="Times New Roman"/>
                <w:i/>
                <w:color w:val="auto"/>
                <w:sz w:val="20"/>
                <w:szCs w:val="20"/>
                <w:lang w:eastAsia="en-US"/>
              </w:rPr>
            </w:pPr>
            <w:r w:rsidRPr="00AD69A9">
              <w:rPr>
                <w:rFonts w:ascii="Times New Roman" w:hAnsi="Times New Roman" w:cs="Times New Roman"/>
                <w:i/>
                <w:color w:val="auto"/>
                <w:sz w:val="20"/>
                <w:szCs w:val="20"/>
                <w:lang w:eastAsia="en-US"/>
              </w:rPr>
              <w:t>Указываются уровни готовности проекта TRL на период реализации про</w:t>
            </w:r>
            <w:r w:rsidRPr="00AD69A9">
              <w:rPr>
                <w:rFonts w:ascii="Times New Roman" w:hAnsi="Times New Roman" w:cs="Times New Roman"/>
                <w:i/>
                <w:color w:val="auto"/>
                <w:sz w:val="20"/>
                <w:szCs w:val="20"/>
                <w:lang w:val="ru-RU" w:eastAsia="en-US"/>
              </w:rPr>
              <w:t>е</w:t>
            </w:r>
            <w:r w:rsidRPr="00AD69A9">
              <w:rPr>
                <w:rFonts w:ascii="Times New Roman" w:hAnsi="Times New Roman" w:cs="Times New Roman"/>
                <w:i/>
                <w:color w:val="auto"/>
                <w:sz w:val="20"/>
                <w:szCs w:val="20"/>
                <w:lang w:eastAsia="en-US"/>
              </w:rPr>
              <w:t>кта</w:t>
            </w:r>
          </w:p>
        </w:tc>
      </w:tr>
      <w:tr w:rsidR="004841EB" w:rsidRPr="006F24C2" w14:paraId="4D19F310" w14:textId="77777777" w:rsidTr="001E1D6E">
        <w:tc>
          <w:tcPr>
            <w:tcW w:w="5387" w:type="dxa"/>
            <w:shd w:val="clear" w:color="auto" w:fill="F2F8EE"/>
          </w:tcPr>
          <w:p w14:paraId="0353DFB5" w14:textId="77777777" w:rsidR="004841EB" w:rsidRPr="00AD69A9" w:rsidRDefault="004841EB" w:rsidP="001E1D6E">
            <w:pPr>
              <w:rPr>
                <w:rFonts w:ascii="Times New Roman" w:hAnsi="Times New Roman" w:cs="Times New Roman"/>
                <w:color w:val="auto"/>
                <w:sz w:val="20"/>
                <w:szCs w:val="20"/>
                <w:lang w:eastAsia="en-US"/>
              </w:rPr>
            </w:pPr>
            <w:r w:rsidRPr="00AD69A9">
              <w:rPr>
                <w:rFonts w:ascii="Times New Roman" w:hAnsi="Times New Roman" w:cs="Times New Roman"/>
                <w:color w:val="auto"/>
                <w:sz w:val="20"/>
                <w:szCs w:val="20"/>
                <w:lang w:eastAsia="en-US"/>
              </w:rPr>
              <w:t>Технологический партнер проекта из числа организаций, действующих в реальном секторе экономики</w:t>
            </w:r>
          </w:p>
        </w:tc>
        <w:tc>
          <w:tcPr>
            <w:tcW w:w="9745" w:type="dxa"/>
            <w:shd w:val="clear" w:color="auto" w:fill="FFFFFF" w:themeFill="background1"/>
          </w:tcPr>
          <w:p w14:paraId="43B9E1D8" w14:textId="6155568D" w:rsidR="004841EB" w:rsidRPr="00AD69A9" w:rsidRDefault="004841EB" w:rsidP="001E1D6E">
            <w:pPr>
              <w:ind w:firstLine="317"/>
              <w:rPr>
                <w:rFonts w:ascii="Times New Roman" w:hAnsi="Times New Roman" w:cs="Times New Roman"/>
                <w:i/>
                <w:color w:val="auto"/>
                <w:sz w:val="20"/>
                <w:szCs w:val="20"/>
                <w:lang w:eastAsia="en-US"/>
              </w:rPr>
            </w:pPr>
            <w:r w:rsidRPr="00AD69A9">
              <w:rPr>
                <w:rFonts w:ascii="Times New Roman" w:hAnsi="Times New Roman" w:cs="Times New Roman"/>
                <w:i/>
                <w:color w:val="auto"/>
                <w:sz w:val="20"/>
                <w:szCs w:val="20"/>
                <w:lang w:eastAsia="en-US"/>
              </w:rPr>
              <w:t>Указываются мероприятия, проводимые технологическим партнером в целях производства разрабатываемых продуктов, товаров, внедрения технологий, оказания услуг</w:t>
            </w:r>
          </w:p>
        </w:tc>
      </w:tr>
      <w:tr w:rsidR="004841EB" w:rsidRPr="006F24C2" w14:paraId="6CAF5602" w14:textId="77777777" w:rsidTr="001E1D6E">
        <w:tc>
          <w:tcPr>
            <w:tcW w:w="5387" w:type="dxa"/>
            <w:shd w:val="clear" w:color="auto" w:fill="F2F8EE"/>
          </w:tcPr>
          <w:p w14:paraId="778E8440" w14:textId="77777777" w:rsidR="004841EB" w:rsidRPr="00AD69A9" w:rsidRDefault="004841EB" w:rsidP="001E1D6E">
            <w:pPr>
              <w:rPr>
                <w:rFonts w:ascii="Times New Roman" w:hAnsi="Times New Roman" w:cs="Times New Roman"/>
                <w:color w:val="auto"/>
                <w:sz w:val="20"/>
                <w:szCs w:val="20"/>
                <w:lang w:eastAsia="en-US"/>
              </w:rPr>
            </w:pPr>
            <w:r w:rsidRPr="00AD69A9">
              <w:rPr>
                <w:rFonts w:ascii="Times New Roman" w:hAnsi="Times New Roman" w:cs="Times New Roman"/>
                <w:color w:val="auto"/>
                <w:sz w:val="20"/>
                <w:szCs w:val="20"/>
                <w:lang w:eastAsia="en-US"/>
              </w:rPr>
              <w:t>Участники проекта</w:t>
            </w:r>
          </w:p>
        </w:tc>
        <w:tc>
          <w:tcPr>
            <w:tcW w:w="9745" w:type="dxa"/>
            <w:shd w:val="clear" w:color="auto" w:fill="FFFFFF" w:themeFill="background1"/>
          </w:tcPr>
          <w:p w14:paraId="31748A7B" w14:textId="77777777" w:rsidR="004841EB" w:rsidRPr="00AD69A9" w:rsidRDefault="004841EB" w:rsidP="001E1D6E">
            <w:pPr>
              <w:ind w:firstLine="317"/>
              <w:jc w:val="both"/>
              <w:rPr>
                <w:rFonts w:ascii="Times New Roman" w:hAnsi="Times New Roman" w:cs="Times New Roman"/>
                <w:i/>
                <w:color w:val="auto"/>
                <w:sz w:val="20"/>
                <w:szCs w:val="20"/>
                <w:lang w:eastAsia="en-US"/>
              </w:rPr>
            </w:pPr>
            <w:r w:rsidRPr="00AD69A9">
              <w:rPr>
                <w:rFonts w:ascii="Times New Roman" w:hAnsi="Times New Roman" w:cs="Times New Roman"/>
                <w:i/>
                <w:color w:val="auto"/>
                <w:sz w:val="20"/>
                <w:szCs w:val="20"/>
                <w:lang w:eastAsia="en-US"/>
              </w:rPr>
              <w:t>Указываются ответс</w:t>
            </w:r>
            <w:r w:rsidRPr="00AD69A9">
              <w:rPr>
                <w:rFonts w:ascii="Times New Roman" w:hAnsi="Times New Roman" w:cs="Times New Roman"/>
                <w:i/>
                <w:color w:val="auto"/>
                <w:sz w:val="20"/>
                <w:szCs w:val="20"/>
                <w:lang w:val="ru-RU" w:eastAsia="en-US"/>
              </w:rPr>
              <w:t>т</w:t>
            </w:r>
            <w:r w:rsidRPr="00AD69A9">
              <w:rPr>
                <w:rFonts w:ascii="Times New Roman" w:hAnsi="Times New Roman" w:cs="Times New Roman"/>
                <w:i/>
                <w:color w:val="auto"/>
                <w:sz w:val="20"/>
                <w:szCs w:val="20"/>
                <w:lang w:eastAsia="en-US"/>
              </w:rPr>
              <w:t xml:space="preserve">венный исполнитель, соисполнители, участники (с указанием их функций, формы взаимодействия с другими центрами, системой управления всеми кооперационными связями центра, а также с указанием получателей гранта). </w:t>
            </w:r>
          </w:p>
          <w:p w14:paraId="5EF154A4" w14:textId="77777777" w:rsidR="004841EB" w:rsidRPr="00AD69A9" w:rsidRDefault="004841EB" w:rsidP="001E1D6E">
            <w:pPr>
              <w:ind w:firstLine="317"/>
              <w:rPr>
                <w:rFonts w:ascii="Times New Roman" w:hAnsi="Times New Roman" w:cs="Times New Roman"/>
                <w:i/>
                <w:color w:val="auto"/>
                <w:sz w:val="20"/>
                <w:szCs w:val="20"/>
                <w:lang w:eastAsia="en-US"/>
              </w:rPr>
            </w:pPr>
            <w:r w:rsidRPr="00AD69A9">
              <w:rPr>
                <w:rFonts w:ascii="Times New Roman" w:hAnsi="Times New Roman" w:cs="Times New Roman"/>
                <w:i/>
                <w:color w:val="auto"/>
                <w:sz w:val="20"/>
                <w:szCs w:val="20"/>
                <w:lang w:eastAsia="en-US"/>
              </w:rPr>
              <w:t>Также необходимо отразить:</w:t>
            </w:r>
          </w:p>
          <w:p w14:paraId="6B490E1D" w14:textId="096A7BDA" w:rsidR="004841EB" w:rsidRPr="00AD69A9" w:rsidRDefault="00CE2074">
            <w:pPr>
              <w:shd w:val="clear" w:color="auto" w:fill="FFFFFF"/>
              <w:autoSpaceDE w:val="0"/>
              <w:ind w:firstLine="317"/>
              <w:jc w:val="both"/>
              <w:rPr>
                <w:rFonts w:ascii="Times New Roman" w:hAnsi="Times New Roman" w:cs="Times New Roman"/>
                <w:i/>
                <w:color w:val="auto"/>
                <w:sz w:val="20"/>
                <w:szCs w:val="20"/>
                <w:lang w:eastAsia="en-US"/>
              </w:rPr>
            </w:pPr>
            <w:r w:rsidRPr="005C643C">
              <w:rPr>
                <w:rFonts w:ascii="MS Gothic" w:eastAsia="MS Gothic" w:hAnsi="MS Gothic" w:cs="MS Gothic" w:hint="eastAsia"/>
                <w:i/>
                <w:color w:val="auto"/>
                <w:sz w:val="20"/>
                <w:szCs w:val="20"/>
                <w:lang w:val="ru-RU" w:eastAsia="en-US"/>
              </w:rPr>
              <w:t>–</w:t>
            </w:r>
            <w:r w:rsidRPr="00AD69A9">
              <w:rPr>
                <w:rFonts w:ascii="Times New Roman" w:hAnsi="Times New Roman" w:cs="Times New Roman"/>
                <w:i/>
                <w:color w:val="auto"/>
                <w:sz w:val="20"/>
                <w:szCs w:val="20"/>
                <w:lang w:eastAsia="en-US"/>
              </w:rPr>
              <w:t xml:space="preserve"> </w:t>
            </w:r>
            <w:r w:rsidR="004841EB" w:rsidRPr="00AD69A9">
              <w:rPr>
                <w:rFonts w:ascii="Times New Roman" w:hAnsi="Times New Roman" w:cs="Times New Roman"/>
                <w:i/>
                <w:color w:val="auto"/>
                <w:sz w:val="20"/>
                <w:szCs w:val="20"/>
                <w:lang w:eastAsia="en-US"/>
              </w:rPr>
              <w:t xml:space="preserve">сведения об этапах привлечения институтов развития на различных этапах жизненного цикла проектов и программ к обеспечению деятельности проектов и программ центра, задавая инвестиционную логику </w:t>
            </w:r>
            <w:r w:rsidR="009D5C86" w:rsidRPr="00AD69A9">
              <w:rPr>
                <w:rFonts w:ascii="Times New Roman" w:hAnsi="Times New Roman" w:cs="Times New Roman"/>
                <w:i/>
                <w:color w:val="auto"/>
                <w:sz w:val="20"/>
                <w:szCs w:val="20"/>
                <w:lang w:eastAsia="en-US"/>
              </w:rPr>
              <w:t>в</w:t>
            </w:r>
            <w:r w:rsidR="009D5C86">
              <w:rPr>
                <w:rFonts w:ascii="Times New Roman" w:hAnsi="Times New Roman" w:cs="Times New Roman"/>
                <w:i/>
                <w:color w:val="auto"/>
                <w:sz w:val="20"/>
                <w:szCs w:val="20"/>
                <w:lang w:val="ru-RU" w:eastAsia="en-US"/>
              </w:rPr>
              <w:t> </w:t>
            </w:r>
            <w:r w:rsidR="004841EB" w:rsidRPr="00AD69A9">
              <w:rPr>
                <w:rFonts w:ascii="Times New Roman" w:hAnsi="Times New Roman" w:cs="Times New Roman"/>
                <w:i/>
                <w:color w:val="auto"/>
                <w:sz w:val="20"/>
                <w:szCs w:val="20"/>
                <w:lang w:eastAsia="en-US"/>
              </w:rPr>
              <w:t>любом из этапов готовности</w:t>
            </w:r>
          </w:p>
        </w:tc>
      </w:tr>
      <w:tr w:rsidR="004841EB" w:rsidRPr="006F24C2" w14:paraId="53CEF424" w14:textId="77777777" w:rsidTr="001E1D6E">
        <w:tc>
          <w:tcPr>
            <w:tcW w:w="5387" w:type="dxa"/>
            <w:shd w:val="clear" w:color="auto" w:fill="F2F8EE"/>
          </w:tcPr>
          <w:p w14:paraId="1D838516" w14:textId="77777777" w:rsidR="004841EB" w:rsidRPr="00AD69A9" w:rsidRDefault="004841EB" w:rsidP="001E1D6E">
            <w:pPr>
              <w:rPr>
                <w:rFonts w:ascii="Times New Roman" w:hAnsi="Times New Roman" w:cs="Times New Roman"/>
                <w:color w:val="auto"/>
                <w:sz w:val="20"/>
                <w:szCs w:val="20"/>
                <w:lang w:eastAsia="en-US"/>
              </w:rPr>
            </w:pPr>
            <w:r w:rsidRPr="00AD69A9">
              <w:rPr>
                <w:rFonts w:ascii="Times New Roman" w:hAnsi="Times New Roman" w:cs="Times New Roman"/>
                <w:color w:val="auto"/>
                <w:sz w:val="20"/>
                <w:szCs w:val="20"/>
                <w:lang w:eastAsia="en-US"/>
              </w:rPr>
              <w:t xml:space="preserve">Стейкхолдеры проекта </w:t>
            </w:r>
          </w:p>
        </w:tc>
        <w:tc>
          <w:tcPr>
            <w:tcW w:w="9745" w:type="dxa"/>
          </w:tcPr>
          <w:p w14:paraId="5995684B" w14:textId="551E1B62" w:rsidR="004841EB" w:rsidRPr="00AD69A9" w:rsidRDefault="004841EB" w:rsidP="001E1D6E">
            <w:pPr>
              <w:ind w:firstLine="317"/>
              <w:rPr>
                <w:rFonts w:ascii="Times New Roman" w:hAnsi="Times New Roman" w:cs="Times New Roman"/>
                <w:i/>
                <w:color w:val="auto"/>
                <w:sz w:val="20"/>
                <w:szCs w:val="20"/>
              </w:rPr>
            </w:pPr>
            <w:r w:rsidRPr="00AD69A9">
              <w:rPr>
                <w:rFonts w:ascii="Times New Roman" w:hAnsi="Times New Roman"/>
                <w:i/>
                <w:color w:val="auto"/>
                <w:sz w:val="20"/>
                <w:szCs w:val="20"/>
              </w:rPr>
              <w:t>Организации и органы государственной власти, заинтересованные в результатах технологического проекта центра</w:t>
            </w:r>
          </w:p>
        </w:tc>
      </w:tr>
      <w:tr w:rsidR="004841EB" w:rsidRPr="006F24C2" w14:paraId="1D66D002" w14:textId="77777777" w:rsidTr="001E1D6E">
        <w:tc>
          <w:tcPr>
            <w:tcW w:w="5387" w:type="dxa"/>
            <w:shd w:val="clear" w:color="auto" w:fill="F2F8EE"/>
          </w:tcPr>
          <w:p w14:paraId="4578DC53" w14:textId="3E2EF6EA" w:rsidR="004841EB" w:rsidRPr="00AD69A9" w:rsidRDefault="004841EB" w:rsidP="001E1D6E">
            <w:pPr>
              <w:rPr>
                <w:rFonts w:ascii="Times New Roman" w:hAnsi="Times New Roman" w:cs="Times New Roman"/>
                <w:color w:val="auto"/>
                <w:sz w:val="20"/>
                <w:szCs w:val="20"/>
                <w:lang w:val="ru-RU" w:eastAsia="en-US"/>
              </w:rPr>
            </w:pPr>
            <w:r w:rsidRPr="00AD69A9">
              <w:rPr>
                <w:rFonts w:ascii="Times New Roman" w:hAnsi="Times New Roman" w:cs="Times New Roman"/>
                <w:color w:val="auto"/>
                <w:sz w:val="20"/>
                <w:szCs w:val="20"/>
                <w:lang w:val="ru-RU" w:eastAsia="en-US"/>
              </w:rPr>
              <w:t>Ресурсное обеспечение проекта, всего, тыс. рублей</w:t>
            </w:r>
          </w:p>
        </w:tc>
        <w:tc>
          <w:tcPr>
            <w:tcW w:w="9745" w:type="dxa"/>
          </w:tcPr>
          <w:p w14:paraId="48A92E6C" w14:textId="77777777" w:rsidR="004841EB" w:rsidRPr="00AD69A9" w:rsidRDefault="004841EB" w:rsidP="001E1D6E">
            <w:pPr>
              <w:ind w:firstLine="317"/>
              <w:rPr>
                <w:rFonts w:ascii="Times New Roman" w:hAnsi="Times New Roman"/>
                <w:i/>
                <w:color w:val="auto"/>
                <w:sz w:val="20"/>
                <w:szCs w:val="20"/>
              </w:rPr>
            </w:pPr>
          </w:p>
        </w:tc>
      </w:tr>
      <w:tr w:rsidR="004841EB" w:rsidRPr="006F24C2" w14:paraId="787D9CCB" w14:textId="77777777" w:rsidTr="001E1D6E">
        <w:tc>
          <w:tcPr>
            <w:tcW w:w="5387" w:type="dxa"/>
            <w:shd w:val="clear" w:color="auto" w:fill="F2F8EE"/>
          </w:tcPr>
          <w:p w14:paraId="0C46B05A" w14:textId="77777777" w:rsidR="004841EB" w:rsidRPr="00AD69A9" w:rsidRDefault="004841EB" w:rsidP="001E1D6E">
            <w:pPr>
              <w:jc w:val="center"/>
              <w:rPr>
                <w:rFonts w:ascii="Times New Roman" w:hAnsi="Times New Roman" w:cs="Times New Roman"/>
                <w:color w:val="auto"/>
                <w:sz w:val="20"/>
                <w:szCs w:val="20"/>
                <w:lang w:val="ru-RU" w:eastAsia="en-US"/>
              </w:rPr>
            </w:pPr>
            <w:r w:rsidRPr="00AD69A9">
              <w:rPr>
                <w:rFonts w:ascii="Times New Roman" w:hAnsi="Times New Roman" w:cs="Times New Roman"/>
                <w:color w:val="auto"/>
                <w:sz w:val="20"/>
                <w:szCs w:val="20"/>
                <w:lang w:val="ru-RU" w:eastAsia="en-US"/>
              </w:rPr>
              <w:t>в том числе:</w:t>
            </w:r>
          </w:p>
        </w:tc>
        <w:tc>
          <w:tcPr>
            <w:tcW w:w="9745" w:type="dxa"/>
          </w:tcPr>
          <w:p w14:paraId="0EE81516" w14:textId="77777777" w:rsidR="004841EB" w:rsidRPr="00AD69A9" w:rsidRDefault="004841EB" w:rsidP="001E1D6E">
            <w:pPr>
              <w:ind w:firstLine="317"/>
              <w:rPr>
                <w:rFonts w:ascii="Times New Roman" w:hAnsi="Times New Roman"/>
                <w:i/>
                <w:color w:val="auto"/>
                <w:sz w:val="20"/>
                <w:szCs w:val="20"/>
              </w:rPr>
            </w:pPr>
          </w:p>
        </w:tc>
      </w:tr>
      <w:tr w:rsidR="004841EB" w:rsidRPr="006F24C2" w14:paraId="174EA3E2" w14:textId="77777777" w:rsidTr="001E1D6E">
        <w:tc>
          <w:tcPr>
            <w:tcW w:w="5387" w:type="dxa"/>
            <w:shd w:val="clear" w:color="auto" w:fill="F2F8EE"/>
          </w:tcPr>
          <w:p w14:paraId="05F5139B" w14:textId="77777777" w:rsidR="004841EB" w:rsidRPr="00AD69A9" w:rsidRDefault="004841EB" w:rsidP="001E1D6E">
            <w:pPr>
              <w:rPr>
                <w:rFonts w:ascii="Times New Roman" w:hAnsi="Times New Roman" w:cs="Times New Roman"/>
                <w:color w:val="auto"/>
                <w:sz w:val="20"/>
                <w:szCs w:val="20"/>
                <w:lang w:val="ru-RU" w:eastAsia="en-US"/>
              </w:rPr>
            </w:pPr>
            <w:r w:rsidRPr="00AD69A9">
              <w:rPr>
                <w:rFonts w:ascii="Times New Roman" w:hAnsi="Times New Roman" w:cs="Times New Roman"/>
                <w:color w:val="auto"/>
                <w:sz w:val="20"/>
                <w:szCs w:val="20"/>
                <w:lang w:val="ru-RU" w:eastAsia="en-US"/>
              </w:rPr>
              <w:t>за счет ФБ</w:t>
            </w:r>
          </w:p>
        </w:tc>
        <w:tc>
          <w:tcPr>
            <w:tcW w:w="9745" w:type="dxa"/>
          </w:tcPr>
          <w:p w14:paraId="25FDDE87" w14:textId="77777777" w:rsidR="004841EB" w:rsidRPr="00AD69A9" w:rsidRDefault="004841EB" w:rsidP="001E1D6E">
            <w:pPr>
              <w:ind w:firstLine="317"/>
              <w:rPr>
                <w:rFonts w:ascii="Times New Roman" w:hAnsi="Times New Roman"/>
                <w:i/>
                <w:color w:val="auto"/>
                <w:sz w:val="20"/>
                <w:szCs w:val="20"/>
              </w:rPr>
            </w:pPr>
          </w:p>
        </w:tc>
      </w:tr>
      <w:tr w:rsidR="004841EB" w:rsidRPr="006F24C2" w14:paraId="787943C3" w14:textId="77777777" w:rsidTr="001E1D6E">
        <w:tc>
          <w:tcPr>
            <w:tcW w:w="5387" w:type="dxa"/>
            <w:shd w:val="clear" w:color="auto" w:fill="F2F8EE"/>
          </w:tcPr>
          <w:p w14:paraId="3EF1C97A" w14:textId="77777777" w:rsidR="004841EB" w:rsidRPr="00AD69A9" w:rsidRDefault="004841EB" w:rsidP="001E1D6E">
            <w:pPr>
              <w:jc w:val="right"/>
              <w:rPr>
                <w:rFonts w:ascii="Times New Roman" w:hAnsi="Times New Roman" w:cs="Times New Roman"/>
                <w:color w:val="auto"/>
                <w:sz w:val="20"/>
                <w:szCs w:val="20"/>
                <w:lang w:val="ru-RU" w:eastAsia="en-US"/>
              </w:rPr>
            </w:pPr>
            <w:r w:rsidRPr="00AD69A9">
              <w:rPr>
                <w:rFonts w:ascii="Times New Roman" w:hAnsi="Times New Roman" w:cs="Times New Roman"/>
                <w:color w:val="auto"/>
                <w:sz w:val="20"/>
                <w:szCs w:val="20"/>
                <w:lang w:val="ru-RU" w:eastAsia="en-US"/>
              </w:rPr>
              <w:t>из них грантовая поддержка</w:t>
            </w:r>
          </w:p>
        </w:tc>
        <w:tc>
          <w:tcPr>
            <w:tcW w:w="9745" w:type="dxa"/>
          </w:tcPr>
          <w:p w14:paraId="5CCB25E2" w14:textId="77777777" w:rsidR="004841EB" w:rsidRPr="00AD69A9" w:rsidRDefault="004841EB" w:rsidP="001E1D6E">
            <w:pPr>
              <w:ind w:firstLine="317"/>
              <w:rPr>
                <w:rFonts w:ascii="Times New Roman" w:hAnsi="Times New Roman"/>
                <w:i/>
                <w:color w:val="auto"/>
                <w:sz w:val="20"/>
                <w:szCs w:val="20"/>
              </w:rPr>
            </w:pPr>
          </w:p>
        </w:tc>
      </w:tr>
      <w:tr w:rsidR="004841EB" w:rsidRPr="006F24C2" w14:paraId="7FE278E5" w14:textId="77777777" w:rsidTr="001E1D6E">
        <w:tc>
          <w:tcPr>
            <w:tcW w:w="5387" w:type="dxa"/>
            <w:shd w:val="clear" w:color="auto" w:fill="F2F8EE"/>
          </w:tcPr>
          <w:p w14:paraId="5F2988EC" w14:textId="77777777" w:rsidR="004841EB" w:rsidRPr="00AD69A9" w:rsidRDefault="004841EB" w:rsidP="001E1D6E">
            <w:pPr>
              <w:rPr>
                <w:rFonts w:ascii="Times New Roman" w:hAnsi="Times New Roman" w:cs="Times New Roman"/>
                <w:color w:val="auto"/>
                <w:sz w:val="20"/>
                <w:szCs w:val="20"/>
                <w:lang w:val="ru-RU" w:eastAsia="en-US"/>
              </w:rPr>
            </w:pPr>
            <w:r w:rsidRPr="00AD69A9">
              <w:rPr>
                <w:rFonts w:ascii="Times New Roman" w:hAnsi="Times New Roman" w:cs="Times New Roman"/>
                <w:color w:val="auto"/>
                <w:sz w:val="20"/>
                <w:szCs w:val="20"/>
                <w:lang w:val="ru-RU" w:eastAsia="en-US"/>
              </w:rPr>
              <w:t>за счет РБ</w:t>
            </w:r>
          </w:p>
        </w:tc>
        <w:tc>
          <w:tcPr>
            <w:tcW w:w="9745" w:type="dxa"/>
          </w:tcPr>
          <w:p w14:paraId="5776B3F4" w14:textId="77777777" w:rsidR="004841EB" w:rsidRPr="00AD69A9" w:rsidRDefault="004841EB" w:rsidP="001E1D6E">
            <w:pPr>
              <w:ind w:firstLine="317"/>
              <w:rPr>
                <w:rFonts w:ascii="Times New Roman" w:hAnsi="Times New Roman"/>
                <w:i/>
                <w:color w:val="auto"/>
                <w:sz w:val="20"/>
                <w:szCs w:val="20"/>
              </w:rPr>
            </w:pPr>
          </w:p>
        </w:tc>
      </w:tr>
      <w:tr w:rsidR="004841EB" w:rsidRPr="006F24C2" w14:paraId="51286EF2" w14:textId="77777777" w:rsidTr="001E1D6E">
        <w:tc>
          <w:tcPr>
            <w:tcW w:w="5387" w:type="dxa"/>
            <w:shd w:val="clear" w:color="auto" w:fill="F2F8EE"/>
          </w:tcPr>
          <w:p w14:paraId="2E44E08E" w14:textId="77777777" w:rsidR="004841EB" w:rsidRPr="00AD69A9" w:rsidRDefault="004841EB" w:rsidP="001E1D6E">
            <w:pPr>
              <w:rPr>
                <w:rFonts w:ascii="Times New Roman" w:hAnsi="Times New Roman" w:cs="Times New Roman"/>
                <w:color w:val="auto"/>
                <w:sz w:val="20"/>
                <w:szCs w:val="20"/>
                <w:lang w:val="ru-RU" w:eastAsia="en-US"/>
              </w:rPr>
            </w:pPr>
            <w:r w:rsidRPr="00AD69A9">
              <w:rPr>
                <w:rFonts w:ascii="Times New Roman" w:hAnsi="Times New Roman" w:cs="Times New Roman"/>
                <w:color w:val="auto"/>
                <w:sz w:val="20"/>
                <w:szCs w:val="20"/>
                <w:lang w:val="ru-RU" w:eastAsia="en-US"/>
              </w:rPr>
              <w:t>за счет внебюджетных источников</w:t>
            </w:r>
          </w:p>
        </w:tc>
        <w:tc>
          <w:tcPr>
            <w:tcW w:w="9745" w:type="dxa"/>
          </w:tcPr>
          <w:p w14:paraId="236768B3" w14:textId="77777777" w:rsidR="004841EB" w:rsidRPr="00AD69A9" w:rsidRDefault="004841EB" w:rsidP="001E1D6E">
            <w:pPr>
              <w:ind w:firstLine="317"/>
              <w:rPr>
                <w:rFonts w:ascii="Times New Roman" w:hAnsi="Times New Roman"/>
                <w:i/>
                <w:color w:val="auto"/>
                <w:sz w:val="20"/>
                <w:szCs w:val="20"/>
              </w:rPr>
            </w:pPr>
          </w:p>
        </w:tc>
      </w:tr>
    </w:tbl>
    <w:p w14:paraId="1735248A" w14:textId="77777777" w:rsidR="004841EB" w:rsidRDefault="004841EB" w:rsidP="004841EB">
      <w:pPr>
        <w:spacing w:line="360" w:lineRule="auto"/>
        <w:ind w:firstLine="720"/>
        <w:jc w:val="both"/>
        <w:rPr>
          <w:rFonts w:ascii="Times New Roman" w:eastAsiaTheme="minorEastAsia" w:hAnsi="Times New Roman" w:cs="Times New Roman"/>
          <w:color w:val="auto"/>
          <w:sz w:val="28"/>
          <w:szCs w:val="28"/>
          <w:lang w:val="ru-RU"/>
        </w:rPr>
      </w:pPr>
      <w:r>
        <w:rPr>
          <w:rFonts w:ascii="Times New Roman" w:eastAsiaTheme="minorEastAsia" w:hAnsi="Times New Roman" w:cs="Times New Roman"/>
          <w:color w:val="auto"/>
          <w:sz w:val="28"/>
          <w:szCs w:val="28"/>
          <w:lang w:val="ru-RU"/>
        </w:rPr>
        <w:br w:type="page"/>
      </w:r>
    </w:p>
    <w:p w14:paraId="6CC787D0" w14:textId="77777777" w:rsidR="004841EB" w:rsidRPr="006F24C2" w:rsidRDefault="004841EB" w:rsidP="004841EB">
      <w:pPr>
        <w:ind w:firstLine="720"/>
        <w:jc w:val="right"/>
        <w:rPr>
          <w:rFonts w:ascii="Times New Roman" w:eastAsiaTheme="minorEastAsia" w:hAnsi="Times New Roman" w:cs="Times New Roman"/>
          <w:color w:val="auto"/>
          <w:sz w:val="28"/>
          <w:szCs w:val="28"/>
          <w:lang w:val="ru-RU"/>
        </w:rPr>
      </w:pPr>
      <w:r w:rsidRPr="006F24C2">
        <w:rPr>
          <w:rFonts w:ascii="Times New Roman" w:eastAsiaTheme="minorEastAsia" w:hAnsi="Times New Roman" w:cs="Times New Roman"/>
          <w:color w:val="auto"/>
          <w:sz w:val="28"/>
          <w:szCs w:val="28"/>
          <w:lang w:val="ru-RU"/>
        </w:rPr>
        <w:lastRenderedPageBreak/>
        <w:t>Приложение № 4</w:t>
      </w:r>
    </w:p>
    <w:p w14:paraId="3DB233EB" w14:textId="77777777" w:rsidR="004841EB" w:rsidRPr="006F24C2" w:rsidRDefault="004841EB" w:rsidP="004841EB">
      <w:pPr>
        <w:ind w:firstLine="720"/>
        <w:jc w:val="right"/>
        <w:rPr>
          <w:rFonts w:ascii="Times New Roman" w:eastAsiaTheme="minorEastAsia" w:hAnsi="Times New Roman" w:cs="Times New Roman"/>
          <w:color w:val="auto"/>
          <w:sz w:val="28"/>
          <w:szCs w:val="28"/>
          <w:lang w:val="ru-RU"/>
        </w:rPr>
      </w:pPr>
      <w:r w:rsidRPr="006F24C2">
        <w:rPr>
          <w:rFonts w:ascii="Times New Roman" w:eastAsiaTheme="minorEastAsia" w:hAnsi="Times New Roman" w:cs="Times New Roman"/>
          <w:color w:val="auto"/>
          <w:sz w:val="28"/>
          <w:szCs w:val="28"/>
          <w:lang w:val="ru-RU"/>
        </w:rPr>
        <w:t>к программе деятельности центра</w:t>
      </w:r>
    </w:p>
    <w:p w14:paraId="787E93DC" w14:textId="77777777" w:rsidR="004841EB" w:rsidRPr="006F24C2" w:rsidRDefault="004841EB" w:rsidP="004841EB">
      <w:pPr>
        <w:spacing w:line="360" w:lineRule="auto"/>
        <w:ind w:firstLine="720"/>
        <w:jc w:val="right"/>
        <w:rPr>
          <w:rFonts w:ascii="Times New Roman" w:eastAsiaTheme="minorEastAsia" w:hAnsi="Times New Roman" w:cs="Times New Roman"/>
          <w:color w:val="auto"/>
          <w:sz w:val="28"/>
          <w:szCs w:val="28"/>
          <w:lang w:val="ru-RU"/>
        </w:rPr>
      </w:pPr>
    </w:p>
    <w:p w14:paraId="2AFB68CB" w14:textId="77777777" w:rsidR="004841EB" w:rsidRPr="003D4C80" w:rsidRDefault="004841EB" w:rsidP="004841EB">
      <w:pPr>
        <w:pStyle w:val="affffff3"/>
        <w:ind w:firstLine="709"/>
        <w:jc w:val="center"/>
        <w:rPr>
          <w:rFonts w:ascii="Times New Roman" w:hAnsi="Times New Roman" w:cs="Times New Roman"/>
          <w:sz w:val="24"/>
        </w:rPr>
      </w:pPr>
      <w:r w:rsidRPr="003D4C80">
        <w:rPr>
          <w:rFonts w:ascii="Times New Roman" w:hAnsi="Times New Roman" w:cs="Times New Roman"/>
          <w:sz w:val="28"/>
          <w:szCs w:val="24"/>
        </w:rPr>
        <w:t xml:space="preserve">Создание и развитие объектов инфраструктуры на территории субъекта Российской Федерации в интересах деятельности научно-образовательного центра мирового уровня </w:t>
      </w:r>
    </w:p>
    <w:p w14:paraId="09EFEF9E" w14:textId="77777777" w:rsidR="004841EB" w:rsidRDefault="004841EB" w:rsidP="004841EB">
      <w:pPr>
        <w:pStyle w:val="affffff3"/>
        <w:ind w:firstLine="709"/>
        <w:jc w:val="center"/>
        <w:rPr>
          <w:rFonts w:ascii="Times New Roman" w:hAnsi="Times New Roman" w:cs="Times New Roman"/>
          <w:b/>
        </w:rPr>
      </w:pPr>
    </w:p>
    <w:p w14:paraId="7D35BAA2" w14:textId="67D9C5C9" w:rsidR="00335257" w:rsidRPr="005C643C" w:rsidRDefault="00335257" w:rsidP="005C643C">
      <w:pPr>
        <w:pStyle w:val="affffff3"/>
        <w:ind w:firstLine="709"/>
        <w:jc w:val="right"/>
        <w:rPr>
          <w:rFonts w:ascii="Times New Roman" w:eastAsiaTheme="minorEastAsia" w:hAnsi="Times New Roman" w:cs="Times New Roman"/>
          <w:sz w:val="24"/>
          <w:szCs w:val="28"/>
          <w:lang w:eastAsia="ru-RU"/>
        </w:rPr>
      </w:pPr>
      <w:r w:rsidRPr="006F24C2">
        <w:rPr>
          <w:rFonts w:ascii="Times New Roman" w:hAnsi="Times New Roman" w:cs="Times New Roman"/>
          <w:sz w:val="24"/>
          <w:szCs w:val="24"/>
        </w:rPr>
        <w:t>тыс. рублей</w:t>
      </w:r>
    </w:p>
    <w:tbl>
      <w:tblPr>
        <w:tblStyle w:val="afa"/>
        <w:tblW w:w="14596" w:type="dxa"/>
        <w:tblLook w:val="04A0" w:firstRow="1" w:lastRow="0" w:firstColumn="1" w:lastColumn="0" w:noHBand="0" w:noVBand="1"/>
      </w:tblPr>
      <w:tblGrid>
        <w:gridCol w:w="618"/>
        <w:gridCol w:w="2755"/>
        <w:gridCol w:w="1683"/>
        <w:gridCol w:w="2078"/>
        <w:gridCol w:w="2075"/>
        <w:gridCol w:w="1701"/>
        <w:gridCol w:w="1843"/>
        <w:gridCol w:w="1843"/>
      </w:tblGrid>
      <w:tr w:rsidR="00FA5091" w:rsidRPr="006F24C2" w14:paraId="75CFFE1C" w14:textId="77777777" w:rsidTr="00FA5091">
        <w:tc>
          <w:tcPr>
            <w:tcW w:w="618" w:type="dxa"/>
            <w:vMerge w:val="restart"/>
            <w:shd w:val="clear" w:color="auto" w:fill="F1F7ED"/>
            <w:vAlign w:val="center"/>
          </w:tcPr>
          <w:p w14:paraId="54C838E5" w14:textId="77777777" w:rsidR="00FA5091" w:rsidRPr="00AD69A9" w:rsidRDefault="00FA5091" w:rsidP="001E1D6E">
            <w:pPr>
              <w:pStyle w:val="affffff3"/>
              <w:jc w:val="center"/>
              <w:rPr>
                <w:rFonts w:ascii="Times New Roman" w:hAnsi="Times New Roman" w:cs="Times New Roman"/>
              </w:rPr>
            </w:pPr>
            <w:r w:rsidRPr="00AD69A9">
              <w:rPr>
                <w:rFonts w:ascii="Times New Roman" w:hAnsi="Times New Roman" w:cs="Times New Roman"/>
              </w:rPr>
              <w:t>№</w:t>
            </w:r>
          </w:p>
        </w:tc>
        <w:tc>
          <w:tcPr>
            <w:tcW w:w="2755" w:type="dxa"/>
            <w:vMerge w:val="restart"/>
            <w:shd w:val="clear" w:color="auto" w:fill="F1F7ED"/>
            <w:vAlign w:val="center"/>
          </w:tcPr>
          <w:p w14:paraId="203B8162" w14:textId="77777777" w:rsidR="00FA5091" w:rsidRPr="00AD69A9" w:rsidRDefault="00FA5091" w:rsidP="001E1D6E">
            <w:pPr>
              <w:pStyle w:val="affffff3"/>
              <w:jc w:val="center"/>
              <w:rPr>
                <w:rFonts w:ascii="Times New Roman" w:hAnsi="Times New Roman" w:cs="Times New Roman"/>
              </w:rPr>
            </w:pPr>
            <w:r w:rsidRPr="00AD69A9">
              <w:rPr>
                <w:rFonts w:ascii="Times New Roman" w:hAnsi="Times New Roman" w:cs="Times New Roman"/>
              </w:rPr>
              <w:t>Наименование объекта инфраструктуры</w:t>
            </w:r>
          </w:p>
        </w:tc>
        <w:tc>
          <w:tcPr>
            <w:tcW w:w="1683" w:type="dxa"/>
            <w:vMerge w:val="restart"/>
            <w:shd w:val="clear" w:color="auto" w:fill="F1F7ED"/>
            <w:vAlign w:val="center"/>
          </w:tcPr>
          <w:p w14:paraId="25DF5E6D" w14:textId="77777777" w:rsidR="00FA5091" w:rsidRPr="00AD69A9" w:rsidRDefault="00FA5091" w:rsidP="001E1D6E">
            <w:pPr>
              <w:pStyle w:val="affffff3"/>
              <w:jc w:val="center"/>
              <w:rPr>
                <w:rFonts w:ascii="Times New Roman" w:hAnsi="Times New Roman" w:cs="Times New Roman"/>
              </w:rPr>
            </w:pPr>
            <w:r w:rsidRPr="00AD69A9">
              <w:rPr>
                <w:rFonts w:ascii="Times New Roman" w:hAnsi="Times New Roman" w:cs="Times New Roman"/>
              </w:rPr>
              <w:t>Значение для центра</w:t>
            </w:r>
          </w:p>
        </w:tc>
        <w:tc>
          <w:tcPr>
            <w:tcW w:w="2078" w:type="dxa"/>
            <w:vMerge w:val="restart"/>
            <w:shd w:val="clear" w:color="auto" w:fill="F1F7ED"/>
            <w:vAlign w:val="center"/>
          </w:tcPr>
          <w:p w14:paraId="05363C90" w14:textId="77777777" w:rsidR="00FA5091" w:rsidRPr="00AD69A9" w:rsidRDefault="00FA5091" w:rsidP="001E1D6E">
            <w:pPr>
              <w:pStyle w:val="affffff3"/>
              <w:jc w:val="center"/>
              <w:rPr>
                <w:rFonts w:ascii="Times New Roman" w:hAnsi="Times New Roman" w:cs="Times New Roman"/>
              </w:rPr>
            </w:pPr>
            <w:r w:rsidRPr="00AD69A9">
              <w:rPr>
                <w:rFonts w:ascii="Times New Roman" w:hAnsi="Times New Roman" w:cs="Times New Roman"/>
              </w:rPr>
              <w:t>Источники финансирования</w:t>
            </w:r>
            <w:r w:rsidRPr="00AD69A9">
              <w:rPr>
                <w:rStyle w:val="aff6"/>
                <w:rFonts w:ascii="Times New Roman" w:hAnsi="Times New Roman"/>
              </w:rPr>
              <w:footnoteReference w:id="8"/>
            </w:r>
          </w:p>
        </w:tc>
        <w:tc>
          <w:tcPr>
            <w:tcW w:w="7462" w:type="dxa"/>
            <w:gridSpan w:val="4"/>
            <w:shd w:val="clear" w:color="auto" w:fill="F1F7ED"/>
            <w:vAlign w:val="center"/>
          </w:tcPr>
          <w:p w14:paraId="6B8E88D4" w14:textId="77777777" w:rsidR="00FA5091" w:rsidRPr="00AD69A9" w:rsidRDefault="00FA5091" w:rsidP="001E1D6E">
            <w:pPr>
              <w:pStyle w:val="affffff3"/>
              <w:jc w:val="center"/>
              <w:rPr>
                <w:rFonts w:ascii="Times New Roman" w:hAnsi="Times New Roman" w:cs="Times New Roman"/>
              </w:rPr>
            </w:pPr>
            <w:r w:rsidRPr="00AD69A9">
              <w:rPr>
                <w:rFonts w:ascii="Times New Roman" w:hAnsi="Times New Roman" w:cs="Times New Roman"/>
              </w:rPr>
              <w:t>Объем финансового обеспечения по годам реализации</w:t>
            </w:r>
          </w:p>
        </w:tc>
      </w:tr>
      <w:tr w:rsidR="00FA5091" w:rsidRPr="006F24C2" w14:paraId="696A42E9" w14:textId="77777777" w:rsidTr="00FA5091">
        <w:tc>
          <w:tcPr>
            <w:tcW w:w="618" w:type="dxa"/>
            <w:vMerge/>
            <w:shd w:val="clear" w:color="auto" w:fill="EFF6EA"/>
            <w:vAlign w:val="center"/>
          </w:tcPr>
          <w:p w14:paraId="47546378" w14:textId="77777777" w:rsidR="00FA5091" w:rsidRPr="00AD69A9" w:rsidRDefault="00FA5091" w:rsidP="001E1D6E">
            <w:pPr>
              <w:pStyle w:val="affffff3"/>
              <w:jc w:val="center"/>
              <w:rPr>
                <w:rFonts w:ascii="Times New Roman" w:hAnsi="Times New Roman" w:cs="Times New Roman"/>
              </w:rPr>
            </w:pPr>
          </w:p>
        </w:tc>
        <w:tc>
          <w:tcPr>
            <w:tcW w:w="2755" w:type="dxa"/>
            <w:vMerge/>
            <w:shd w:val="clear" w:color="auto" w:fill="EFF6EA"/>
            <w:vAlign w:val="center"/>
          </w:tcPr>
          <w:p w14:paraId="0B78D0A2" w14:textId="77777777" w:rsidR="00FA5091" w:rsidRPr="00AD69A9" w:rsidRDefault="00FA5091" w:rsidP="001E1D6E">
            <w:pPr>
              <w:pStyle w:val="affffff3"/>
              <w:jc w:val="center"/>
              <w:rPr>
                <w:rFonts w:ascii="Times New Roman" w:hAnsi="Times New Roman" w:cs="Times New Roman"/>
              </w:rPr>
            </w:pPr>
          </w:p>
        </w:tc>
        <w:tc>
          <w:tcPr>
            <w:tcW w:w="1683" w:type="dxa"/>
            <w:vMerge/>
            <w:shd w:val="clear" w:color="auto" w:fill="EFF6EA"/>
            <w:vAlign w:val="center"/>
          </w:tcPr>
          <w:p w14:paraId="34E888C1" w14:textId="77777777" w:rsidR="00FA5091" w:rsidRPr="00AD69A9" w:rsidRDefault="00FA5091" w:rsidP="001E1D6E">
            <w:pPr>
              <w:pStyle w:val="affffff3"/>
              <w:jc w:val="center"/>
              <w:rPr>
                <w:rFonts w:ascii="Times New Roman" w:hAnsi="Times New Roman" w:cs="Times New Roman"/>
              </w:rPr>
            </w:pPr>
          </w:p>
        </w:tc>
        <w:tc>
          <w:tcPr>
            <w:tcW w:w="2078" w:type="dxa"/>
            <w:vMerge/>
            <w:shd w:val="clear" w:color="auto" w:fill="EFF6EA"/>
            <w:vAlign w:val="center"/>
          </w:tcPr>
          <w:p w14:paraId="57D32CE7" w14:textId="77777777" w:rsidR="00FA5091" w:rsidRPr="00AD69A9" w:rsidRDefault="00FA5091" w:rsidP="001E1D6E">
            <w:pPr>
              <w:pStyle w:val="affffff3"/>
              <w:jc w:val="center"/>
              <w:rPr>
                <w:rFonts w:ascii="Times New Roman" w:hAnsi="Times New Roman" w:cs="Times New Roman"/>
              </w:rPr>
            </w:pPr>
          </w:p>
        </w:tc>
        <w:tc>
          <w:tcPr>
            <w:tcW w:w="2075" w:type="dxa"/>
            <w:shd w:val="clear" w:color="auto" w:fill="EFF6EA"/>
            <w:vAlign w:val="center"/>
          </w:tcPr>
          <w:p w14:paraId="5B6E7D1F" w14:textId="77777777" w:rsidR="00FA5091" w:rsidRPr="00AD69A9" w:rsidRDefault="00FA5091" w:rsidP="001E1D6E">
            <w:pPr>
              <w:pStyle w:val="affffff3"/>
              <w:jc w:val="center"/>
              <w:rPr>
                <w:rFonts w:ascii="Times New Roman" w:hAnsi="Times New Roman" w:cs="Times New Roman"/>
                <w:highlight w:val="yellow"/>
              </w:rPr>
            </w:pPr>
            <w:r w:rsidRPr="00AD69A9">
              <w:rPr>
                <w:rFonts w:ascii="Times New Roman" w:hAnsi="Times New Roman" w:cs="Times New Roman"/>
              </w:rPr>
              <w:t>20… текущий год</w:t>
            </w:r>
          </w:p>
        </w:tc>
        <w:tc>
          <w:tcPr>
            <w:tcW w:w="1701" w:type="dxa"/>
            <w:shd w:val="clear" w:color="auto" w:fill="EFF6EA"/>
            <w:vAlign w:val="center"/>
          </w:tcPr>
          <w:p w14:paraId="38C2FAFC" w14:textId="77777777" w:rsidR="00FA5091" w:rsidRPr="00AD69A9" w:rsidRDefault="00FA5091" w:rsidP="001E1D6E">
            <w:pPr>
              <w:pStyle w:val="affffff3"/>
              <w:jc w:val="center"/>
              <w:rPr>
                <w:rFonts w:ascii="Times New Roman" w:hAnsi="Times New Roman" w:cs="Times New Roman"/>
                <w:highlight w:val="yellow"/>
              </w:rPr>
            </w:pPr>
            <w:r w:rsidRPr="00AD69A9">
              <w:rPr>
                <w:rFonts w:ascii="Times New Roman" w:hAnsi="Times New Roman" w:cs="Times New Roman"/>
                <w:bCs/>
              </w:rPr>
              <w:t>20..</w:t>
            </w:r>
          </w:p>
        </w:tc>
        <w:tc>
          <w:tcPr>
            <w:tcW w:w="1843" w:type="dxa"/>
            <w:shd w:val="clear" w:color="auto" w:fill="EFF6EA"/>
            <w:vAlign w:val="center"/>
          </w:tcPr>
          <w:p w14:paraId="2B235E87" w14:textId="77777777" w:rsidR="00FA5091" w:rsidRPr="00AD69A9" w:rsidRDefault="00FA5091" w:rsidP="001E1D6E">
            <w:pPr>
              <w:pStyle w:val="affffff3"/>
              <w:jc w:val="center"/>
              <w:rPr>
                <w:rFonts w:ascii="Times New Roman" w:hAnsi="Times New Roman" w:cs="Times New Roman"/>
                <w:highlight w:val="yellow"/>
              </w:rPr>
            </w:pPr>
            <w:r w:rsidRPr="00AD69A9">
              <w:rPr>
                <w:rFonts w:ascii="Times New Roman" w:hAnsi="Times New Roman" w:cs="Times New Roman"/>
                <w:bCs/>
              </w:rPr>
              <w:t>20..</w:t>
            </w:r>
          </w:p>
        </w:tc>
        <w:tc>
          <w:tcPr>
            <w:tcW w:w="1843" w:type="dxa"/>
            <w:shd w:val="clear" w:color="auto" w:fill="EFF6EA"/>
            <w:vAlign w:val="center"/>
          </w:tcPr>
          <w:p w14:paraId="06EE37BD" w14:textId="77777777" w:rsidR="00FA5091" w:rsidRPr="00AD69A9" w:rsidRDefault="00FA5091" w:rsidP="001E1D6E">
            <w:pPr>
              <w:pStyle w:val="affffff3"/>
              <w:jc w:val="center"/>
              <w:rPr>
                <w:rFonts w:ascii="Times New Roman" w:hAnsi="Times New Roman" w:cs="Times New Roman"/>
                <w:highlight w:val="yellow"/>
              </w:rPr>
            </w:pPr>
            <w:r w:rsidRPr="00AD69A9">
              <w:rPr>
                <w:rFonts w:ascii="Times New Roman" w:hAnsi="Times New Roman" w:cs="Times New Roman"/>
                <w:bCs/>
              </w:rPr>
              <w:t>20..</w:t>
            </w:r>
          </w:p>
        </w:tc>
      </w:tr>
      <w:tr w:rsidR="00FA5091" w:rsidRPr="006F24C2" w14:paraId="0962D995" w14:textId="77777777" w:rsidTr="00FA5091">
        <w:tc>
          <w:tcPr>
            <w:tcW w:w="14596" w:type="dxa"/>
            <w:gridSpan w:val="8"/>
          </w:tcPr>
          <w:p w14:paraId="53E37E86" w14:textId="77777777" w:rsidR="00FA5091" w:rsidRPr="00AD69A9" w:rsidRDefault="00FA5091" w:rsidP="001E1D6E">
            <w:pPr>
              <w:pStyle w:val="affffff3"/>
              <w:jc w:val="center"/>
              <w:rPr>
                <w:rFonts w:ascii="Times New Roman" w:hAnsi="Times New Roman" w:cs="Times New Roman"/>
              </w:rPr>
            </w:pPr>
            <w:r w:rsidRPr="00AD69A9">
              <w:rPr>
                <w:rFonts w:ascii="Times New Roman" w:hAnsi="Times New Roman" w:cs="Times New Roman"/>
              </w:rPr>
              <w:t>Научно-исследовательская инфраструктура, кампусы</w:t>
            </w:r>
          </w:p>
        </w:tc>
      </w:tr>
      <w:tr w:rsidR="00FA5091" w:rsidRPr="006F24C2" w14:paraId="434BA999" w14:textId="77777777" w:rsidTr="00FA5091">
        <w:tc>
          <w:tcPr>
            <w:tcW w:w="618" w:type="dxa"/>
          </w:tcPr>
          <w:p w14:paraId="3041E00D" w14:textId="77777777" w:rsidR="00FA5091" w:rsidRPr="00AD69A9" w:rsidRDefault="00FA5091" w:rsidP="001E1D6E">
            <w:pPr>
              <w:pStyle w:val="affffff3"/>
              <w:jc w:val="center"/>
              <w:rPr>
                <w:rFonts w:ascii="Times New Roman" w:hAnsi="Times New Roman" w:cs="Times New Roman"/>
              </w:rPr>
            </w:pPr>
          </w:p>
        </w:tc>
        <w:tc>
          <w:tcPr>
            <w:tcW w:w="2755" w:type="dxa"/>
          </w:tcPr>
          <w:p w14:paraId="6A3D3207" w14:textId="77777777" w:rsidR="00FA5091" w:rsidRPr="00AD69A9" w:rsidRDefault="00FA5091" w:rsidP="001E1D6E">
            <w:pPr>
              <w:pStyle w:val="affffff3"/>
              <w:jc w:val="center"/>
              <w:rPr>
                <w:rFonts w:ascii="Times New Roman" w:hAnsi="Times New Roman" w:cs="Times New Roman"/>
              </w:rPr>
            </w:pPr>
          </w:p>
        </w:tc>
        <w:tc>
          <w:tcPr>
            <w:tcW w:w="1683" w:type="dxa"/>
          </w:tcPr>
          <w:p w14:paraId="48B5388B" w14:textId="77777777" w:rsidR="00FA5091" w:rsidRPr="00AD69A9" w:rsidRDefault="00FA5091" w:rsidP="001E1D6E">
            <w:pPr>
              <w:pStyle w:val="affffff3"/>
              <w:jc w:val="center"/>
              <w:rPr>
                <w:rFonts w:ascii="Times New Roman" w:hAnsi="Times New Roman" w:cs="Times New Roman"/>
              </w:rPr>
            </w:pPr>
          </w:p>
        </w:tc>
        <w:tc>
          <w:tcPr>
            <w:tcW w:w="2078" w:type="dxa"/>
          </w:tcPr>
          <w:p w14:paraId="6B470BF4" w14:textId="77777777" w:rsidR="00FA5091" w:rsidRPr="00AD69A9" w:rsidRDefault="00FA5091" w:rsidP="001E1D6E">
            <w:pPr>
              <w:pStyle w:val="affffff3"/>
              <w:jc w:val="center"/>
              <w:rPr>
                <w:rFonts w:ascii="Times New Roman" w:hAnsi="Times New Roman" w:cs="Times New Roman"/>
              </w:rPr>
            </w:pPr>
          </w:p>
        </w:tc>
        <w:tc>
          <w:tcPr>
            <w:tcW w:w="2075" w:type="dxa"/>
          </w:tcPr>
          <w:p w14:paraId="1FA27938" w14:textId="77777777" w:rsidR="00FA5091" w:rsidRPr="00AD69A9" w:rsidRDefault="00FA5091" w:rsidP="001E1D6E">
            <w:pPr>
              <w:pStyle w:val="affffff3"/>
              <w:jc w:val="center"/>
              <w:rPr>
                <w:rFonts w:ascii="Times New Roman" w:hAnsi="Times New Roman" w:cs="Times New Roman"/>
              </w:rPr>
            </w:pPr>
          </w:p>
        </w:tc>
        <w:tc>
          <w:tcPr>
            <w:tcW w:w="1701" w:type="dxa"/>
          </w:tcPr>
          <w:p w14:paraId="37110A46" w14:textId="77777777" w:rsidR="00FA5091" w:rsidRPr="00AD69A9" w:rsidRDefault="00FA5091" w:rsidP="001E1D6E">
            <w:pPr>
              <w:pStyle w:val="affffff3"/>
              <w:jc w:val="center"/>
              <w:rPr>
                <w:rFonts w:ascii="Times New Roman" w:hAnsi="Times New Roman" w:cs="Times New Roman"/>
              </w:rPr>
            </w:pPr>
          </w:p>
        </w:tc>
        <w:tc>
          <w:tcPr>
            <w:tcW w:w="1843" w:type="dxa"/>
          </w:tcPr>
          <w:p w14:paraId="23C3EA5C" w14:textId="77777777" w:rsidR="00FA5091" w:rsidRPr="00AD69A9" w:rsidRDefault="00FA5091" w:rsidP="001E1D6E">
            <w:pPr>
              <w:pStyle w:val="affffff3"/>
              <w:jc w:val="center"/>
              <w:rPr>
                <w:rFonts w:ascii="Times New Roman" w:hAnsi="Times New Roman" w:cs="Times New Roman"/>
              </w:rPr>
            </w:pPr>
          </w:p>
        </w:tc>
        <w:tc>
          <w:tcPr>
            <w:tcW w:w="1843" w:type="dxa"/>
          </w:tcPr>
          <w:p w14:paraId="2E02977A" w14:textId="77777777" w:rsidR="00FA5091" w:rsidRPr="00AD69A9" w:rsidRDefault="00FA5091" w:rsidP="001E1D6E">
            <w:pPr>
              <w:pStyle w:val="affffff3"/>
              <w:jc w:val="center"/>
              <w:rPr>
                <w:rFonts w:ascii="Times New Roman" w:hAnsi="Times New Roman" w:cs="Times New Roman"/>
              </w:rPr>
            </w:pPr>
          </w:p>
        </w:tc>
      </w:tr>
      <w:tr w:rsidR="00FA5091" w:rsidRPr="006F24C2" w14:paraId="7A4C6929" w14:textId="77777777" w:rsidTr="00FA5091">
        <w:tc>
          <w:tcPr>
            <w:tcW w:w="618" w:type="dxa"/>
          </w:tcPr>
          <w:p w14:paraId="48B62899" w14:textId="77777777" w:rsidR="00FA5091" w:rsidRPr="00AD69A9" w:rsidRDefault="00FA5091" w:rsidP="001E1D6E">
            <w:pPr>
              <w:pStyle w:val="affffff3"/>
              <w:jc w:val="center"/>
              <w:rPr>
                <w:rFonts w:ascii="Times New Roman" w:hAnsi="Times New Roman" w:cs="Times New Roman"/>
              </w:rPr>
            </w:pPr>
          </w:p>
        </w:tc>
        <w:tc>
          <w:tcPr>
            <w:tcW w:w="2755" w:type="dxa"/>
          </w:tcPr>
          <w:p w14:paraId="0F406381" w14:textId="77777777" w:rsidR="00FA5091" w:rsidRPr="00AD69A9" w:rsidRDefault="00FA5091" w:rsidP="001E1D6E">
            <w:pPr>
              <w:pStyle w:val="affffff3"/>
              <w:jc w:val="center"/>
              <w:rPr>
                <w:rFonts w:ascii="Times New Roman" w:hAnsi="Times New Roman" w:cs="Times New Roman"/>
              </w:rPr>
            </w:pPr>
          </w:p>
        </w:tc>
        <w:tc>
          <w:tcPr>
            <w:tcW w:w="1683" w:type="dxa"/>
          </w:tcPr>
          <w:p w14:paraId="3436113F" w14:textId="77777777" w:rsidR="00FA5091" w:rsidRPr="00AD69A9" w:rsidRDefault="00FA5091" w:rsidP="001E1D6E">
            <w:pPr>
              <w:pStyle w:val="affffff3"/>
              <w:jc w:val="center"/>
              <w:rPr>
                <w:rFonts w:ascii="Times New Roman" w:hAnsi="Times New Roman" w:cs="Times New Roman"/>
              </w:rPr>
            </w:pPr>
          </w:p>
        </w:tc>
        <w:tc>
          <w:tcPr>
            <w:tcW w:w="2078" w:type="dxa"/>
          </w:tcPr>
          <w:p w14:paraId="19407F5F" w14:textId="77777777" w:rsidR="00FA5091" w:rsidRPr="00AD69A9" w:rsidRDefault="00FA5091" w:rsidP="001E1D6E">
            <w:pPr>
              <w:pStyle w:val="affffff3"/>
              <w:jc w:val="center"/>
              <w:rPr>
                <w:rFonts w:ascii="Times New Roman" w:hAnsi="Times New Roman" w:cs="Times New Roman"/>
              </w:rPr>
            </w:pPr>
          </w:p>
        </w:tc>
        <w:tc>
          <w:tcPr>
            <w:tcW w:w="2075" w:type="dxa"/>
          </w:tcPr>
          <w:p w14:paraId="5A631F0D" w14:textId="77777777" w:rsidR="00FA5091" w:rsidRPr="00AD69A9" w:rsidRDefault="00FA5091" w:rsidP="001E1D6E">
            <w:pPr>
              <w:pStyle w:val="affffff3"/>
              <w:jc w:val="center"/>
              <w:rPr>
                <w:rFonts w:ascii="Times New Roman" w:hAnsi="Times New Roman" w:cs="Times New Roman"/>
              </w:rPr>
            </w:pPr>
          </w:p>
        </w:tc>
        <w:tc>
          <w:tcPr>
            <w:tcW w:w="1701" w:type="dxa"/>
          </w:tcPr>
          <w:p w14:paraId="27AB10C3" w14:textId="77777777" w:rsidR="00FA5091" w:rsidRPr="00AD69A9" w:rsidRDefault="00FA5091" w:rsidP="001E1D6E">
            <w:pPr>
              <w:pStyle w:val="affffff3"/>
              <w:jc w:val="center"/>
              <w:rPr>
                <w:rFonts w:ascii="Times New Roman" w:hAnsi="Times New Roman" w:cs="Times New Roman"/>
              </w:rPr>
            </w:pPr>
          </w:p>
        </w:tc>
        <w:tc>
          <w:tcPr>
            <w:tcW w:w="1843" w:type="dxa"/>
          </w:tcPr>
          <w:p w14:paraId="68AED6EA" w14:textId="77777777" w:rsidR="00FA5091" w:rsidRPr="00AD69A9" w:rsidRDefault="00FA5091" w:rsidP="001E1D6E">
            <w:pPr>
              <w:pStyle w:val="affffff3"/>
              <w:jc w:val="center"/>
              <w:rPr>
                <w:rFonts w:ascii="Times New Roman" w:hAnsi="Times New Roman" w:cs="Times New Roman"/>
              </w:rPr>
            </w:pPr>
          </w:p>
        </w:tc>
        <w:tc>
          <w:tcPr>
            <w:tcW w:w="1843" w:type="dxa"/>
          </w:tcPr>
          <w:p w14:paraId="1677B331" w14:textId="77777777" w:rsidR="00FA5091" w:rsidRPr="00AD69A9" w:rsidRDefault="00FA5091" w:rsidP="001E1D6E">
            <w:pPr>
              <w:pStyle w:val="affffff3"/>
              <w:jc w:val="center"/>
              <w:rPr>
                <w:rFonts w:ascii="Times New Roman" w:hAnsi="Times New Roman" w:cs="Times New Roman"/>
              </w:rPr>
            </w:pPr>
          </w:p>
        </w:tc>
      </w:tr>
      <w:tr w:rsidR="00FA5091" w:rsidRPr="006F24C2" w14:paraId="01D39FB1" w14:textId="77777777" w:rsidTr="00FA5091">
        <w:tc>
          <w:tcPr>
            <w:tcW w:w="618" w:type="dxa"/>
          </w:tcPr>
          <w:p w14:paraId="606B4BD2" w14:textId="77777777" w:rsidR="00FA5091" w:rsidRPr="00AD69A9" w:rsidRDefault="00FA5091" w:rsidP="001E1D6E">
            <w:pPr>
              <w:pStyle w:val="affffff3"/>
              <w:jc w:val="center"/>
              <w:rPr>
                <w:rFonts w:ascii="Times New Roman" w:hAnsi="Times New Roman" w:cs="Times New Roman"/>
              </w:rPr>
            </w:pPr>
          </w:p>
        </w:tc>
        <w:tc>
          <w:tcPr>
            <w:tcW w:w="2755" w:type="dxa"/>
          </w:tcPr>
          <w:p w14:paraId="0F488FEF" w14:textId="77777777" w:rsidR="00FA5091" w:rsidRPr="00AD69A9" w:rsidRDefault="00FA5091" w:rsidP="001E1D6E">
            <w:pPr>
              <w:pStyle w:val="affffff3"/>
              <w:jc w:val="center"/>
              <w:rPr>
                <w:rFonts w:ascii="Times New Roman" w:hAnsi="Times New Roman" w:cs="Times New Roman"/>
              </w:rPr>
            </w:pPr>
          </w:p>
        </w:tc>
        <w:tc>
          <w:tcPr>
            <w:tcW w:w="1683" w:type="dxa"/>
          </w:tcPr>
          <w:p w14:paraId="6DC672BA" w14:textId="77777777" w:rsidR="00FA5091" w:rsidRPr="00AD69A9" w:rsidRDefault="00FA5091" w:rsidP="001E1D6E">
            <w:pPr>
              <w:pStyle w:val="affffff3"/>
              <w:jc w:val="center"/>
              <w:rPr>
                <w:rFonts w:ascii="Times New Roman" w:hAnsi="Times New Roman" w:cs="Times New Roman"/>
              </w:rPr>
            </w:pPr>
          </w:p>
        </w:tc>
        <w:tc>
          <w:tcPr>
            <w:tcW w:w="2078" w:type="dxa"/>
          </w:tcPr>
          <w:p w14:paraId="712C3E88" w14:textId="77777777" w:rsidR="00FA5091" w:rsidRPr="00AD69A9" w:rsidRDefault="00FA5091" w:rsidP="001E1D6E">
            <w:pPr>
              <w:pStyle w:val="affffff3"/>
              <w:jc w:val="center"/>
              <w:rPr>
                <w:rFonts w:ascii="Times New Roman" w:hAnsi="Times New Roman" w:cs="Times New Roman"/>
              </w:rPr>
            </w:pPr>
          </w:p>
        </w:tc>
        <w:tc>
          <w:tcPr>
            <w:tcW w:w="2075" w:type="dxa"/>
          </w:tcPr>
          <w:p w14:paraId="4967D613" w14:textId="77777777" w:rsidR="00FA5091" w:rsidRPr="00AD69A9" w:rsidRDefault="00FA5091" w:rsidP="001E1D6E">
            <w:pPr>
              <w:pStyle w:val="affffff3"/>
              <w:jc w:val="center"/>
              <w:rPr>
                <w:rFonts w:ascii="Times New Roman" w:hAnsi="Times New Roman" w:cs="Times New Roman"/>
              </w:rPr>
            </w:pPr>
          </w:p>
        </w:tc>
        <w:tc>
          <w:tcPr>
            <w:tcW w:w="1701" w:type="dxa"/>
          </w:tcPr>
          <w:p w14:paraId="2F8C7BAF" w14:textId="77777777" w:rsidR="00FA5091" w:rsidRPr="00AD69A9" w:rsidRDefault="00FA5091" w:rsidP="001E1D6E">
            <w:pPr>
              <w:pStyle w:val="affffff3"/>
              <w:jc w:val="center"/>
              <w:rPr>
                <w:rFonts w:ascii="Times New Roman" w:hAnsi="Times New Roman" w:cs="Times New Roman"/>
              </w:rPr>
            </w:pPr>
          </w:p>
        </w:tc>
        <w:tc>
          <w:tcPr>
            <w:tcW w:w="1843" w:type="dxa"/>
          </w:tcPr>
          <w:p w14:paraId="3B71A7D0" w14:textId="77777777" w:rsidR="00FA5091" w:rsidRPr="00AD69A9" w:rsidRDefault="00FA5091" w:rsidP="001E1D6E">
            <w:pPr>
              <w:pStyle w:val="affffff3"/>
              <w:jc w:val="center"/>
              <w:rPr>
                <w:rFonts w:ascii="Times New Roman" w:hAnsi="Times New Roman" w:cs="Times New Roman"/>
              </w:rPr>
            </w:pPr>
          </w:p>
        </w:tc>
        <w:tc>
          <w:tcPr>
            <w:tcW w:w="1843" w:type="dxa"/>
          </w:tcPr>
          <w:p w14:paraId="123FBC18" w14:textId="77777777" w:rsidR="00FA5091" w:rsidRPr="00AD69A9" w:rsidRDefault="00FA5091" w:rsidP="001E1D6E">
            <w:pPr>
              <w:pStyle w:val="affffff3"/>
              <w:jc w:val="center"/>
              <w:rPr>
                <w:rFonts w:ascii="Times New Roman" w:hAnsi="Times New Roman" w:cs="Times New Roman"/>
              </w:rPr>
            </w:pPr>
          </w:p>
        </w:tc>
      </w:tr>
      <w:tr w:rsidR="00FA5091" w:rsidRPr="006F24C2" w14:paraId="18B0015B" w14:textId="77777777" w:rsidTr="00FA5091">
        <w:tc>
          <w:tcPr>
            <w:tcW w:w="14596" w:type="dxa"/>
            <w:gridSpan w:val="8"/>
          </w:tcPr>
          <w:p w14:paraId="55DDBDA9" w14:textId="77777777" w:rsidR="00FA5091" w:rsidRPr="00AD69A9" w:rsidRDefault="00FA5091" w:rsidP="001E1D6E">
            <w:pPr>
              <w:pStyle w:val="affffff3"/>
              <w:jc w:val="center"/>
              <w:rPr>
                <w:rFonts w:ascii="Times New Roman" w:hAnsi="Times New Roman" w:cs="Times New Roman"/>
              </w:rPr>
            </w:pPr>
            <w:r w:rsidRPr="00AD69A9">
              <w:rPr>
                <w:rFonts w:ascii="Times New Roman" w:hAnsi="Times New Roman" w:cs="Times New Roman"/>
              </w:rPr>
              <w:t>Другие градостроительные проекты</w:t>
            </w:r>
          </w:p>
        </w:tc>
      </w:tr>
      <w:tr w:rsidR="00FA5091" w:rsidRPr="006F24C2" w14:paraId="28B0CC12" w14:textId="77777777" w:rsidTr="00FA5091">
        <w:tc>
          <w:tcPr>
            <w:tcW w:w="618" w:type="dxa"/>
          </w:tcPr>
          <w:p w14:paraId="3330C4C5" w14:textId="77777777" w:rsidR="00FA5091" w:rsidRPr="00AD69A9" w:rsidRDefault="00FA5091" w:rsidP="001E1D6E">
            <w:pPr>
              <w:pStyle w:val="affffff3"/>
              <w:jc w:val="center"/>
              <w:rPr>
                <w:rFonts w:ascii="Times New Roman" w:hAnsi="Times New Roman" w:cs="Times New Roman"/>
              </w:rPr>
            </w:pPr>
          </w:p>
        </w:tc>
        <w:tc>
          <w:tcPr>
            <w:tcW w:w="2755" w:type="dxa"/>
          </w:tcPr>
          <w:p w14:paraId="70F982B2" w14:textId="77777777" w:rsidR="00FA5091" w:rsidRPr="00AD69A9" w:rsidRDefault="00FA5091" w:rsidP="001E1D6E">
            <w:pPr>
              <w:pStyle w:val="affffff3"/>
              <w:jc w:val="center"/>
              <w:rPr>
                <w:rFonts w:ascii="Times New Roman" w:hAnsi="Times New Roman" w:cs="Times New Roman"/>
              </w:rPr>
            </w:pPr>
          </w:p>
        </w:tc>
        <w:tc>
          <w:tcPr>
            <w:tcW w:w="1683" w:type="dxa"/>
          </w:tcPr>
          <w:p w14:paraId="2F17CB4B" w14:textId="77777777" w:rsidR="00FA5091" w:rsidRPr="00AD69A9" w:rsidRDefault="00FA5091" w:rsidP="001E1D6E">
            <w:pPr>
              <w:pStyle w:val="affffff3"/>
              <w:jc w:val="center"/>
              <w:rPr>
                <w:rFonts w:ascii="Times New Roman" w:hAnsi="Times New Roman" w:cs="Times New Roman"/>
              </w:rPr>
            </w:pPr>
          </w:p>
        </w:tc>
        <w:tc>
          <w:tcPr>
            <w:tcW w:w="2078" w:type="dxa"/>
          </w:tcPr>
          <w:p w14:paraId="3EDED3FD" w14:textId="77777777" w:rsidR="00FA5091" w:rsidRPr="00AD69A9" w:rsidRDefault="00FA5091" w:rsidP="001E1D6E">
            <w:pPr>
              <w:pStyle w:val="affffff3"/>
              <w:jc w:val="center"/>
              <w:rPr>
                <w:rFonts w:ascii="Times New Roman" w:hAnsi="Times New Roman" w:cs="Times New Roman"/>
              </w:rPr>
            </w:pPr>
          </w:p>
        </w:tc>
        <w:tc>
          <w:tcPr>
            <w:tcW w:w="2075" w:type="dxa"/>
          </w:tcPr>
          <w:p w14:paraId="05775F4A" w14:textId="77777777" w:rsidR="00FA5091" w:rsidRPr="00AD69A9" w:rsidRDefault="00FA5091" w:rsidP="001E1D6E">
            <w:pPr>
              <w:pStyle w:val="affffff3"/>
              <w:jc w:val="center"/>
              <w:rPr>
                <w:rFonts w:ascii="Times New Roman" w:hAnsi="Times New Roman" w:cs="Times New Roman"/>
              </w:rPr>
            </w:pPr>
          </w:p>
        </w:tc>
        <w:tc>
          <w:tcPr>
            <w:tcW w:w="1701" w:type="dxa"/>
          </w:tcPr>
          <w:p w14:paraId="4F8F4D35" w14:textId="77777777" w:rsidR="00FA5091" w:rsidRPr="00AD69A9" w:rsidRDefault="00FA5091" w:rsidP="001E1D6E">
            <w:pPr>
              <w:pStyle w:val="affffff3"/>
              <w:jc w:val="center"/>
              <w:rPr>
                <w:rFonts w:ascii="Times New Roman" w:hAnsi="Times New Roman" w:cs="Times New Roman"/>
              </w:rPr>
            </w:pPr>
          </w:p>
        </w:tc>
        <w:tc>
          <w:tcPr>
            <w:tcW w:w="1843" w:type="dxa"/>
          </w:tcPr>
          <w:p w14:paraId="4791D45A" w14:textId="77777777" w:rsidR="00FA5091" w:rsidRPr="00AD69A9" w:rsidRDefault="00FA5091" w:rsidP="001E1D6E">
            <w:pPr>
              <w:pStyle w:val="affffff3"/>
              <w:jc w:val="center"/>
              <w:rPr>
                <w:rFonts w:ascii="Times New Roman" w:hAnsi="Times New Roman" w:cs="Times New Roman"/>
              </w:rPr>
            </w:pPr>
          </w:p>
        </w:tc>
        <w:tc>
          <w:tcPr>
            <w:tcW w:w="1843" w:type="dxa"/>
          </w:tcPr>
          <w:p w14:paraId="408C6254" w14:textId="77777777" w:rsidR="00FA5091" w:rsidRPr="00AD69A9" w:rsidRDefault="00FA5091" w:rsidP="001E1D6E">
            <w:pPr>
              <w:pStyle w:val="affffff3"/>
              <w:jc w:val="center"/>
              <w:rPr>
                <w:rFonts w:ascii="Times New Roman" w:hAnsi="Times New Roman" w:cs="Times New Roman"/>
              </w:rPr>
            </w:pPr>
          </w:p>
        </w:tc>
      </w:tr>
      <w:tr w:rsidR="00FA5091" w:rsidRPr="006F24C2" w14:paraId="5D51FD0F" w14:textId="77777777" w:rsidTr="00FA5091">
        <w:tc>
          <w:tcPr>
            <w:tcW w:w="618" w:type="dxa"/>
          </w:tcPr>
          <w:p w14:paraId="21919D5E" w14:textId="77777777" w:rsidR="00FA5091" w:rsidRPr="00AD69A9" w:rsidRDefault="00FA5091" w:rsidP="001E1D6E">
            <w:pPr>
              <w:pStyle w:val="affffff3"/>
              <w:jc w:val="center"/>
              <w:rPr>
                <w:rFonts w:ascii="Times New Roman" w:hAnsi="Times New Roman" w:cs="Times New Roman"/>
              </w:rPr>
            </w:pPr>
          </w:p>
        </w:tc>
        <w:tc>
          <w:tcPr>
            <w:tcW w:w="2755" w:type="dxa"/>
          </w:tcPr>
          <w:p w14:paraId="6A4ED5EB" w14:textId="77777777" w:rsidR="00FA5091" w:rsidRPr="00AD69A9" w:rsidRDefault="00FA5091" w:rsidP="001E1D6E">
            <w:pPr>
              <w:pStyle w:val="affffff3"/>
              <w:jc w:val="center"/>
              <w:rPr>
                <w:rFonts w:ascii="Times New Roman" w:hAnsi="Times New Roman" w:cs="Times New Roman"/>
              </w:rPr>
            </w:pPr>
          </w:p>
        </w:tc>
        <w:tc>
          <w:tcPr>
            <w:tcW w:w="1683" w:type="dxa"/>
          </w:tcPr>
          <w:p w14:paraId="6D71901B" w14:textId="77777777" w:rsidR="00FA5091" w:rsidRPr="00AD69A9" w:rsidRDefault="00FA5091" w:rsidP="001E1D6E">
            <w:pPr>
              <w:pStyle w:val="affffff3"/>
              <w:jc w:val="center"/>
              <w:rPr>
                <w:rFonts w:ascii="Times New Roman" w:hAnsi="Times New Roman" w:cs="Times New Roman"/>
              </w:rPr>
            </w:pPr>
          </w:p>
        </w:tc>
        <w:tc>
          <w:tcPr>
            <w:tcW w:w="2078" w:type="dxa"/>
          </w:tcPr>
          <w:p w14:paraId="38B23FB0" w14:textId="77777777" w:rsidR="00FA5091" w:rsidRPr="00AD69A9" w:rsidRDefault="00FA5091" w:rsidP="001E1D6E">
            <w:pPr>
              <w:pStyle w:val="affffff3"/>
              <w:jc w:val="center"/>
              <w:rPr>
                <w:rFonts w:ascii="Times New Roman" w:hAnsi="Times New Roman" w:cs="Times New Roman"/>
              </w:rPr>
            </w:pPr>
          </w:p>
        </w:tc>
        <w:tc>
          <w:tcPr>
            <w:tcW w:w="2075" w:type="dxa"/>
          </w:tcPr>
          <w:p w14:paraId="294221B9" w14:textId="77777777" w:rsidR="00FA5091" w:rsidRPr="00AD69A9" w:rsidRDefault="00FA5091" w:rsidP="001E1D6E">
            <w:pPr>
              <w:pStyle w:val="affffff3"/>
              <w:jc w:val="center"/>
              <w:rPr>
                <w:rFonts w:ascii="Times New Roman" w:hAnsi="Times New Roman" w:cs="Times New Roman"/>
              </w:rPr>
            </w:pPr>
          </w:p>
        </w:tc>
        <w:tc>
          <w:tcPr>
            <w:tcW w:w="1701" w:type="dxa"/>
          </w:tcPr>
          <w:p w14:paraId="6914876D" w14:textId="77777777" w:rsidR="00FA5091" w:rsidRPr="00AD69A9" w:rsidRDefault="00FA5091" w:rsidP="001E1D6E">
            <w:pPr>
              <w:pStyle w:val="affffff3"/>
              <w:jc w:val="center"/>
              <w:rPr>
                <w:rFonts w:ascii="Times New Roman" w:hAnsi="Times New Roman" w:cs="Times New Roman"/>
              </w:rPr>
            </w:pPr>
          </w:p>
        </w:tc>
        <w:tc>
          <w:tcPr>
            <w:tcW w:w="1843" w:type="dxa"/>
          </w:tcPr>
          <w:p w14:paraId="539C5CE7" w14:textId="77777777" w:rsidR="00FA5091" w:rsidRPr="00AD69A9" w:rsidRDefault="00FA5091" w:rsidP="001E1D6E">
            <w:pPr>
              <w:pStyle w:val="affffff3"/>
              <w:jc w:val="center"/>
              <w:rPr>
                <w:rFonts w:ascii="Times New Roman" w:hAnsi="Times New Roman" w:cs="Times New Roman"/>
              </w:rPr>
            </w:pPr>
          </w:p>
        </w:tc>
        <w:tc>
          <w:tcPr>
            <w:tcW w:w="1843" w:type="dxa"/>
          </w:tcPr>
          <w:p w14:paraId="30A4F0DF" w14:textId="77777777" w:rsidR="00FA5091" w:rsidRPr="00AD69A9" w:rsidRDefault="00FA5091" w:rsidP="001E1D6E">
            <w:pPr>
              <w:pStyle w:val="affffff3"/>
              <w:jc w:val="center"/>
              <w:rPr>
                <w:rFonts w:ascii="Times New Roman" w:hAnsi="Times New Roman" w:cs="Times New Roman"/>
              </w:rPr>
            </w:pPr>
          </w:p>
        </w:tc>
      </w:tr>
      <w:tr w:rsidR="00FA5091" w:rsidRPr="006F24C2" w14:paraId="4FC1174E" w14:textId="77777777" w:rsidTr="00FA5091">
        <w:tc>
          <w:tcPr>
            <w:tcW w:w="618" w:type="dxa"/>
          </w:tcPr>
          <w:p w14:paraId="2D6611E0" w14:textId="77777777" w:rsidR="00FA5091" w:rsidRPr="00AD69A9" w:rsidRDefault="00FA5091" w:rsidP="001E1D6E">
            <w:pPr>
              <w:pStyle w:val="affffff3"/>
              <w:jc w:val="center"/>
              <w:rPr>
                <w:rFonts w:ascii="Times New Roman" w:hAnsi="Times New Roman" w:cs="Times New Roman"/>
              </w:rPr>
            </w:pPr>
          </w:p>
        </w:tc>
        <w:tc>
          <w:tcPr>
            <w:tcW w:w="2755" w:type="dxa"/>
          </w:tcPr>
          <w:p w14:paraId="3FC887A8" w14:textId="77777777" w:rsidR="00FA5091" w:rsidRPr="00AD69A9" w:rsidRDefault="00FA5091" w:rsidP="001E1D6E">
            <w:pPr>
              <w:pStyle w:val="affffff3"/>
              <w:jc w:val="center"/>
              <w:rPr>
                <w:rFonts w:ascii="Times New Roman" w:hAnsi="Times New Roman" w:cs="Times New Roman"/>
              </w:rPr>
            </w:pPr>
          </w:p>
        </w:tc>
        <w:tc>
          <w:tcPr>
            <w:tcW w:w="1683" w:type="dxa"/>
          </w:tcPr>
          <w:p w14:paraId="0B09043D" w14:textId="77777777" w:rsidR="00FA5091" w:rsidRPr="00AD69A9" w:rsidRDefault="00FA5091" w:rsidP="001E1D6E">
            <w:pPr>
              <w:pStyle w:val="affffff3"/>
              <w:jc w:val="center"/>
              <w:rPr>
                <w:rFonts w:ascii="Times New Roman" w:hAnsi="Times New Roman" w:cs="Times New Roman"/>
              </w:rPr>
            </w:pPr>
          </w:p>
        </w:tc>
        <w:tc>
          <w:tcPr>
            <w:tcW w:w="2078" w:type="dxa"/>
          </w:tcPr>
          <w:p w14:paraId="73F44138" w14:textId="77777777" w:rsidR="00FA5091" w:rsidRPr="00AD69A9" w:rsidRDefault="00FA5091" w:rsidP="001E1D6E">
            <w:pPr>
              <w:pStyle w:val="affffff3"/>
              <w:jc w:val="center"/>
              <w:rPr>
                <w:rFonts w:ascii="Times New Roman" w:hAnsi="Times New Roman" w:cs="Times New Roman"/>
              </w:rPr>
            </w:pPr>
          </w:p>
        </w:tc>
        <w:tc>
          <w:tcPr>
            <w:tcW w:w="2075" w:type="dxa"/>
          </w:tcPr>
          <w:p w14:paraId="7C76EFDC" w14:textId="77777777" w:rsidR="00FA5091" w:rsidRPr="00AD69A9" w:rsidRDefault="00FA5091" w:rsidP="001E1D6E">
            <w:pPr>
              <w:pStyle w:val="affffff3"/>
              <w:jc w:val="center"/>
              <w:rPr>
                <w:rFonts w:ascii="Times New Roman" w:hAnsi="Times New Roman" w:cs="Times New Roman"/>
              </w:rPr>
            </w:pPr>
          </w:p>
        </w:tc>
        <w:tc>
          <w:tcPr>
            <w:tcW w:w="1701" w:type="dxa"/>
          </w:tcPr>
          <w:p w14:paraId="79DCC820" w14:textId="77777777" w:rsidR="00FA5091" w:rsidRPr="00AD69A9" w:rsidRDefault="00FA5091" w:rsidP="001E1D6E">
            <w:pPr>
              <w:pStyle w:val="affffff3"/>
              <w:jc w:val="center"/>
              <w:rPr>
                <w:rFonts w:ascii="Times New Roman" w:hAnsi="Times New Roman" w:cs="Times New Roman"/>
              </w:rPr>
            </w:pPr>
          </w:p>
        </w:tc>
        <w:tc>
          <w:tcPr>
            <w:tcW w:w="1843" w:type="dxa"/>
          </w:tcPr>
          <w:p w14:paraId="25F6618C" w14:textId="77777777" w:rsidR="00FA5091" w:rsidRPr="00AD69A9" w:rsidRDefault="00FA5091" w:rsidP="001E1D6E">
            <w:pPr>
              <w:pStyle w:val="affffff3"/>
              <w:jc w:val="center"/>
              <w:rPr>
                <w:rFonts w:ascii="Times New Roman" w:hAnsi="Times New Roman" w:cs="Times New Roman"/>
              </w:rPr>
            </w:pPr>
          </w:p>
        </w:tc>
        <w:tc>
          <w:tcPr>
            <w:tcW w:w="1843" w:type="dxa"/>
          </w:tcPr>
          <w:p w14:paraId="7808FD51" w14:textId="77777777" w:rsidR="00FA5091" w:rsidRPr="00AD69A9" w:rsidRDefault="00FA5091" w:rsidP="001E1D6E">
            <w:pPr>
              <w:pStyle w:val="affffff3"/>
              <w:jc w:val="center"/>
              <w:rPr>
                <w:rFonts w:ascii="Times New Roman" w:hAnsi="Times New Roman" w:cs="Times New Roman"/>
              </w:rPr>
            </w:pPr>
          </w:p>
        </w:tc>
      </w:tr>
    </w:tbl>
    <w:p w14:paraId="3DA7F4B0" w14:textId="77777777" w:rsidR="004841EB" w:rsidRPr="006F24C2" w:rsidRDefault="004841EB" w:rsidP="004841EB">
      <w:pPr>
        <w:spacing w:line="360" w:lineRule="auto"/>
        <w:ind w:firstLine="720"/>
        <w:jc w:val="both"/>
        <w:rPr>
          <w:rFonts w:ascii="Times New Roman" w:eastAsiaTheme="minorEastAsia" w:hAnsi="Times New Roman" w:cs="Times New Roman"/>
          <w:color w:val="auto"/>
          <w:sz w:val="28"/>
          <w:szCs w:val="28"/>
          <w:lang w:val="ru-RU"/>
        </w:rPr>
      </w:pPr>
    </w:p>
    <w:p w14:paraId="6F62C63F" w14:textId="77777777" w:rsidR="004841EB" w:rsidRPr="006F24C2" w:rsidRDefault="004841EB" w:rsidP="004841EB">
      <w:pPr>
        <w:spacing w:line="360" w:lineRule="auto"/>
        <w:ind w:firstLine="720"/>
        <w:jc w:val="both"/>
        <w:rPr>
          <w:rFonts w:ascii="Times New Roman" w:eastAsiaTheme="minorEastAsia" w:hAnsi="Times New Roman" w:cs="Times New Roman"/>
          <w:color w:val="auto"/>
          <w:sz w:val="28"/>
          <w:szCs w:val="28"/>
          <w:lang w:val="ru-RU"/>
        </w:rPr>
      </w:pPr>
      <w:r w:rsidRPr="006F24C2">
        <w:rPr>
          <w:rFonts w:ascii="Times New Roman" w:eastAsiaTheme="minorEastAsia" w:hAnsi="Times New Roman" w:cs="Times New Roman"/>
          <w:color w:val="auto"/>
          <w:sz w:val="28"/>
          <w:szCs w:val="28"/>
          <w:lang w:val="ru-RU"/>
        </w:rPr>
        <w:br w:type="page"/>
      </w:r>
    </w:p>
    <w:p w14:paraId="3B5C5593" w14:textId="77777777" w:rsidR="004841EB" w:rsidRPr="006F24C2" w:rsidRDefault="004841EB" w:rsidP="004841EB">
      <w:pPr>
        <w:ind w:firstLine="720"/>
        <w:jc w:val="right"/>
        <w:rPr>
          <w:rFonts w:ascii="Times New Roman" w:eastAsiaTheme="minorEastAsia" w:hAnsi="Times New Roman" w:cs="Times New Roman"/>
          <w:color w:val="auto"/>
          <w:sz w:val="28"/>
          <w:szCs w:val="28"/>
          <w:lang w:val="ru-RU"/>
        </w:rPr>
      </w:pPr>
      <w:r w:rsidRPr="006F24C2">
        <w:rPr>
          <w:rFonts w:ascii="Times New Roman" w:eastAsiaTheme="minorEastAsia" w:hAnsi="Times New Roman" w:cs="Times New Roman"/>
          <w:color w:val="auto"/>
          <w:sz w:val="28"/>
          <w:szCs w:val="28"/>
          <w:lang w:val="ru-RU"/>
        </w:rPr>
        <w:lastRenderedPageBreak/>
        <w:t xml:space="preserve">Приложение № 5 </w:t>
      </w:r>
    </w:p>
    <w:p w14:paraId="604BB773" w14:textId="77777777" w:rsidR="004841EB" w:rsidRPr="006F24C2" w:rsidRDefault="004841EB" w:rsidP="004841EB">
      <w:pPr>
        <w:ind w:firstLine="720"/>
        <w:jc w:val="right"/>
        <w:rPr>
          <w:rFonts w:ascii="Times New Roman" w:eastAsiaTheme="minorEastAsia" w:hAnsi="Times New Roman" w:cs="Times New Roman"/>
          <w:color w:val="auto"/>
          <w:sz w:val="28"/>
          <w:szCs w:val="28"/>
          <w:lang w:val="ru-RU"/>
        </w:rPr>
      </w:pPr>
      <w:r w:rsidRPr="006F24C2">
        <w:rPr>
          <w:rFonts w:ascii="Times New Roman" w:eastAsiaTheme="minorEastAsia" w:hAnsi="Times New Roman" w:cs="Times New Roman"/>
          <w:color w:val="auto"/>
          <w:sz w:val="28"/>
          <w:szCs w:val="28"/>
          <w:lang w:val="ru-RU"/>
        </w:rPr>
        <w:t>к программе деятельности центра</w:t>
      </w:r>
    </w:p>
    <w:p w14:paraId="53C9A8D1" w14:textId="77777777" w:rsidR="004841EB" w:rsidRPr="006F24C2" w:rsidRDefault="004841EB" w:rsidP="004841EB">
      <w:pPr>
        <w:pStyle w:val="affffff3"/>
        <w:ind w:firstLine="709"/>
        <w:jc w:val="right"/>
        <w:rPr>
          <w:rFonts w:ascii="Times New Roman" w:eastAsiaTheme="minorEastAsia" w:hAnsi="Times New Roman" w:cs="Times New Roman"/>
          <w:sz w:val="24"/>
          <w:szCs w:val="28"/>
          <w:lang w:eastAsia="ru-RU"/>
        </w:rPr>
      </w:pPr>
    </w:p>
    <w:p w14:paraId="7A5E454B" w14:textId="2AC33511" w:rsidR="004841EB" w:rsidRPr="003D4C80" w:rsidRDefault="004841EB" w:rsidP="004841EB">
      <w:pPr>
        <w:pStyle w:val="affffff3"/>
        <w:ind w:firstLine="709"/>
        <w:jc w:val="center"/>
        <w:rPr>
          <w:rFonts w:ascii="Times New Roman" w:eastAsiaTheme="minorEastAsia" w:hAnsi="Times New Roman" w:cs="Times New Roman"/>
          <w:sz w:val="28"/>
          <w:szCs w:val="24"/>
          <w:lang w:eastAsia="ru-RU"/>
        </w:rPr>
      </w:pPr>
      <w:r w:rsidRPr="003D4C80">
        <w:rPr>
          <w:rFonts w:ascii="Times New Roman" w:hAnsi="Times New Roman" w:cs="Times New Roman"/>
          <w:sz w:val="28"/>
          <w:szCs w:val="24"/>
        </w:rPr>
        <w:t xml:space="preserve">Ресурсное обеспечение </w:t>
      </w:r>
      <w:r w:rsidR="00C033CA">
        <w:rPr>
          <w:rFonts w:ascii="Times New Roman" w:hAnsi="Times New Roman" w:cs="Times New Roman"/>
          <w:sz w:val="28"/>
          <w:szCs w:val="24"/>
        </w:rPr>
        <w:t>п</w:t>
      </w:r>
      <w:r w:rsidRPr="003D4C80">
        <w:rPr>
          <w:rFonts w:ascii="Times New Roman" w:hAnsi="Times New Roman" w:cs="Times New Roman"/>
          <w:sz w:val="28"/>
          <w:szCs w:val="24"/>
        </w:rPr>
        <w:t>рограммы деятельности центра</w:t>
      </w:r>
    </w:p>
    <w:p w14:paraId="0D95599E" w14:textId="77777777" w:rsidR="004841EB" w:rsidRPr="006F24C2" w:rsidRDefault="004841EB" w:rsidP="004841EB">
      <w:pPr>
        <w:pStyle w:val="affffff3"/>
        <w:ind w:firstLine="709"/>
        <w:jc w:val="right"/>
        <w:rPr>
          <w:rFonts w:ascii="Times New Roman" w:eastAsiaTheme="minorEastAsia" w:hAnsi="Times New Roman" w:cs="Times New Roman"/>
          <w:sz w:val="24"/>
          <w:szCs w:val="28"/>
          <w:lang w:eastAsia="ru-RU"/>
        </w:rPr>
      </w:pPr>
      <w:r w:rsidRPr="006F24C2">
        <w:rPr>
          <w:rFonts w:ascii="Times New Roman" w:hAnsi="Times New Roman" w:cs="Times New Roman"/>
          <w:sz w:val="24"/>
          <w:szCs w:val="24"/>
        </w:rPr>
        <w:t>тыс. рублей</w:t>
      </w:r>
    </w:p>
    <w:tbl>
      <w:tblPr>
        <w:tblStyle w:val="afa"/>
        <w:tblW w:w="14587" w:type="dxa"/>
        <w:tblLook w:val="04A0" w:firstRow="1" w:lastRow="0" w:firstColumn="1" w:lastColumn="0" w:noHBand="0" w:noVBand="1"/>
      </w:tblPr>
      <w:tblGrid>
        <w:gridCol w:w="1019"/>
        <w:gridCol w:w="4505"/>
        <w:gridCol w:w="1984"/>
        <w:gridCol w:w="1701"/>
        <w:gridCol w:w="1701"/>
        <w:gridCol w:w="1701"/>
        <w:gridCol w:w="1976"/>
      </w:tblGrid>
      <w:tr w:rsidR="00FA5091" w:rsidRPr="006F24C2" w14:paraId="57F7F890" w14:textId="77777777" w:rsidTr="00FA5091">
        <w:tc>
          <w:tcPr>
            <w:tcW w:w="1019" w:type="dxa"/>
            <w:vMerge w:val="restart"/>
            <w:shd w:val="clear" w:color="auto" w:fill="F1F7ED"/>
            <w:vAlign w:val="center"/>
          </w:tcPr>
          <w:p w14:paraId="359BB02E" w14:textId="77777777" w:rsidR="00FA5091" w:rsidRPr="00AD69A9" w:rsidRDefault="00FA5091" w:rsidP="001E1D6E">
            <w:pPr>
              <w:pStyle w:val="affffff3"/>
              <w:jc w:val="center"/>
              <w:rPr>
                <w:rFonts w:ascii="Times New Roman" w:eastAsiaTheme="minorEastAsia" w:hAnsi="Times New Roman" w:cs="Times New Roman"/>
              </w:rPr>
            </w:pPr>
            <w:r w:rsidRPr="00AD69A9">
              <w:rPr>
                <w:rFonts w:ascii="Times New Roman" w:eastAsiaTheme="minorEastAsia" w:hAnsi="Times New Roman" w:cs="Times New Roman"/>
              </w:rPr>
              <w:t>№ проекта</w:t>
            </w:r>
          </w:p>
        </w:tc>
        <w:tc>
          <w:tcPr>
            <w:tcW w:w="4505" w:type="dxa"/>
            <w:vMerge w:val="restart"/>
            <w:shd w:val="clear" w:color="auto" w:fill="F1F7ED"/>
            <w:vAlign w:val="center"/>
          </w:tcPr>
          <w:p w14:paraId="30C2ADE0" w14:textId="77777777" w:rsidR="00FA5091" w:rsidRPr="00AD69A9" w:rsidRDefault="00FA5091" w:rsidP="001E1D6E">
            <w:pPr>
              <w:pStyle w:val="affffff3"/>
              <w:jc w:val="center"/>
              <w:rPr>
                <w:rFonts w:ascii="Times New Roman" w:eastAsiaTheme="minorEastAsia" w:hAnsi="Times New Roman" w:cs="Times New Roman"/>
              </w:rPr>
            </w:pPr>
            <w:r w:rsidRPr="00AD69A9">
              <w:rPr>
                <w:rFonts w:ascii="Times New Roman" w:eastAsiaTheme="minorEastAsia" w:hAnsi="Times New Roman" w:cs="Times New Roman"/>
              </w:rPr>
              <w:t>Наименование проекта</w:t>
            </w:r>
            <w:r w:rsidRPr="00AD69A9">
              <w:rPr>
                <w:rFonts w:ascii="Times New Roman" w:hAnsi="Times New Roman" w:cs="Times New Roman"/>
              </w:rPr>
              <w:t xml:space="preserve"> и источники финансирования</w:t>
            </w:r>
          </w:p>
        </w:tc>
        <w:tc>
          <w:tcPr>
            <w:tcW w:w="7087" w:type="dxa"/>
            <w:gridSpan w:val="4"/>
            <w:shd w:val="clear" w:color="auto" w:fill="F1F7ED"/>
            <w:vAlign w:val="center"/>
          </w:tcPr>
          <w:p w14:paraId="3C1AA756" w14:textId="77777777" w:rsidR="00FA5091" w:rsidRPr="00AD69A9" w:rsidRDefault="00FA5091" w:rsidP="001E1D6E">
            <w:pPr>
              <w:pStyle w:val="affffff3"/>
              <w:jc w:val="center"/>
              <w:rPr>
                <w:rFonts w:ascii="Times New Roman" w:hAnsi="Times New Roman" w:cs="Times New Roman"/>
              </w:rPr>
            </w:pPr>
            <w:r w:rsidRPr="00AD69A9">
              <w:rPr>
                <w:rFonts w:ascii="Times New Roman" w:hAnsi="Times New Roman" w:cs="Times New Roman"/>
              </w:rPr>
              <w:t>Объем финансового обеспечения по годам реализации</w:t>
            </w:r>
          </w:p>
        </w:tc>
        <w:tc>
          <w:tcPr>
            <w:tcW w:w="1976" w:type="dxa"/>
            <w:shd w:val="clear" w:color="auto" w:fill="F1F7ED"/>
            <w:vAlign w:val="center"/>
          </w:tcPr>
          <w:p w14:paraId="7546F990" w14:textId="77777777" w:rsidR="00FA5091" w:rsidRPr="00AD69A9" w:rsidRDefault="00FA5091" w:rsidP="001E1D6E">
            <w:pPr>
              <w:pStyle w:val="affffff3"/>
              <w:jc w:val="center"/>
              <w:rPr>
                <w:rFonts w:ascii="Times New Roman" w:hAnsi="Times New Roman" w:cs="Times New Roman"/>
              </w:rPr>
            </w:pPr>
            <w:r w:rsidRPr="00AD69A9">
              <w:rPr>
                <w:rFonts w:ascii="Times New Roman" w:hAnsi="Times New Roman" w:cs="Times New Roman"/>
              </w:rPr>
              <w:t xml:space="preserve">Всего </w:t>
            </w:r>
            <w:r w:rsidRPr="00AD69A9">
              <w:rPr>
                <w:rFonts w:ascii="Times New Roman" w:hAnsi="Times New Roman" w:cs="Times New Roman"/>
              </w:rPr>
              <w:br/>
              <w:t>за период</w:t>
            </w:r>
          </w:p>
          <w:p w14:paraId="3EE0FA88" w14:textId="743AC11D" w:rsidR="00FA5091" w:rsidRPr="00AD69A9" w:rsidRDefault="00FA5091" w:rsidP="001E1D6E">
            <w:pPr>
              <w:pStyle w:val="affffff3"/>
              <w:jc w:val="center"/>
              <w:rPr>
                <w:rFonts w:ascii="Times New Roman" w:eastAsiaTheme="minorEastAsia" w:hAnsi="Times New Roman" w:cs="Times New Roman"/>
              </w:rPr>
            </w:pPr>
            <w:r w:rsidRPr="00AD69A9">
              <w:rPr>
                <w:rFonts w:ascii="Times New Roman" w:hAnsi="Times New Roman" w:cs="Times New Roman"/>
              </w:rPr>
              <w:t>20…–20… годы</w:t>
            </w:r>
          </w:p>
        </w:tc>
      </w:tr>
      <w:tr w:rsidR="00FA5091" w:rsidRPr="006F24C2" w14:paraId="4916C139" w14:textId="77777777" w:rsidTr="00FA5091">
        <w:tc>
          <w:tcPr>
            <w:tcW w:w="1019" w:type="dxa"/>
            <w:vMerge/>
            <w:shd w:val="clear" w:color="auto" w:fill="F1F7ED"/>
          </w:tcPr>
          <w:p w14:paraId="5F079F40" w14:textId="77777777" w:rsidR="00FA5091" w:rsidRPr="00AD69A9" w:rsidRDefault="00FA5091" w:rsidP="001E1D6E">
            <w:pPr>
              <w:pStyle w:val="affffff3"/>
              <w:jc w:val="center"/>
              <w:rPr>
                <w:rFonts w:ascii="Times New Roman" w:eastAsiaTheme="minorEastAsia" w:hAnsi="Times New Roman" w:cs="Times New Roman"/>
              </w:rPr>
            </w:pPr>
          </w:p>
        </w:tc>
        <w:tc>
          <w:tcPr>
            <w:tcW w:w="4505" w:type="dxa"/>
            <w:vMerge/>
            <w:shd w:val="clear" w:color="auto" w:fill="F1F7ED"/>
            <w:vAlign w:val="center"/>
          </w:tcPr>
          <w:p w14:paraId="42754C84" w14:textId="77777777" w:rsidR="00FA5091" w:rsidRPr="00AD69A9" w:rsidRDefault="00FA5091" w:rsidP="001E1D6E">
            <w:pPr>
              <w:pStyle w:val="affffff3"/>
              <w:jc w:val="center"/>
              <w:rPr>
                <w:rFonts w:ascii="Times New Roman" w:eastAsiaTheme="minorEastAsia" w:hAnsi="Times New Roman" w:cs="Times New Roman"/>
              </w:rPr>
            </w:pPr>
          </w:p>
        </w:tc>
        <w:tc>
          <w:tcPr>
            <w:tcW w:w="1984" w:type="dxa"/>
            <w:shd w:val="clear" w:color="auto" w:fill="F1F7ED"/>
            <w:vAlign w:val="center"/>
          </w:tcPr>
          <w:p w14:paraId="29053DDE" w14:textId="77777777" w:rsidR="00FA5091" w:rsidRPr="00AD69A9" w:rsidRDefault="00FA5091" w:rsidP="001E1D6E">
            <w:pPr>
              <w:pStyle w:val="affffff3"/>
              <w:jc w:val="center"/>
              <w:rPr>
                <w:rFonts w:ascii="Times New Roman" w:eastAsiaTheme="minorEastAsia" w:hAnsi="Times New Roman" w:cs="Times New Roman"/>
              </w:rPr>
            </w:pPr>
            <w:r w:rsidRPr="00AD69A9">
              <w:rPr>
                <w:rFonts w:ascii="Times New Roman" w:eastAsiaTheme="minorEastAsia" w:hAnsi="Times New Roman" w:cs="Times New Roman"/>
              </w:rPr>
              <w:t>20…текущий год</w:t>
            </w:r>
          </w:p>
        </w:tc>
        <w:tc>
          <w:tcPr>
            <w:tcW w:w="1701" w:type="dxa"/>
            <w:shd w:val="clear" w:color="auto" w:fill="F1F7ED"/>
            <w:vAlign w:val="center"/>
          </w:tcPr>
          <w:p w14:paraId="4923464A" w14:textId="77777777" w:rsidR="00FA5091" w:rsidRPr="00AD69A9" w:rsidRDefault="00FA5091" w:rsidP="001E1D6E">
            <w:pPr>
              <w:pStyle w:val="affffff3"/>
              <w:jc w:val="center"/>
              <w:rPr>
                <w:rFonts w:ascii="Times New Roman" w:eastAsiaTheme="minorEastAsia" w:hAnsi="Times New Roman" w:cs="Times New Roman"/>
              </w:rPr>
            </w:pPr>
            <w:r w:rsidRPr="00AD69A9">
              <w:rPr>
                <w:rFonts w:ascii="Times New Roman" w:eastAsiaTheme="minorEastAsia" w:hAnsi="Times New Roman" w:cs="Times New Roman"/>
              </w:rPr>
              <w:t>20…</w:t>
            </w:r>
          </w:p>
        </w:tc>
        <w:tc>
          <w:tcPr>
            <w:tcW w:w="1701" w:type="dxa"/>
            <w:shd w:val="clear" w:color="auto" w:fill="F1F7ED"/>
            <w:vAlign w:val="center"/>
          </w:tcPr>
          <w:p w14:paraId="694C5A26" w14:textId="77777777" w:rsidR="00FA5091" w:rsidRPr="00AD69A9" w:rsidRDefault="00FA5091" w:rsidP="001E1D6E">
            <w:pPr>
              <w:pStyle w:val="affffff3"/>
              <w:jc w:val="center"/>
              <w:rPr>
                <w:rFonts w:ascii="Times New Roman" w:eastAsiaTheme="minorEastAsia" w:hAnsi="Times New Roman" w:cs="Times New Roman"/>
              </w:rPr>
            </w:pPr>
            <w:r w:rsidRPr="00AD69A9">
              <w:rPr>
                <w:rFonts w:ascii="Times New Roman" w:eastAsiaTheme="minorEastAsia" w:hAnsi="Times New Roman" w:cs="Times New Roman"/>
              </w:rPr>
              <w:t>20…</w:t>
            </w:r>
          </w:p>
        </w:tc>
        <w:tc>
          <w:tcPr>
            <w:tcW w:w="1701" w:type="dxa"/>
            <w:shd w:val="clear" w:color="auto" w:fill="F1F7ED"/>
            <w:vAlign w:val="center"/>
          </w:tcPr>
          <w:p w14:paraId="312B58C5" w14:textId="77777777" w:rsidR="00FA5091" w:rsidRPr="00AD69A9" w:rsidRDefault="00FA5091" w:rsidP="001E1D6E">
            <w:pPr>
              <w:pStyle w:val="affffff3"/>
              <w:jc w:val="center"/>
              <w:rPr>
                <w:rFonts w:ascii="Times New Roman" w:eastAsiaTheme="minorEastAsia" w:hAnsi="Times New Roman" w:cs="Times New Roman"/>
              </w:rPr>
            </w:pPr>
            <w:r w:rsidRPr="00AD69A9">
              <w:rPr>
                <w:rFonts w:ascii="Times New Roman" w:eastAsiaTheme="minorEastAsia" w:hAnsi="Times New Roman" w:cs="Times New Roman"/>
              </w:rPr>
              <w:t>20…</w:t>
            </w:r>
          </w:p>
        </w:tc>
        <w:tc>
          <w:tcPr>
            <w:tcW w:w="1976" w:type="dxa"/>
            <w:shd w:val="clear" w:color="auto" w:fill="F1F7ED"/>
            <w:vAlign w:val="center"/>
          </w:tcPr>
          <w:p w14:paraId="03F780D9" w14:textId="77777777" w:rsidR="00FA5091" w:rsidRPr="00AD69A9" w:rsidRDefault="00FA5091" w:rsidP="001E1D6E">
            <w:pPr>
              <w:pStyle w:val="affffff3"/>
              <w:jc w:val="center"/>
              <w:rPr>
                <w:rFonts w:ascii="Times New Roman" w:eastAsiaTheme="minorEastAsia" w:hAnsi="Times New Roman" w:cs="Times New Roman"/>
              </w:rPr>
            </w:pPr>
          </w:p>
        </w:tc>
      </w:tr>
      <w:tr w:rsidR="00FA5091" w:rsidRPr="006F24C2" w14:paraId="08AE3FF9" w14:textId="77777777" w:rsidTr="00FA5091">
        <w:tc>
          <w:tcPr>
            <w:tcW w:w="1019" w:type="dxa"/>
          </w:tcPr>
          <w:p w14:paraId="08FF90FC" w14:textId="77777777" w:rsidR="00FA5091" w:rsidRPr="00AD69A9" w:rsidRDefault="00FA5091" w:rsidP="001E1D6E">
            <w:pPr>
              <w:pStyle w:val="affffff3"/>
              <w:jc w:val="center"/>
              <w:rPr>
                <w:rFonts w:ascii="Times New Roman" w:eastAsiaTheme="minorEastAsia" w:hAnsi="Times New Roman" w:cs="Times New Roman"/>
              </w:rPr>
            </w:pPr>
            <w:r w:rsidRPr="00AD69A9">
              <w:rPr>
                <w:rFonts w:ascii="Times New Roman" w:eastAsiaTheme="minorEastAsia" w:hAnsi="Times New Roman" w:cs="Times New Roman"/>
              </w:rPr>
              <w:t>1</w:t>
            </w:r>
          </w:p>
        </w:tc>
        <w:tc>
          <w:tcPr>
            <w:tcW w:w="4505" w:type="dxa"/>
          </w:tcPr>
          <w:p w14:paraId="4F69CEE4" w14:textId="77777777" w:rsidR="00FA5091" w:rsidRPr="00AD69A9" w:rsidRDefault="00FA5091" w:rsidP="001E1D6E">
            <w:pPr>
              <w:pStyle w:val="affffff3"/>
              <w:jc w:val="both"/>
              <w:rPr>
                <w:rFonts w:ascii="Times New Roman" w:eastAsiaTheme="minorEastAsia" w:hAnsi="Times New Roman" w:cs="Times New Roman"/>
              </w:rPr>
            </w:pPr>
            <w:r w:rsidRPr="00AD69A9">
              <w:rPr>
                <w:rFonts w:ascii="Times New Roman" w:eastAsiaTheme="minorEastAsia" w:hAnsi="Times New Roman" w:cs="Times New Roman"/>
              </w:rPr>
              <w:t xml:space="preserve">Всего по проекту </w:t>
            </w:r>
            <w:r w:rsidRPr="00AD69A9">
              <w:rPr>
                <w:rFonts w:ascii="Times New Roman" w:eastAsiaTheme="minorEastAsia" w:hAnsi="Times New Roman" w:cs="Times New Roman"/>
                <w:i/>
              </w:rPr>
              <w:t>&lt;указывается наименование&gt;</w:t>
            </w:r>
            <w:r w:rsidRPr="00AD69A9">
              <w:rPr>
                <w:rFonts w:ascii="Times New Roman" w:eastAsiaTheme="minorEastAsia" w:hAnsi="Times New Roman" w:cs="Times New Roman"/>
              </w:rPr>
              <w:t xml:space="preserve"> за счет всех источников,</w:t>
            </w:r>
          </w:p>
          <w:p w14:paraId="2932D546" w14:textId="77777777" w:rsidR="00FA5091" w:rsidRPr="00AD69A9" w:rsidRDefault="00FA5091" w:rsidP="001E1D6E">
            <w:pPr>
              <w:pStyle w:val="affffff3"/>
              <w:jc w:val="both"/>
              <w:rPr>
                <w:rFonts w:ascii="Times New Roman" w:eastAsiaTheme="minorEastAsia" w:hAnsi="Times New Roman" w:cs="Times New Roman"/>
              </w:rPr>
            </w:pPr>
            <w:r w:rsidRPr="00AD69A9">
              <w:rPr>
                <w:rFonts w:ascii="Times New Roman" w:eastAsiaTheme="minorEastAsia" w:hAnsi="Times New Roman" w:cs="Times New Roman"/>
              </w:rPr>
              <w:t>в том числе:</w:t>
            </w:r>
          </w:p>
        </w:tc>
        <w:tc>
          <w:tcPr>
            <w:tcW w:w="1984" w:type="dxa"/>
          </w:tcPr>
          <w:p w14:paraId="1E2CAD1B"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32F9B402"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307B8A58"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0E770EBD" w14:textId="77777777" w:rsidR="00FA5091" w:rsidRPr="00AD69A9" w:rsidRDefault="00FA5091" w:rsidP="001E1D6E">
            <w:pPr>
              <w:pStyle w:val="affffff3"/>
              <w:jc w:val="center"/>
              <w:rPr>
                <w:rFonts w:ascii="Times New Roman" w:eastAsiaTheme="minorEastAsia" w:hAnsi="Times New Roman" w:cs="Times New Roman"/>
              </w:rPr>
            </w:pPr>
          </w:p>
        </w:tc>
        <w:tc>
          <w:tcPr>
            <w:tcW w:w="1976" w:type="dxa"/>
          </w:tcPr>
          <w:p w14:paraId="447647D3" w14:textId="77777777" w:rsidR="00FA5091" w:rsidRPr="00AD69A9" w:rsidRDefault="00FA5091" w:rsidP="001E1D6E">
            <w:pPr>
              <w:pStyle w:val="affffff3"/>
              <w:jc w:val="center"/>
              <w:rPr>
                <w:rFonts w:ascii="Times New Roman" w:eastAsiaTheme="minorEastAsia" w:hAnsi="Times New Roman" w:cs="Times New Roman"/>
              </w:rPr>
            </w:pPr>
          </w:p>
        </w:tc>
      </w:tr>
      <w:tr w:rsidR="00FA5091" w:rsidRPr="006F24C2" w14:paraId="3D674295" w14:textId="77777777" w:rsidTr="00FA5091">
        <w:tc>
          <w:tcPr>
            <w:tcW w:w="1019" w:type="dxa"/>
          </w:tcPr>
          <w:p w14:paraId="1FD8F087" w14:textId="77777777" w:rsidR="00FA5091" w:rsidRPr="00AD69A9" w:rsidRDefault="00FA5091" w:rsidP="001E1D6E">
            <w:pPr>
              <w:pStyle w:val="affffff3"/>
              <w:jc w:val="center"/>
              <w:rPr>
                <w:rFonts w:ascii="Times New Roman" w:eastAsiaTheme="minorEastAsia" w:hAnsi="Times New Roman" w:cs="Times New Roman"/>
              </w:rPr>
            </w:pPr>
          </w:p>
        </w:tc>
        <w:tc>
          <w:tcPr>
            <w:tcW w:w="4505" w:type="dxa"/>
          </w:tcPr>
          <w:p w14:paraId="60901FF1" w14:textId="77777777" w:rsidR="00FA5091" w:rsidRPr="00AD69A9" w:rsidRDefault="00FA5091" w:rsidP="001E1D6E">
            <w:pPr>
              <w:pStyle w:val="affffff3"/>
              <w:rPr>
                <w:rFonts w:ascii="Times New Roman" w:eastAsiaTheme="minorEastAsia" w:hAnsi="Times New Roman" w:cs="Times New Roman"/>
              </w:rPr>
            </w:pPr>
            <w:r w:rsidRPr="00AD69A9">
              <w:rPr>
                <w:rFonts w:ascii="Times New Roman" w:eastAsiaTheme="minorEastAsia" w:hAnsi="Times New Roman" w:cs="Times New Roman"/>
              </w:rPr>
              <w:t>федеральный бюджет</w:t>
            </w:r>
          </w:p>
        </w:tc>
        <w:tc>
          <w:tcPr>
            <w:tcW w:w="1984" w:type="dxa"/>
          </w:tcPr>
          <w:p w14:paraId="14264389"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1AF9903A"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731EB00C"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7B54B84A" w14:textId="77777777" w:rsidR="00FA5091" w:rsidRPr="00AD69A9" w:rsidRDefault="00FA5091" w:rsidP="001E1D6E">
            <w:pPr>
              <w:pStyle w:val="affffff3"/>
              <w:jc w:val="center"/>
              <w:rPr>
                <w:rFonts w:ascii="Times New Roman" w:eastAsiaTheme="minorEastAsia" w:hAnsi="Times New Roman" w:cs="Times New Roman"/>
              </w:rPr>
            </w:pPr>
          </w:p>
        </w:tc>
        <w:tc>
          <w:tcPr>
            <w:tcW w:w="1976" w:type="dxa"/>
          </w:tcPr>
          <w:p w14:paraId="2C5B15FD" w14:textId="77777777" w:rsidR="00FA5091" w:rsidRPr="00AD69A9" w:rsidRDefault="00FA5091" w:rsidP="001E1D6E">
            <w:pPr>
              <w:pStyle w:val="affffff3"/>
              <w:jc w:val="center"/>
              <w:rPr>
                <w:rFonts w:ascii="Times New Roman" w:eastAsiaTheme="minorEastAsia" w:hAnsi="Times New Roman" w:cs="Times New Roman"/>
              </w:rPr>
            </w:pPr>
          </w:p>
        </w:tc>
      </w:tr>
      <w:tr w:rsidR="00FA5091" w:rsidRPr="006F24C2" w14:paraId="58C92502" w14:textId="77777777" w:rsidTr="00FA5091">
        <w:tc>
          <w:tcPr>
            <w:tcW w:w="1019" w:type="dxa"/>
          </w:tcPr>
          <w:p w14:paraId="3D722665" w14:textId="77777777" w:rsidR="00FA5091" w:rsidRPr="00AD69A9" w:rsidRDefault="00FA5091" w:rsidP="001E1D6E">
            <w:pPr>
              <w:pStyle w:val="affffff3"/>
              <w:jc w:val="center"/>
              <w:rPr>
                <w:rFonts w:ascii="Times New Roman" w:eastAsiaTheme="minorEastAsia" w:hAnsi="Times New Roman" w:cs="Times New Roman"/>
              </w:rPr>
            </w:pPr>
          </w:p>
        </w:tc>
        <w:tc>
          <w:tcPr>
            <w:tcW w:w="4505" w:type="dxa"/>
          </w:tcPr>
          <w:p w14:paraId="5F37C97B" w14:textId="19C244CD" w:rsidR="00FA5091" w:rsidRPr="00AD69A9" w:rsidRDefault="00FA5091" w:rsidP="001E1D6E">
            <w:pPr>
              <w:pStyle w:val="affffff3"/>
              <w:jc w:val="right"/>
              <w:rPr>
                <w:rFonts w:ascii="Times New Roman" w:eastAsiaTheme="minorEastAsia" w:hAnsi="Times New Roman" w:cs="Times New Roman"/>
              </w:rPr>
            </w:pPr>
            <w:r w:rsidRPr="00AD69A9">
              <w:rPr>
                <w:rFonts w:ascii="Times New Roman" w:eastAsiaTheme="minorEastAsia" w:hAnsi="Times New Roman" w:cs="Times New Roman"/>
              </w:rPr>
              <w:t>в т.</w:t>
            </w:r>
            <w:r>
              <w:rPr>
                <w:rFonts w:ascii="Times New Roman" w:eastAsiaTheme="minorEastAsia" w:hAnsi="Times New Roman" w:cs="Times New Roman"/>
              </w:rPr>
              <w:t xml:space="preserve"> </w:t>
            </w:r>
            <w:r w:rsidRPr="00AD69A9">
              <w:rPr>
                <w:rFonts w:ascii="Times New Roman" w:eastAsiaTheme="minorEastAsia" w:hAnsi="Times New Roman" w:cs="Times New Roman"/>
              </w:rPr>
              <w:t>ч. средства гранта</w:t>
            </w:r>
          </w:p>
        </w:tc>
        <w:tc>
          <w:tcPr>
            <w:tcW w:w="1984" w:type="dxa"/>
          </w:tcPr>
          <w:p w14:paraId="7A3956E3"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04C72F31"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686A0D7E"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4794786F" w14:textId="77777777" w:rsidR="00FA5091" w:rsidRPr="00AD69A9" w:rsidRDefault="00FA5091" w:rsidP="001E1D6E">
            <w:pPr>
              <w:pStyle w:val="affffff3"/>
              <w:jc w:val="center"/>
              <w:rPr>
                <w:rFonts w:ascii="Times New Roman" w:eastAsiaTheme="minorEastAsia" w:hAnsi="Times New Roman" w:cs="Times New Roman"/>
              </w:rPr>
            </w:pPr>
          </w:p>
        </w:tc>
        <w:tc>
          <w:tcPr>
            <w:tcW w:w="1976" w:type="dxa"/>
          </w:tcPr>
          <w:p w14:paraId="2DA61D92" w14:textId="77777777" w:rsidR="00FA5091" w:rsidRPr="00AD69A9" w:rsidRDefault="00FA5091" w:rsidP="001E1D6E">
            <w:pPr>
              <w:pStyle w:val="affffff3"/>
              <w:jc w:val="center"/>
              <w:rPr>
                <w:rFonts w:ascii="Times New Roman" w:eastAsiaTheme="minorEastAsia" w:hAnsi="Times New Roman" w:cs="Times New Roman"/>
              </w:rPr>
            </w:pPr>
          </w:p>
        </w:tc>
      </w:tr>
      <w:tr w:rsidR="00FA5091" w:rsidRPr="006F24C2" w14:paraId="494D253E" w14:textId="77777777" w:rsidTr="00FA5091">
        <w:tc>
          <w:tcPr>
            <w:tcW w:w="1019" w:type="dxa"/>
          </w:tcPr>
          <w:p w14:paraId="379D95B1" w14:textId="77777777" w:rsidR="00FA5091" w:rsidRPr="00AD69A9" w:rsidRDefault="00FA5091" w:rsidP="001E1D6E">
            <w:pPr>
              <w:pStyle w:val="affffff3"/>
              <w:jc w:val="center"/>
              <w:rPr>
                <w:rFonts w:ascii="Times New Roman" w:eastAsiaTheme="minorEastAsia" w:hAnsi="Times New Roman" w:cs="Times New Roman"/>
              </w:rPr>
            </w:pPr>
          </w:p>
        </w:tc>
        <w:tc>
          <w:tcPr>
            <w:tcW w:w="4505" w:type="dxa"/>
          </w:tcPr>
          <w:p w14:paraId="33848A95" w14:textId="77777777" w:rsidR="00FA5091" w:rsidRPr="00AD69A9" w:rsidRDefault="00FA5091" w:rsidP="001E1D6E">
            <w:pPr>
              <w:pStyle w:val="affffff3"/>
              <w:rPr>
                <w:rFonts w:ascii="Times New Roman" w:eastAsiaTheme="minorEastAsia" w:hAnsi="Times New Roman" w:cs="Times New Roman"/>
              </w:rPr>
            </w:pPr>
            <w:r w:rsidRPr="00AD69A9">
              <w:rPr>
                <w:rFonts w:ascii="Times New Roman" w:eastAsiaTheme="minorEastAsia" w:hAnsi="Times New Roman" w:cs="Times New Roman"/>
              </w:rPr>
              <w:t>региональный бюджет</w:t>
            </w:r>
          </w:p>
        </w:tc>
        <w:tc>
          <w:tcPr>
            <w:tcW w:w="1984" w:type="dxa"/>
          </w:tcPr>
          <w:p w14:paraId="7EC54374"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70B9A45C"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1CE35AEE"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59241987" w14:textId="77777777" w:rsidR="00FA5091" w:rsidRPr="00AD69A9" w:rsidRDefault="00FA5091" w:rsidP="001E1D6E">
            <w:pPr>
              <w:pStyle w:val="affffff3"/>
              <w:jc w:val="center"/>
              <w:rPr>
                <w:rFonts w:ascii="Times New Roman" w:eastAsiaTheme="minorEastAsia" w:hAnsi="Times New Roman" w:cs="Times New Roman"/>
              </w:rPr>
            </w:pPr>
          </w:p>
        </w:tc>
        <w:tc>
          <w:tcPr>
            <w:tcW w:w="1976" w:type="dxa"/>
          </w:tcPr>
          <w:p w14:paraId="2A2E3251" w14:textId="77777777" w:rsidR="00FA5091" w:rsidRPr="00AD69A9" w:rsidRDefault="00FA5091" w:rsidP="001E1D6E">
            <w:pPr>
              <w:pStyle w:val="affffff3"/>
              <w:jc w:val="center"/>
              <w:rPr>
                <w:rFonts w:ascii="Times New Roman" w:eastAsiaTheme="minorEastAsia" w:hAnsi="Times New Roman" w:cs="Times New Roman"/>
              </w:rPr>
            </w:pPr>
          </w:p>
        </w:tc>
      </w:tr>
      <w:tr w:rsidR="00FA5091" w:rsidRPr="006F24C2" w14:paraId="46D8500B" w14:textId="77777777" w:rsidTr="00FA5091">
        <w:tc>
          <w:tcPr>
            <w:tcW w:w="1019" w:type="dxa"/>
          </w:tcPr>
          <w:p w14:paraId="2F9A90DE" w14:textId="77777777" w:rsidR="00FA5091" w:rsidRPr="00AD69A9" w:rsidRDefault="00FA5091" w:rsidP="001E1D6E">
            <w:pPr>
              <w:pStyle w:val="affffff3"/>
              <w:jc w:val="center"/>
              <w:rPr>
                <w:rFonts w:ascii="Times New Roman" w:eastAsiaTheme="minorEastAsia" w:hAnsi="Times New Roman" w:cs="Times New Roman"/>
              </w:rPr>
            </w:pPr>
          </w:p>
        </w:tc>
        <w:tc>
          <w:tcPr>
            <w:tcW w:w="4505" w:type="dxa"/>
          </w:tcPr>
          <w:p w14:paraId="57B46A37" w14:textId="77777777" w:rsidR="00FA5091" w:rsidRPr="00AD69A9" w:rsidRDefault="00FA5091" w:rsidP="001E1D6E">
            <w:pPr>
              <w:pStyle w:val="affffff3"/>
              <w:rPr>
                <w:rFonts w:ascii="Times New Roman" w:eastAsiaTheme="minorEastAsia" w:hAnsi="Times New Roman" w:cs="Times New Roman"/>
              </w:rPr>
            </w:pPr>
            <w:r w:rsidRPr="00AD69A9">
              <w:rPr>
                <w:rFonts w:ascii="Times New Roman" w:hAnsi="Times New Roman" w:cs="Times New Roman"/>
              </w:rPr>
              <w:t>внебюджетные источники</w:t>
            </w:r>
          </w:p>
        </w:tc>
        <w:tc>
          <w:tcPr>
            <w:tcW w:w="1984" w:type="dxa"/>
          </w:tcPr>
          <w:p w14:paraId="3F5BAA74"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3AA70240"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340E307C"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1F66D9B8" w14:textId="77777777" w:rsidR="00FA5091" w:rsidRPr="00AD69A9" w:rsidRDefault="00FA5091" w:rsidP="001E1D6E">
            <w:pPr>
              <w:pStyle w:val="affffff3"/>
              <w:jc w:val="center"/>
              <w:rPr>
                <w:rFonts w:ascii="Times New Roman" w:eastAsiaTheme="minorEastAsia" w:hAnsi="Times New Roman" w:cs="Times New Roman"/>
              </w:rPr>
            </w:pPr>
          </w:p>
        </w:tc>
        <w:tc>
          <w:tcPr>
            <w:tcW w:w="1976" w:type="dxa"/>
          </w:tcPr>
          <w:p w14:paraId="718999A5" w14:textId="77777777" w:rsidR="00FA5091" w:rsidRPr="00AD69A9" w:rsidRDefault="00FA5091" w:rsidP="001E1D6E">
            <w:pPr>
              <w:pStyle w:val="affffff3"/>
              <w:jc w:val="center"/>
              <w:rPr>
                <w:rFonts w:ascii="Times New Roman" w:eastAsiaTheme="minorEastAsia" w:hAnsi="Times New Roman" w:cs="Times New Roman"/>
              </w:rPr>
            </w:pPr>
          </w:p>
        </w:tc>
      </w:tr>
      <w:tr w:rsidR="00FA5091" w:rsidRPr="006F24C2" w14:paraId="70E5EDB3" w14:textId="77777777" w:rsidTr="00FA5091">
        <w:tc>
          <w:tcPr>
            <w:tcW w:w="1019" w:type="dxa"/>
          </w:tcPr>
          <w:p w14:paraId="73838EA2" w14:textId="77777777" w:rsidR="00FA5091" w:rsidRPr="00AD69A9" w:rsidRDefault="00FA5091" w:rsidP="001E1D6E">
            <w:pPr>
              <w:pStyle w:val="affffff3"/>
              <w:jc w:val="center"/>
              <w:rPr>
                <w:rFonts w:ascii="Times New Roman" w:eastAsiaTheme="minorEastAsia" w:hAnsi="Times New Roman" w:cs="Times New Roman"/>
              </w:rPr>
            </w:pPr>
          </w:p>
        </w:tc>
        <w:tc>
          <w:tcPr>
            <w:tcW w:w="4505" w:type="dxa"/>
          </w:tcPr>
          <w:p w14:paraId="1903D87C" w14:textId="77777777" w:rsidR="00FA5091" w:rsidRPr="00AD69A9" w:rsidRDefault="00FA5091" w:rsidP="001E1D6E">
            <w:pPr>
              <w:pStyle w:val="affffff3"/>
              <w:rPr>
                <w:rFonts w:ascii="Times New Roman" w:eastAsiaTheme="minorEastAsia" w:hAnsi="Times New Roman" w:cs="Times New Roman"/>
              </w:rPr>
            </w:pPr>
            <w:r w:rsidRPr="00AD69A9">
              <w:rPr>
                <w:rFonts w:ascii="Times New Roman" w:eastAsiaTheme="minorEastAsia" w:hAnsi="Times New Roman" w:cs="Times New Roman"/>
              </w:rPr>
              <w:t xml:space="preserve">иные источники </w:t>
            </w:r>
            <w:r w:rsidRPr="00AD69A9">
              <w:rPr>
                <w:rFonts w:ascii="Times New Roman" w:eastAsiaTheme="minorEastAsia" w:hAnsi="Times New Roman" w:cs="Times New Roman"/>
                <w:i/>
              </w:rPr>
              <w:t>(указыватся какие)</w:t>
            </w:r>
          </w:p>
        </w:tc>
        <w:tc>
          <w:tcPr>
            <w:tcW w:w="1984" w:type="dxa"/>
          </w:tcPr>
          <w:p w14:paraId="4394DBCC"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40C0F747"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45DB3449"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0571B807" w14:textId="77777777" w:rsidR="00FA5091" w:rsidRPr="00AD69A9" w:rsidRDefault="00FA5091" w:rsidP="001E1D6E">
            <w:pPr>
              <w:pStyle w:val="affffff3"/>
              <w:jc w:val="center"/>
              <w:rPr>
                <w:rFonts w:ascii="Times New Roman" w:eastAsiaTheme="minorEastAsia" w:hAnsi="Times New Roman" w:cs="Times New Roman"/>
              </w:rPr>
            </w:pPr>
          </w:p>
        </w:tc>
        <w:tc>
          <w:tcPr>
            <w:tcW w:w="1976" w:type="dxa"/>
          </w:tcPr>
          <w:p w14:paraId="7DEFBB00" w14:textId="77777777" w:rsidR="00FA5091" w:rsidRPr="00AD69A9" w:rsidRDefault="00FA5091" w:rsidP="001E1D6E">
            <w:pPr>
              <w:pStyle w:val="affffff3"/>
              <w:jc w:val="center"/>
              <w:rPr>
                <w:rFonts w:ascii="Times New Roman" w:eastAsiaTheme="minorEastAsia" w:hAnsi="Times New Roman" w:cs="Times New Roman"/>
              </w:rPr>
            </w:pPr>
          </w:p>
        </w:tc>
      </w:tr>
      <w:tr w:rsidR="00FA5091" w:rsidRPr="006F24C2" w14:paraId="02C32E1E" w14:textId="77777777" w:rsidTr="00FA5091">
        <w:tc>
          <w:tcPr>
            <w:tcW w:w="1019" w:type="dxa"/>
          </w:tcPr>
          <w:p w14:paraId="3FDCF239" w14:textId="77777777" w:rsidR="00FA5091" w:rsidRPr="00AD69A9" w:rsidRDefault="00FA5091" w:rsidP="001E1D6E">
            <w:pPr>
              <w:pStyle w:val="affffff3"/>
              <w:jc w:val="center"/>
              <w:rPr>
                <w:rFonts w:ascii="Times New Roman" w:eastAsiaTheme="minorEastAsia" w:hAnsi="Times New Roman" w:cs="Times New Roman"/>
              </w:rPr>
            </w:pPr>
            <w:r w:rsidRPr="00AD69A9">
              <w:rPr>
                <w:rFonts w:ascii="Times New Roman" w:eastAsiaTheme="minorEastAsia" w:hAnsi="Times New Roman" w:cs="Times New Roman"/>
              </w:rPr>
              <w:t>2</w:t>
            </w:r>
          </w:p>
        </w:tc>
        <w:tc>
          <w:tcPr>
            <w:tcW w:w="4505" w:type="dxa"/>
          </w:tcPr>
          <w:p w14:paraId="1A455AD6" w14:textId="77777777" w:rsidR="00FA5091" w:rsidRPr="00AD69A9" w:rsidRDefault="00FA5091" w:rsidP="001E1D6E">
            <w:pPr>
              <w:pStyle w:val="affffff3"/>
              <w:jc w:val="both"/>
              <w:rPr>
                <w:rFonts w:ascii="Times New Roman" w:eastAsiaTheme="minorEastAsia" w:hAnsi="Times New Roman" w:cs="Times New Roman"/>
              </w:rPr>
            </w:pPr>
            <w:r w:rsidRPr="00AD69A9">
              <w:rPr>
                <w:rFonts w:ascii="Times New Roman" w:eastAsiaTheme="minorEastAsia" w:hAnsi="Times New Roman" w:cs="Times New Roman"/>
              </w:rPr>
              <w:t xml:space="preserve">Всего по проекту </w:t>
            </w:r>
            <w:r w:rsidRPr="00AD69A9">
              <w:rPr>
                <w:rFonts w:ascii="Times New Roman" w:eastAsiaTheme="minorEastAsia" w:hAnsi="Times New Roman" w:cs="Times New Roman"/>
                <w:i/>
              </w:rPr>
              <w:t>&lt;указывается наименование&gt;</w:t>
            </w:r>
            <w:r w:rsidRPr="00AD69A9">
              <w:rPr>
                <w:rFonts w:ascii="Times New Roman" w:eastAsiaTheme="minorEastAsia" w:hAnsi="Times New Roman" w:cs="Times New Roman"/>
              </w:rPr>
              <w:t xml:space="preserve"> за счет всех источников,</w:t>
            </w:r>
          </w:p>
          <w:p w14:paraId="71BA8D52" w14:textId="77777777" w:rsidR="00FA5091" w:rsidRPr="00AD69A9" w:rsidRDefault="00FA5091" w:rsidP="001E1D6E">
            <w:pPr>
              <w:pStyle w:val="affffff3"/>
              <w:jc w:val="both"/>
              <w:rPr>
                <w:rFonts w:ascii="Times New Roman" w:eastAsiaTheme="minorEastAsia" w:hAnsi="Times New Roman" w:cs="Times New Roman"/>
              </w:rPr>
            </w:pPr>
            <w:r w:rsidRPr="00AD69A9">
              <w:rPr>
                <w:rFonts w:ascii="Times New Roman" w:eastAsiaTheme="minorEastAsia" w:hAnsi="Times New Roman" w:cs="Times New Roman"/>
              </w:rPr>
              <w:t>в том числе:</w:t>
            </w:r>
          </w:p>
        </w:tc>
        <w:tc>
          <w:tcPr>
            <w:tcW w:w="1984" w:type="dxa"/>
          </w:tcPr>
          <w:p w14:paraId="1CCC6ADE"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692C85A9"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6C109B61"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5425C329" w14:textId="77777777" w:rsidR="00FA5091" w:rsidRPr="00AD69A9" w:rsidRDefault="00FA5091" w:rsidP="001E1D6E">
            <w:pPr>
              <w:pStyle w:val="affffff3"/>
              <w:jc w:val="center"/>
              <w:rPr>
                <w:rFonts w:ascii="Times New Roman" w:eastAsiaTheme="minorEastAsia" w:hAnsi="Times New Roman" w:cs="Times New Roman"/>
              </w:rPr>
            </w:pPr>
          </w:p>
        </w:tc>
        <w:tc>
          <w:tcPr>
            <w:tcW w:w="1976" w:type="dxa"/>
          </w:tcPr>
          <w:p w14:paraId="338B5185" w14:textId="77777777" w:rsidR="00FA5091" w:rsidRPr="00AD69A9" w:rsidRDefault="00FA5091" w:rsidP="001E1D6E">
            <w:pPr>
              <w:pStyle w:val="affffff3"/>
              <w:jc w:val="center"/>
              <w:rPr>
                <w:rFonts w:ascii="Times New Roman" w:eastAsiaTheme="minorEastAsia" w:hAnsi="Times New Roman" w:cs="Times New Roman"/>
              </w:rPr>
            </w:pPr>
          </w:p>
        </w:tc>
      </w:tr>
      <w:tr w:rsidR="00FA5091" w:rsidRPr="006F24C2" w14:paraId="7030B423" w14:textId="77777777" w:rsidTr="00FA5091">
        <w:tc>
          <w:tcPr>
            <w:tcW w:w="1019" w:type="dxa"/>
          </w:tcPr>
          <w:p w14:paraId="14CCDD5D" w14:textId="77777777" w:rsidR="00FA5091" w:rsidRPr="00AD69A9" w:rsidRDefault="00FA5091" w:rsidP="001E1D6E">
            <w:pPr>
              <w:pStyle w:val="affffff3"/>
              <w:jc w:val="center"/>
              <w:rPr>
                <w:rFonts w:ascii="Times New Roman" w:eastAsiaTheme="minorEastAsia" w:hAnsi="Times New Roman" w:cs="Times New Roman"/>
              </w:rPr>
            </w:pPr>
          </w:p>
        </w:tc>
        <w:tc>
          <w:tcPr>
            <w:tcW w:w="4505" w:type="dxa"/>
          </w:tcPr>
          <w:p w14:paraId="1254EF90" w14:textId="77777777" w:rsidR="00FA5091" w:rsidRPr="00AD69A9" w:rsidRDefault="00FA5091" w:rsidP="001E1D6E">
            <w:pPr>
              <w:pStyle w:val="affffff3"/>
              <w:jc w:val="both"/>
              <w:rPr>
                <w:rFonts w:ascii="Times New Roman" w:eastAsiaTheme="minorEastAsia" w:hAnsi="Times New Roman" w:cs="Times New Roman"/>
              </w:rPr>
            </w:pPr>
            <w:r w:rsidRPr="00AD69A9">
              <w:rPr>
                <w:rFonts w:ascii="Times New Roman" w:eastAsiaTheme="minorEastAsia" w:hAnsi="Times New Roman" w:cs="Times New Roman"/>
              </w:rPr>
              <w:t>федеральный бюджет</w:t>
            </w:r>
          </w:p>
        </w:tc>
        <w:tc>
          <w:tcPr>
            <w:tcW w:w="1984" w:type="dxa"/>
          </w:tcPr>
          <w:p w14:paraId="5F772953"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79792FF6"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3931F644"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4CC158F5" w14:textId="77777777" w:rsidR="00FA5091" w:rsidRPr="00AD69A9" w:rsidRDefault="00FA5091" w:rsidP="001E1D6E">
            <w:pPr>
              <w:pStyle w:val="affffff3"/>
              <w:jc w:val="center"/>
              <w:rPr>
                <w:rFonts w:ascii="Times New Roman" w:eastAsiaTheme="minorEastAsia" w:hAnsi="Times New Roman" w:cs="Times New Roman"/>
              </w:rPr>
            </w:pPr>
          </w:p>
        </w:tc>
        <w:tc>
          <w:tcPr>
            <w:tcW w:w="1976" w:type="dxa"/>
          </w:tcPr>
          <w:p w14:paraId="015D37C2" w14:textId="77777777" w:rsidR="00FA5091" w:rsidRPr="00AD69A9" w:rsidRDefault="00FA5091" w:rsidP="001E1D6E">
            <w:pPr>
              <w:pStyle w:val="affffff3"/>
              <w:jc w:val="center"/>
              <w:rPr>
                <w:rFonts w:ascii="Times New Roman" w:eastAsiaTheme="minorEastAsia" w:hAnsi="Times New Roman" w:cs="Times New Roman"/>
              </w:rPr>
            </w:pPr>
          </w:p>
        </w:tc>
      </w:tr>
      <w:tr w:rsidR="00FA5091" w:rsidRPr="006F24C2" w14:paraId="3CA5899A" w14:textId="77777777" w:rsidTr="00FA5091">
        <w:tc>
          <w:tcPr>
            <w:tcW w:w="1019" w:type="dxa"/>
          </w:tcPr>
          <w:p w14:paraId="177B986E" w14:textId="77777777" w:rsidR="00FA5091" w:rsidRPr="00AD69A9" w:rsidRDefault="00FA5091" w:rsidP="001E1D6E">
            <w:pPr>
              <w:pStyle w:val="affffff3"/>
              <w:jc w:val="center"/>
              <w:rPr>
                <w:rFonts w:ascii="Times New Roman" w:eastAsiaTheme="minorEastAsia" w:hAnsi="Times New Roman" w:cs="Times New Roman"/>
              </w:rPr>
            </w:pPr>
          </w:p>
        </w:tc>
        <w:tc>
          <w:tcPr>
            <w:tcW w:w="4505" w:type="dxa"/>
          </w:tcPr>
          <w:p w14:paraId="7B9380C2" w14:textId="4119CB37" w:rsidR="00FA5091" w:rsidRPr="00AD69A9" w:rsidRDefault="00FA5091" w:rsidP="001E1D6E">
            <w:pPr>
              <w:pStyle w:val="affffff3"/>
              <w:jc w:val="right"/>
              <w:rPr>
                <w:rFonts w:ascii="Times New Roman" w:eastAsiaTheme="minorEastAsia" w:hAnsi="Times New Roman" w:cs="Times New Roman"/>
              </w:rPr>
            </w:pPr>
            <w:r w:rsidRPr="00AD69A9">
              <w:rPr>
                <w:rFonts w:ascii="Times New Roman" w:eastAsiaTheme="minorEastAsia" w:hAnsi="Times New Roman" w:cs="Times New Roman"/>
              </w:rPr>
              <w:t>в т.</w:t>
            </w:r>
            <w:r>
              <w:rPr>
                <w:rFonts w:ascii="Times New Roman" w:eastAsiaTheme="minorEastAsia" w:hAnsi="Times New Roman" w:cs="Times New Roman"/>
              </w:rPr>
              <w:t xml:space="preserve"> </w:t>
            </w:r>
            <w:r w:rsidRPr="00AD69A9">
              <w:rPr>
                <w:rFonts w:ascii="Times New Roman" w:eastAsiaTheme="minorEastAsia" w:hAnsi="Times New Roman" w:cs="Times New Roman"/>
              </w:rPr>
              <w:t>ч. средства гранта</w:t>
            </w:r>
          </w:p>
        </w:tc>
        <w:tc>
          <w:tcPr>
            <w:tcW w:w="1984" w:type="dxa"/>
          </w:tcPr>
          <w:p w14:paraId="64BF99A5"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257642DB"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44EFA553"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38A62BDB" w14:textId="77777777" w:rsidR="00FA5091" w:rsidRPr="00AD69A9" w:rsidRDefault="00FA5091" w:rsidP="001E1D6E">
            <w:pPr>
              <w:pStyle w:val="affffff3"/>
              <w:jc w:val="center"/>
              <w:rPr>
                <w:rFonts w:ascii="Times New Roman" w:eastAsiaTheme="minorEastAsia" w:hAnsi="Times New Roman" w:cs="Times New Roman"/>
              </w:rPr>
            </w:pPr>
          </w:p>
        </w:tc>
        <w:tc>
          <w:tcPr>
            <w:tcW w:w="1976" w:type="dxa"/>
          </w:tcPr>
          <w:p w14:paraId="7FD8D663" w14:textId="77777777" w:rsidR="00FA5091" w:rsidRPr="00AD69A9" w:rsidRDefault="00FA5091" w:rsidP="001E1D6E">
            <w:pPr>
              <w:pStyle w:val="affffff3"/>
              <w:jc w:val="center"/>
              <w:rPr>
                <w:rFonts w:ascii="Times New Roman" w:eastAsiaTheme="minorEastAsia" w:hAnsi="Times New Roman" w:cs="Times New Roman"/>
              </w:rPr>
            </w:pPr>
          </w:p>
        </w:tc>
      </w:tr>
      <w:tr w:rsidR="00FA5091" w:rsidRPr="006F24C2" w14:paraId="1CB4623D" w14:textId="77777777" w:rsidTr="00FA5091">
        <w:tc>
          <w:tcPr>
            <w:tcW w:w="1019" w:type="dxa"/>
          </w:tcPr>
          <w:p w14:paraId="359CB9AE" w14:textId="77777777" w:rsidR="00FA5091" w:rsidRPr="00AD69A9" w:rsidRDefault="00FA5091" w:rsidP="001E1D6E">
            <w:pPr>
              <w:pStyle w:val="affffff3"/>
              <w:jc w:val="center"/>
              <w:rPr>
                <w:rFonts w:ascii="Times New Roman" w:eastAsiaTheme="minorEastAsia" w:hAnsi="Times New Roman" w:cs="Times New Roman"/>
              </w:rPr>
            </w:pPr>
          </w:p>
        </w:tc>
        <w:tc>
          <w:tcPr>
            <w:tcW w:w="4505" w:type="dxa"/>
          </w:tcPr>
          <w:p w14:paraId="588C0ECB" w14:textId="77777777" w:rsidR="00FA5091" w:rsidRPr="00AD69A9" w:rsidRDefault="00FA5091" w:rsidP="001E1D6E">
            <w:pPr>
              <w:pStyle w:val="affffff3"/>
              <w:jc w:val="both"/>
              <w:rPr>
                <w:rFonts w:ascii="Times New Roman" w:eastAsiaTheme="minorEastAsia" w:hAnsi="Times New Roman" w:cs="Times New Roman"/>
              </w:rPr>
            </w:pPr>
            <w:r w:rsidRPr="00AD69A9">
              <w:rPr>
                <w:rFonts w:ascii="Times New Roman" w:eastAsiaTheme="minorEastAsia" w:hAnsi="Times New Roman" w:cs="Times New Roman"/>
              </w:rPr>
              <w:t>региональный бюджет</w:t>
            </w:r>
          </w:p>
        </w:tc>
        <w:tc>
          <w:tcPr>
            <w:tcW w:w="1984" w:type="dxa"/>
          </w:tcPr>
          <w:p w14:paraId="10205FA2"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4501942E"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689E89BE"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2517207B" w14:textId="77777777" w:rsidR="00FA5091" w:rsidRPr="00AD69A9" w:rsidRDefault="00FA5091" w:rsidP="001E1D6E">
            <w:pPr>
              <w:pStyle w:val="affffff3"/>
              <w:jc w:val="center"/>
              <w:rPr>
                <w:rFonts w:ascii="Times New Roman" w:eastAsiaTheme="minorEastAsia" w:hAnsi="Times New Roman" w:cs="Times New Roman"/>
              </w:rPr>
            </w:pPr>
          </w:p>
        </w:tc>
        <w:tc>
          <w:tcPr>
            <w:tcW w:w="1976" w:type="dxa"/>
          </w:tcPr>
          <w:p w14:paraId="2A1903D2" w14:textId="77777777" w:rsidR="00FA5091" w:rsidRPr="00AD69A9" w:rsidRDefault="00FA5091" w:rsidP="001E1D6E">
            <w:pPr>
              <w:pStyle w:val="affffff3"/>
              <w:jc w:val="center"/>
              <w:rPr>
                <w:rFonts w:ascii="Times New Roman" w:eastAsiaTheme="minorEastAsia" w:hAnsi="Times New Roman" w:cs="Times New Roman"/>
              </w:rPr>
            </w:pPr>
          </w:p>
        </w:tc>
      </w:tr>
      <w:tr w:rsidR="00FA5091" w:rsidRPr="006F24C2" w14:paraId="5B3659FC" w14:textId="77777777" w:rsidTr="00FA5091">
        <w:tc>
          <w:tcPr>
            <w:tcW w:w="1019" w:type="dxa"/>
          </w:tcPr>
          <w:p w14:paraId="4F298B8F" w14:textId="77777777" w:rsidR="00FA5091" w:rsidRPr="00AD69A9" w:rsidRDefault="00FA5091" w:rsidP="001E1D6E">
            <w:pPr>
              <w:pStyle w:val="affffff3"/>
              <w:jc w:val="center"/>
              <w:rPr>
                <w:rFonts w:ascii="Times New Roman" w:eastAsiaTheme="minorEastAsia" w:hAnsi="Times New Roman" w:cs="Times New Roman"/>
              </w:rPr>
            </w:pPr>
          </w:p>
        </w:tc>
        <w:tc>
          <w:tcPr>
            <w:tcW w:w="4505" w:type="dxa"/>
          </w:tcPr>
          <w:p w14:paraId="07DBDF25" w14:textId="77777777" w:rsidR="00FA5091" w:rsidRPr="00AD69A9" w:rsidRDefault="00FA5091" w:rsidP="001E1D6E">
            <w:pPr>
              <w:pStyle w:val="affffff3"/>
              <w:jc w:val="both"/>
              <w:rPr>
                <w:rFonts w:ascii="Times New Roman" w:eastAsiaTheme="minorEastAsia" w:hAnsi="Times New Roman" w:cs="Times New Roman"/>
              </w:rPr>
            </w:pPr>
            <w:r w:rsidRPr="00AD69A9">
              <w:rPr>
                <w:rFonts w:ascii="Times New Roman" w:hAnsi="Times New Roman" w:cs="Times New Roman"/>
              </w:rPr>
              <w:t>внебюджетные источники</w:t>
            </w:r>
          </w:p>
        </w:tc>
        <w:tc>
          <w:tcPr>
            <w:tcW w:w="1984" w:type="dxa"/>
          </w:tcPr>
          <w:p w14:paraId="190C3B07"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054131F2"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3125BF72"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102E4A8A" w14:textId="77777777" w:rsidR="00FA5091" w:rsidRPr="00AD69A9" w:rsidRDefault="00FA5091" w:rsidP="001E1D6E">
            <w:pPr>
              <w:pStyle w:val="affffff3"/>
              <w:jc w:val="center"/>
              <w:rPr>
                <w:rFonts w:ascii="Times New Roman" w:eastAsiaTheme="minorEastAsia" w:hAnsi="Times New Roman" w:cs="Times New Roman"/>
              </w:rPr>
            </w:pPr>
          </w:p>
        </w:tc>
        <w:tc>
          <w:tcPr>
            <w:tcW w:w="1976" w:type="dxa"/>
          </w:tcPr>
          <w:p w14:paraId="0217842D" w14:textId="77777777" w:rsidR="00FA5091" w:rsidRPr="00AD69A9" w:rsidRDefault="00FA5091" w:rsidP="001E1D6E">
            <w:pPr>
              <w:pStyle w:val="affffff3"/>
              <w:jc w:val="center"/>
              <w:rPr>
                <w:rFonts w:ascii="Times New Roman" w:eastAsiaTheme="minorEastAsia" w:hAnsi="Times New Roman" w:cs="Times New Roman"/>
              </w:rPr>
            </w:pPr>
          </w:p>
        </w:tc>
      </w:tr>
      <w:tr w:rsidR="00FA5091" w:rsidRPr="006F24C2" w14:paraId="1F9880FC" w14:textId="77777777" w:rsidTr="00FA5091">
        <w:tc>
          <w:tcPr>
            <w:tcW w:w="1019" w:type="dxa"/>
          </w:tcPr>
          <w:p w14:paraId="4F26F5C2" w14:textId="77777777" w:rsidR="00FA5091" w:rsidRPr="00AD69A9" w:rsidRDefault="00FA5091" w:rsidP="001E1D6E">
            <w:pPr>
              <w:pStyle w:val="affffff3"/>
              <w:jc w:val="center"/>
              <w:rPr>
                <w:rFonts w:ascii="Times New Roman" w:eastAsiaTheme="minorEastAsia" w:hAnsi="Times New Roman" w:cs="Times New Roman"/>
              </w:rPr>
            </w:pPr>
          </w:p>
        </w:tc>
        <w:tc>
          <w:tcPr>
            <w:tcW w:w="4505" w:type="dxa"/>
          </w:tcPr>
          <w:p w14:paraId="24AF02D2" w14:textId="77777777" w:rsidR="00FA5091" w:rsidRPr="00AD69A9" w:rsidRDefault="00FA5091" w:rsidP="001E1D6E">
            <w:pPr>
              <w:pStyle w:val="affffff3"/>
              <w:jc w:val="both"/>
              <w:rPr>
                <w:rFonts w:ascii="Times New Roman" w:eastAsiaTheme="minorEastAsia" w:hAnsi="Times New Roman" w:cs="Times New Roman"/>
              </w:rPr>
            </w:pPr>
            <w:r w:rsidRPr="00AD69A9">
              <w:rPr>
                <w:rFonts w:ascii="Times New Roman" w:eastAsiaTheme="minorEastAsia" w:hAnsi="Times New Roman" w:cs="Times New Roman"/>
              </w:rPr>
              <w:t xml:space="preserve">иные источники </w:t>
            </w:r>
            <w:r w:rsidRPr="00AD69A9">
              <w:rPr>
                <w:rFonts w:ascii="Times New Roman" w:eastAsiaTheme="minorEastAsia" w:hAnsi="Times New Roman" w:cs="Times New Roman"/>
                <w:i/>
              </w:rPr>
              <w:t>(указыватся какие)</w:t>
            </w:r>
          </w:p>
        </w:tc>
        <w:tc>
          <w:tcPr>
            <w:tcW w:w="1984" w:type="dxa"/>
          </w:tcPr>
          <w:p w14:paraId="690C08FB"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0DC16518"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4F501060"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4D9117BA" w14:textId="77777777" w:rsidR="00FA5091" w:rsidRPr="00AD69A9" w:rsidRDefault="00FA5091" w:rsidP="001E1D6E">
            <w:pPr>
              <w:pStyle w:val="affffff3"/>
              <w:jc w:val="center"/>
              <w:rPr>
                <w:rFonts w:ascii="Times New Roman" w:eastAsiaTheme="minorEastAsia" w:hAnsi="Times New Roman" w:cs="Times New Roman"/>
              </w:rPr>
            </w:pPr>
          </w:p>
        </w:tc>
        <w:tc>
          <w:tcPr>
            <w:tcW w:w="1976" w:type="dxa"/>
          </w:tcPr>
          <w:p w14:paraId="3512717C" w14:textId="77777777" w:rsidR="00FA5091" w:rsidRPr="00AD69A9" w:rsidRDefault="00FA5091" w:rsidP="001E1D6E">
            <w:pPr>
              <w:pStyle w:val="affffff3"/>
              <w:jc w:val="center"/>
              <w:rPr>
                <w:rFonts w:ascii="Times New Roman" w:eastAsiaTheme="minorEastAsia" w:hAnsi="Times New Roman" w:cs="Times New Roman"/>
              </w:rPr>
            </w:pPr>
          </w:p>
        </w:tc>
      </w:tr>
      <w:tr w:rsidR="00FA5091" w:rsidRPr="006F24C2" w14:paraId="7384EAD7" w14:textId="77777777" w:rsidTr="00FA5091">
        <w:tc>
          <w:tcPr>
            <w:tcW w:w="1019" w:type="dxa"/>
          </w:tcPr>
          <w:p w14:paraId="3898FC58" w14:textId="77777777" w:rsidR="00FA5091" w:rsidRPr="00AD69A9" w:rsidRDefault="00FA5091" w:rsidP="001E1D6E">
            <w:pPr>
              <w:pStyle w:val="affffff3"/>
              <w:jc w:val="center"/>
              <w:rPr>
                <w:rFonts w:ascii="Times New Roman" w:eastAsiaTheme="minorEastAsia" w:hAnsi="Times New Roman" w:cs="Times New Roman"/>
              </w:rPr>
            </w:pPr>
            <w:r w:rsidRPr="00AD69A9">
              <w:rPr>
                <w:rFonts w:ascii="Times New Roman" w:eastAsiaTheme="minorEastAsia" w:hAnsi="Times New Roman" w:cs="Times New Roman"/>
              </w:rPr>
              <w:t>…</w:t>
            </w:r>
          </w:p>
        </w:tc>
        <w:tc>
          <w:tcPr>
            <w:tcW w:w="4505" w:type="dxa"/>
          </w:tcPr>
          <w:p w14:paraId="601589AB" w14:textId="77777777" w:rsidR="00FA5091" w:rsidRPr="00AD69A9" w:rsidRDefault="00FA5091" w:rsidP="001E1D6E">
            <w:pPr>
              <w:pStyle w:val="affffff3"/>
              <w:jc w:val="center"/>
              <w:rPr>
                <w:rFonts w:ascii="Times New Roman" w:eastAsiaTheme="minorEastAsia" w:hAnsi="Times New Roman" w:cs="Times New Roman"/>
              </w:rPr>
            </w:pPr>
          </w:p>
        </w:tc>
        <w:tc>
          <w:tcPr>
            <w:tcW w:w="1984" w:type="dxa"/>
          </w:tcPr>
          <w:p w14:paraId="354F4CD3"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3E42FD1D"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2AF51FCC"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18D19BEB" w14:textId="77777777" w:rsidR="00FA5091" w:rsidRPr="00AD69A9" w:rsidRDefault="00FA5091" w:rsidP="001E1D6E">
            <w:pPr>
              <w:pStyle w:val="affffff3"/>
              <w:jc w:val="center"/>
              <w:rPr>
                <w:rFonts w:ascii="Times New Roman" w:eastAsiaTheme="minorEastAsia" w:hAnsi="Times New Roman" w:cs="Times New Roman"/>
              </w:rPr>
            </w:pPr>
          </w:p>
        </w:tc>
        <w:tc>
          <w:tcPr>
            <w:tcW w:w="1976" w:type="dxa"/>
          </w:tcPr>
          <w:p w14:paraId="7D10406F" w14:textId="77777777" w:rsidR="00FA5091" w:rsidRPr="00AD69A9" w:rsidRDefault="00FA5091" w:rsidP="001E1D6E">
            <w:pPr>
              <w:pStyle w:val="affffff3"/>
              <w:jc w:val="center"/>
              <w:rPr>
                <w:rFonts w:ascii="Times New Roman" w:eastAsiaTheme="minorEastAsia" w:hAnsi="Times New Roman" w:cs="Times New Roman"/>
              </w:rPr>
            </w:pPr>
          </w:p>
        </w:tc>
      </w:tr>
      <w:tr w:rsidR="00FA5091" w:rsidRPr="006F24C2" w14:paraId="41AA86B7" w14:textId="77777777" w:rsidTr="00FA5091">
        <w:tc>
          <w:tcPr>
            <w:tcW w:w="1019" w:type="dxa"/>
          </w:tcPr>
          <w:p w14:paraId="4D323882" w14:textId="77777777" w:rsidR="00FA5091" w:rsidRPr="00AD69A9" w:rsidRDefault="00FA5091" w:rsidP="001E1D6E">
            <w:pPr>
              <w:pStyle w:val="affffff3"/>
              <w:jc w:val="center"/>
              <w:rPr>
                <w:rFonts w:ascii="Times New Roman" w:eastAsiaTheme="minorEastAsia" w:hAnsi="Times New Roman" w:cs="Times New Roman"/>
              </w:rPr>
            </w:pPr>
          </w:p>
        </w:tc>
        <w:tc>
          <w:tcPr>
            <w:tcW w:w="4505" w:type="dxa"/>
          </w:tcPr>
          <w:p w14:paraId="1AAEBD8D" w14:textId="77777777" w:rsidR="00FA5091" w:rsidRPr="00AD69A9" w:rsidRDefault="00FA5091" w:rsidP="001E1D6E">
            <w:pPr>
              <w:pStyle w:val="affffff3"/>
              <w:jc w:val="both"/>
              <w:rPr>
                <w:rFonts w:ascii="Times New Roman" w:eastAsiaTheme="minorEastAsia" w:hAnsi="Times New Roman" w:cs="Times New Roman"/>
              </w:rPr>
            </w:pPr>
            <w:r w:rsidRPr="00AD69A9">
              <w:rPr>
                <w:rFonts w:ascii="Times New Roman" w:eastAsiaTheme="minorEastAsia" w:hAnsi="Times New Roman" w:cs="Times New Roman"/>
                <w:lang w:eastAsia="en-US"/>
              </w:rPr>
              <w:t>Всего,</w:t>
            </w:r>
          </w:p>
          <w:p w14:paraId="3CAA9A65" w14:textId="77777777" w:rsidR="00FA5091" w:rsidRPr="00AD69A9" w:rsidRDefault="00FA5091" w:rsidP="001E1D6E">
            <w:pPr>
              <w:pStyle w:val="affffff3"/>
              <w:jc w:val="both"/>
              <w:rPr>
                <w:rFonts w:ascii="Times New Roman" w:eastAsiaTheme="minorEastAsia" w:hAnsi="Times New Roman" w:cs="Times New Roman"/>
              </w:rPr>
            </w:pPr>
            <w:r w:rsidRPr="00AD69A9">
              <w:rPr>
                <w:rFonts w:ascii="Times New Roman" w:eastAsiaTheme="minorEastAsia" w:hAnsi="Times New Roman" w:cs="Times New Roman"/>
              </w:rPr>
              <w:t>в том числе:</w:t>
            </w:r>
          </w:p>
        </w:tc>
        <w:tc>
          <w:tcPr>
            <w:tcW w:w="1984" w:type="dxa"/>
          </w:tcPr>
          <w:p w14:paraId="77F1FC2A"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1963D18B"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256A85C2"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029A292A" w14:textId="77777777" w:rsidR="00FA5091" w:rsidRPr="00AD69A9" w:rsidRDefault="00FA5091" w:rsidP="001E1D6E">
            <w:pPr>
              <w:pStyle w:val="affffff3"/>
              <w:jc w:val="center"/>
              <w:rPr>
                <w:rFonts w:ascii="Times New Roman" w:eastAsiaTheme="minorEastAsia" w:hAnsi="Times New Roman" w:cs="Times New Roman"/>
              </w:rPr>
            </w:pPr>
          </w:p>
        </w:tc>
        <w:tc>
          <w:tcPr>
            <w:tcW w:w="1976" w:type="dxa"/>
          </w:tcPr>
          <w:p w14:paraId="34A539E3" w14:textId="77777777" w:rsidR="00FA5091" w:rsidRPr="00AD69A9" w:rsidRDefault="00FA5091" w:rsidP="001E1D6E">
            <w:pPr>
              <w:pStyle w:val="affffff3"/>
              <w:jc w:val="center"/>
              <w:rPr>
                <w:rFonts w:ascii="Times New Roman" w:eastAsiaTheme="minorEastAsia" w:hAnsi="Times New Roman" w:cs="Times New Roman"/>
              </w:rPr>
            </w:pPr>
          </w:p>
        </w:tc>
      </w:tr>
      <w:tr w:rsidR="00FA5091" w:rsidRPr="006F24C2" w14:paraId="2A7A61E5" w14:textId="77777777" w:rsidTr="00FA5091">
        <w:tc>
          <w:tcPr>
            <w:tcW w:w="1019" w:type="dxa"/>
          </w:tcPr>
          <w:p w14:paraId="45FEFEBC" w14:textId="77777777" w:rsidR="00FA5091" w:rsidRPr="00AD69A9" w:rsidRDefault="00FA5091" w:rsidP="001E1D6E">
            <w:pPr>
              <w:pStyle w:val="affffff3"/>
              <w:jc w:val="center"/>
              <w:rPr>
                <w:rFonts w:ascii="Times New Roman" w:eastAsiaTheme="minorEastAsia" w:hAnsi="Times New Roman" w:cs="Times New Roman"/>
              </w:rPr>
            </w:pPr>
          </w:p>
        </w:tc>
        <w:tc>
          <w:tcPr>
            <w:tcW w:w="4505" w:type="dxa"/>
          </w:tcPr>
          <w:p w14:paraId="627F4D7C" w14:textId="77777777" w:rsidR="00FA5091" w:rsidRPr="00AD69A9" w:rsidRDefault="00FA5091" w:rsidP="001E1D6E">
            <w:pPr>
              <w:pStyle w:val="affffff3"/>
              <w:jc w:val="right"/>
              <w:rPr>
                <w:rFonts w:ascii="Times New Roman" w:eastAsiaTheme="minorEastAsia" w:hAnsi="Times New Roman" w:cs="Times New Roman"/>
              </w:rPr>
            </w:pPr>
            <w:r w:rsidRPr="00AD69A9">
              <w:rPr>
                <w:rFonts w:ascii="Times New Roman" w:eastAsiaTheme="minorEastAsia" w:hAnsi="Times New Roman" w:cs="Times New Roman"/>
              </w:rPr>
              <w:t>федеральный бюджет</w:t>
            </w:r>
          </w:p>
        </w:tc>
        <w:tc>
          <w:tcPr>
            <w:tcW w:w="1984" w:type="dxa"/>
          </w:tcPr>
          <w:p w14:paraId="48CC6A0F"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650D9D62"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565BB3EF"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1712B0EB" w14:textId="77777777" w:rsidR="00FA5091" w:rsidRPr="00AD69A9" w:rsidRDefault="00FA5091" w:rsidP="001E1D6E">
            <w:pPr>
              <w:pStyle w:val="affffff3"/>
              <w:jc w:val="center"/>
              <w:rPr>
                <w:rFonts w:ascii="Times New Roman" w:eastAsiaTheme="minorEastAsia" w:hAnsi="Times New Roman" w:cs="Times New Roman"/>
              </w:rPr>
            </w:pPr>
          </w:p>
        </w:tc>
        <w:tc>
          <w:tcPr>
            <w:tcW w:w="1976" w:type="dxa"/>
          </w:tcPr>
          <w:p w14:paraId="51C26A71" w14:textId="77777777" w:rsidR="00FA5091" w:rsidRPr="00AD69A9" w:rsidRDefault="00FA5091" w:rsidP="001E1D6E">
            <w:pPr>
              <w:pStyle w:val="affffff3"/>
              <w:jc w:val="center"/>
              <w:rPr>
                <w:rFonts w:ascii="Times New Roman" w:eastAsiaTheme="minorEastAsia" w:hAnsi="Times New Roman" w:cs="Times New Roman"/>
              </w:rPr>
            </w:pPr>
          </w:p>
        </w:tc>
      </w:tr>
      <w:tr w:rsidR="00FA5091" w:rsidRPr="006F24C2" w14:paraId="2FAE7BF5" w14:textId="77777777" w:rsidTr="00FA5091">
        <w:tc>
          <w:tcPr>
            <w:tcW w:w="1019" w:type="dxa"/>
          </w:tcPr>
          <w:p w14:paraId="340A56CC" w14:textId="77777777" w:rsidR="00FA5091" w:rsidRPr="00AD69A9" w:rsidRDefault="00FA5091" w:rsidP="001E1D6E">
            <w:pPr>
              <w:pStyle w:val="affffff3"/>
              <w:jc w:val="center"/>
              <w:rPr>
                <w:rFonts w:ascii="Times New Roman" w:eastAsiaTheme="minorEastAsia" w:hAnsi="Times New Roman" w:cs="Times New Roman"/>
              </w:rPr>
            </w:pPr>
          </w:p>
        </w:tc>
        <w:tc>
          <w:tcPr>
            <w:tcW w:w="4505" w:type="dxa"/>
          </w:tcPr>
          <w:p w14:paraId="0BB0AA54" w14:textId="77777777" w:rsidR="00FA5091" w:rsidRPr="00AD69A9" w:rsidRDefault="00FA5091" w:rsidP="001E1D6E">
            <w:pPr>
              <w:pStyle w:val="affffff3"/>
              <w:jc w:val="right"/>
              <w:rPr>
                <w:rFonts w:ascii="Times New Roman" w:eastAsiaTheme="minorEastAsia" w:hAnsi="Times New Roman" w:cs="Times New Roman"/>
              </w:rPr>
            </w:pPr>
            <w:r w:rsidRPr="00AD69A9">
              <w:rPr>
                <w:rFonts w:ascii="Times New Roman" w:eastAsiaTheme="minorEastAsia" w:hAnsi="Times New Roman" w:cs="Times New Roman"/>
              </w:rPr>
              <w:t xml:space="preserve">бюджеты субъектов Российской Федерации </w:t>
            </w:r>
          </w:p>
        </w:tc>
        <w:tc>
          <w:tcPr>
            <w:tcW w:w="1984" w:type="dxa"/>
          </w:tcPr>
          <w:p w14:paraId="1383004E"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23AF751F"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1D2CF65D"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60F407EE" w14:textId="77777777" w:rsidR="00FA5091" w:rsidRPr="00AD69A9" w:rsidRDefault="00FA5091" w:rsidP="001E1D6E">
            <w:pPr>
              <w:pStyle w:val="affffff3"/>
              <w:jc w:val="center"/>
              <w:rPr>
                <w:rFonts w:ascii="Times New Roman" w:eastAsiaTheme="minorEastAsia" w:hAnsi="Times New Roman" w:cs="Times New Roman"/>
              </w:rPr>
            </w:pPr>
          </w:p>
        </w:tc>
        <w:tc>
          <w:tcPr>
            <w:tcW w:w="1976" w:type="dxa"/>
          </w:tcPr>
          <w:p w14:paraId="30CFD1C0" w14:textId="77777777" w:rsidR="00FA5091" w:rsidRPr="00AD69A9" w:rsidRDefault="00FA5091" w:rsidP="001E1D6E">
            <w:pPr>
              <w:pStyle w:val="affffff3"/>
              <w:jc w:val="center"/>
              <w:rPr>
                <w:rFonts w:ascii="Times New Roman" w:eastAsiaTheme="minorEastAsia" w:hAnsi="Times New Roman" w:cs="Times New Roman"/>
              </w:rPr>
            </w:pPr>
          </w:p>
        </w:tc>
      </w:tr>
      <w:tr w:rsidR="00FA5091" w:rsidRPr="006F24C2" w14:paraId="1BF450DE" w14:textId="77777777" w:rsidTr="00FA5091">
        <w:tc>
          <w:tcPr>
            <w:tcW w:w="1019" w:type="dxa"/>
          </w:tcPr>
          <w:p w14:paraId="53D62B3D" w14:textId="77777777" w:rsidR="00FA5091" w:rsidRPr="00AD69A9" w:rsidRDefault="00FA5091" w:rsidP="001E1D6E">
            <w:pPr>
              <w:pStyle w:val="affffff3"/>
              <w:jc w:val="center"/>
              <w:rPr>
                <w:rFonts w:ascii="Times New Roman" w:eastAsiaTheme="minorEastAsia" w:hAnsi="Times New Roman" w:cs="Times New Roman"/>
              </w:rPr>
            </w:pPr>
          </w:p>
        </w:tc>
        <w:tc>
          <w:tcPr>
            <w:tcW w:w="4505" w:type="dxa"/>
          </w:tcPr>
          <w:p w14:paraId="5A4596B4" w14:textId="77777777" w:rsidR="00FA5091" w:rsidRPr="00AD69A9" w:rsidRDefault="00FA5091" w:rsidP="001E1D6E">
            <w:pPr>
              <w:pStyle w:val="affffff3"/>
              <w:jc w:val="right"/>
              <w:rPr>
                <w:rFonts w:ascii="Times New Roman" w:eastAsiaTheme="minorEastAsia" w:hAnsi="Times New Roman" w:cs="Times New Roman"/>
              </w:rPr>
            </w:pPr>
            <w:r w:rsidRPr="00AD69A9">
              <w:rPr>
                <w:rFonts w:ascii="Times New Roman" w:eastAsiaTheme="minorEastAsia" w:hAnsi="Times New Roman" w:cs="Times New Roman"/>
              </w:rPr>
              <w:t xml:space="preserve">внебюджетные источники </w:t>
            </w:r>
          </w:p>
        </w:tc>
        <w:tc>
          <w:tcPr>
            <w:tcW w:w="1984" w:type="dxa"/>
          </w:tcPr>
          <w:p w14:paraId="3AB36589"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0F4B1310"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4E26FB91" w14:textId="77777777" w:rsidR="00FA5091" w:rsidRPr="00AD69A9" w:rsidRDefault="00FA5091" w:rsidP="001E1D6E">
            <w:pPr>
              <w:pStyle w:val="affffff3"/>
              <w:jc w:val="center"/>
              <w:rPr>
                <w:rFonts w:ascii="Times New Roman" w:eastAsiaTheme="minorEastAsia" w:hAnsi="Times New Roman" w:cs="Times New Roman"/>
              </w:rPr>
            </w:pPr>
          </w:p>
        </w:tc>
        <w:tc>
          <w:tcPr>
            <w:tcW w:w="1701" w:type="dxa"/>
          </w:tcPr>
          <w:p w14:paraId="488DD0B4" w14:textId="77777777" w:rsidR="00FA5091" w:rsidRPr="00AD69A9" w:rsidRDefault="00FA5091" w:rsidP="001E1D6E">
            <w:pPr>
              <w:pStyle w:val="affffff3"/>
              <w:jc w:val="center"/>
              <w:rPr>
                <w:rFonts w:ascii="Times New Roman" w:eastAsiaTheme="minorEastAsia" w:hAnsi="Times New Roman" w:cs="Times New Roman"/>
              </w:rPr>
            </w:pPr>
          </w:p>
        </w:tc>
        <w:tc>
          <w:tcPr>
            <w:tcW w:w="1976" w:type="dxa"/>
          </w:tcPr>
          <w:p w14:paraId="3A605046" w14:textId="77777777" w:rsidR="00FA5091" w:rsidRPr="00AD69A9" w:rsidRDefault="00FA5091" w:rsidP="001E1D6E">
            <w:pPr>
              <w:pStyle w:val="affffff3"/>
              <w:jc w:val="center"/>
              <w:rPr>
                <w:rFonts w:ascii="Times New Roman" w:eastAsiaTheme="minorEastAsia" w:hAnsi="Times New Roman" w:cs="Times New Roman"/>
              </w:rPr>
            </w:pPr>
          </w:p>
        </w:tc>
      </w:tr>
    </w:tbl>
    <w:p w14:paraId="06CF1A69" w14:textId="77777777" w:rsidR="004841EB" w:rsidRPr="006F24C2" w:rsidRDefault="004841EB" w:rsidP="004841EB">
      <w:pPr>
        <w:pStyle w:val="affffff3"/>
        <w:ind w:firstLine="709"/>
        <w:jc w:val="right"/>
        <w:rPr>
          <w:rFonts w:ascii="Times New Roman" w:eastAsiaTheme="minorEastAsia" w:hAnsi="Times New Roman" w:cs="Times New Roman"/>
          <w:sz w:val="24"/>
          <w:szCs w:val="28"/>
          <w:lang w:eastAsia="ru-RU"/>
        </w:rPr>
      </w:pPr>
    </w:p>
    <w:p w14:paraId="5234E5BE" w14:textId="77777777" w:rsidR="004841EB" w:rsidRPr="006F24C2" w:rsidRDefault="004841EB" w:rsidP="004841EB">
      <w:pPr>
        <w:spacing w:line="360" w:lineRule="auto"/>
        <w:ind w:firstLine="720"/>
        <w:jc w:val="both"/>
        <w:rPr>
          <w:rFonts w:ascii="Times New Roman" w:hAnsi="Times New Roman"/>
          <w:b/>
          <w:color w:val="auto"/>
          <w:szCs w:val="28"/>
        </w:rPr>
      </w:pPr>
      <w:r w:rsidRPr="006F24C2">
        <w:rPr>
          <w:rFonts w:ascii="Times New Roman" w:hAnsi="Times New Roman"/>
          <w:b/>
          <w:color w:val="auto"/>
          <w:szCs w:val="28"/>
        </w:rPr>
        <w:br w:type="page"/>
      </w:r>
    </w:p>
    <w:p w14:paraId="525E7B52" w14:textId="77777777" w:rsidR="004841EB" w:rsidRPr="006F24C2" w:rsidRDefault="004841EB" w:rsidP="004841EB">
      <w:pPr>
        <w:ind w:firstLine="720"/>
        <w:jc w:val="right"/>
        <w:rPr>
          <w:rFonts w:ascii="Times New Roman" w:eastAsiaTheme="minorEastAsia" w:hAnsi="Times New Roman" w:cs="Times New Roman"/>
          <w:color w:val="auto"/>
          <w:sz w:val="28"/>
          <w:szCs w:val="28"/>
          <w:lang w:val="ru-RU"/>
        </w:rPr>
      </w:pPr>
      <w:r w:rsidRPr="006F24C2">
        <w:rPr>
          <w:rFonts w:ascii="Times New Roman" w:eastAsiaTheme="minorEastAsia" w:hAnsi="Times New Roman" w:cs="Times New Roman"/>
          <w:color w:val="auto"/>
          <w:sz w:val="28"/>
          <w:szCs w:val="28"/>
          <w:lang w:val="ru-RU"/>
        </w:rPr>
        <w:lastRenderedPageBreak/>
        <w:t xml:space="preserve">Приложение № 5 «а» </w:t>
      </w:r>
    </w:p>
    <w:p w14:paraId="0DADD5B4" w14:textId="77777777" w:rsidR="004841EB" w:rsidRPr="006F24C2" w:rsidRDefault="004841EB" w:rsidP="004841EB">
      <w:pPr>
        <w:ind w:firstLine="720"/>
        <w:jc w:val="right"/>
        <w:rPr>
          <w:rFonts w:ascii="Times New Roman" w:eastAsiaTheme="minorEastAsia" w:hAnsi="Times New Roman" w:cs="Times New Roman"/>
          <w:color w:val="auto"/>
          <w:sz w:val="28"/>
          <w:szCs w:val="28"/>
          <w:lang w:val="ru-RU"/>
        </w:rPr>
      </w:pPr>
      <w:r w:rsidRPr="006F24C2">
        <w:rPr>
          <w:rFonts w:ascii="Times New Roman" w:eastAsiaTheme="minorEastAsia" w:hAnsi="Times New Roman" w:cs="Times New Roman"/>
          <w:color w:val="auto"/>
          <w:sz w:val="28"/>
          <w:szCs w:val="28"/>
          <w:lang w:val="ru-RU"/>
        </w:rPr>
        <w:t>к программе деятельности центра</w:t>
      </w:r>
    </w:p>
    <w:p w14:paraId="60EC16DB" w14:textId="77777777" w:rsidR="004841EB" w:rsidRPr="006F24C2" w:rsidRDefault="004841EB" w:rsidP="004841EB">
      <w:pPr>
        <w:spacing w:after="120"/>
        <w:jc w:val="right"/>
        <w:rPr>
          <w:rFonts w:ascii="Times New Roman" w:hAnsi="Times New Roman"/>
          <w:b/>
          <w:color w:val="auto"/>
          <w:szCs w:val="28"/>
        </w:rPr>
      </w:pPr>
    </w:p>
    <w:p w14:paraId="5C35BFCD" w14:textId="77777777" w:rsidR="004841EB" w:rsidRPr="003D4C80" w:rsidRDefault="004841EB" w:rsidP="004841EB">
      <w:pPr>
        <w:jc w:val="center"/>
        <w:rPr>
          <w:rFonts w:ascii="Times New Roman" w:hAnsi="Times New Roman"/>
          <w:color w:val="auto"/>
          <w:sz w:val="28"/>
          <w:szCs w:val="28"/>
        </w:rPr>
      </w:pPr>
      <w:r w:rsidRPr="003D4C80">
        <w:rPr>
          <w:rFonts w:ascii="Times New Roman" w:hAnsi="Times New Roman"/>
          <w:color w:val="auto"/>
          <w:sz w:val="28"/>
          <w:szCs w:val="28"/>
        </w:rPr>
        <w:t>Финансовое обеспечение программы деятельности центра за счет средств гранта</w:t>
      </w:r>
    </w:p>
    <w:p w14:paraId="150BF910" w14:textId="25D3FD72" w:rsidR="004841EB" w:rsidRPr="006F24C2" w:rsidRDefault="00335257" w:rsidP="004841EB">
      <w:pPr>
        <w:jc w:val="right"/>
        <w:rPr>
          <w:rFonts w:ascii="Times New Roman" w:hAnsi="Times New Roman" w:cs="Times New Roman"/>
          <w:bCs/>
          <w:color w:val="auto"/>
          <w:szCs w:val="28"/>
          <w:lang w:val="ru-RU"/>
        </w:rPr>
      </w:pPr>
      <w:r>
        <w:rPr>
          <w:rFonts w:ascii="Times New Roman" w:hAnsi="Times New Roman" w:cs="Times New Roman"/>
          <w:bCs/>
          <w:color w:val="auto"/>
          <w:szCs w:val="28"/>
          <w:lang w:val="ru-RU"/>
        </w:rPr>
        <w:t xml:space="preserve">   </w:t>
      </w:r>
      <w:r w:rsidR="004841EB" w:rsidRPr="006F24C2">
        <w:rPr>
          <w:rFonts w:ascii="Times New Roman" w:hAnsi="Times New Roman" w:cs="Times New Roman"/>
          <w:bCs/>
          <w:color w:val="auto"/>
          <w:szCs w:val="28"/>
          <w:lang w:val="ru-RU"/>
        </w:rPr>
        <w:t>тыс. ру</w:t>
      </w:r>
      <w:r>
        <w:rPr>
          <w:rFonts w:ascii="Times New Roman" w:hAnsi="Times New Roman" w:cs="Times New Roman"/>
          <w:bCs/>
          <w:color w:val="auto"/>
          <w:szCs w:val="28"/>
          <w:lang w:val="ru-RU"/>
        </w:rPr>
        <w:t>блей</w:t>
      </w:r>
    </w:p>
    <w:tbl>
      <w:tblPr>
        <w:tblW w:w="14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gridCol w:w="860"/>
        <w:gridCol w:w="850"/>
        <w:gridCol w:w="851"/>
        <w:gridCol w:w="850"/>
        <w:gridCol w:w="1951"/>
      </w:tblGrid>
      <w:tr w:rsidR="004841EB" w:rsidRPr="006F24C2" w14:paraId="7C806DA0" w14:textId="77777777" w:rsidTr="001E1D6E">
        <w:trPr>
          <w:trHeight w:val="70"/>
        </w:trPr>
        <w:tc>
          <w:tcPr>
            <w:tcW w:w="9351" w:type="dxa"/>
            <w:shd w:val="clear" w:color="auto" w:fill="EFF6EA"/>
            <w:vAlign w:val="center"/>
          </w:tcPr>
          <w:p w14:paraId="075E8946" w14:textId="77777777" w:rsidR="004841EB" w:rsidRPr="00AD69A9" w:rsidRDefault="004841EB" w:rsidP="001E1D6E">
            <w:pPr>
              <w:ind w:left="-57" w:right="-57"/>
              <w:jc w:val="center"/>
              <w:rPr>
                <w:rFonts w:ascii="Times New Roman" w:hAnsi="Times New Roman" w:cs="Times New Roman"/>
                <w:color w:val="auto"/>
                <w:sz w:val="20"/>
                <w:szCs w:val="20"/>
                <w:lang w:val="ru-RU"/>
              </w:rPr>
            </w:pPr>
            <w:r w:rsidRPr="00AD69A9">
              <w:rPr>
                <w:rFonts w:ascii="Times New Roman" w:hAnsi="Times New Roman" w:cs="Times New Roman"/>
                <w:color w:val="auto"/>
                <w:sz w:val="20"/>
                <w:szCs w:val="20"/>
                <w:lang w:val="ru-RU"/>
              </w:rPr>
              <w:t>Статьи расходов</w:t>
            </w:r>
          </w:p>
        </w:tc>
        <w:tc>
          <w:tcPr>
            <w:tcW w:w="860" w:type="dxa"/>
            <w:shd w:val="clear" w:color="auto" w:fill="EFF6EA"/>
            <w:vAlign w:val="center"/>
          </w:tcPr>
          <w:p w14:paraId="50C4E738" w14:textId="77777777" w:rsidR="004841EB" w:rsidRPr="00AD69A9" w:rsidRDefault="004841EB" w:rsidP="001E1D6E">
            <w:pPr>
              <w:ind w:left="-57" w:right="-113"/>
              <w:jc w:val="center"/>
              <w:rPr>
                <w:rFonts w:ascii="Times New Roman" w:hAnsi="Times New Roman" w:cs="Times New Roman"/>
                <w:color w:val="auto"/>
                <w:sz w:val="20"/>
                <w:szCs w:val="20"/>
                <w:highlight w:val="yellow"/>
                <w:lang w:val="ru-RU"/>
              </w:rPr>
            </w:pPr>
            <w:r w:rsidRPr="00AD69A9">
              <w:rPr>
                <w:rFonts w:ascii="Times New Roman" w:hAnsi="Times New Roman" w:cs="Times New Roman"/>
                <w:bCs/>
                <w:color w:val="auto"/>
                <w:sz w:val="20"/>
                <w:szCs w:val="20"/>
                <w:lang w:val="ru-RU"/>
              </w:rPr>
              <w:t>20..</w:t>
            </w:r>
          </w:p>
        </w:tc>
        <w:tc>
          <w:tcPr>
            <w:tcW w:w="850" w:type="dxa"/>
            <w:shd w:val="clear" w:color="auto" w:fill="EFF6EA"/>
            <w:vAlign w:val="center"/>
          </w:tcPr>
          <w:p w14:paraId="2CE7304D" w14:textId="77777777" w:rsidR="004841EB" w:rsidRPr="00AD69A9" w:rsidRDefault="004841EB" w:rsidP="001E1D6E">
            <w:pPr>
              <w:ind w:left="-57" w:right="-113"/>
              <w:jc w:val="center"/>
              <w:rPr>
                <w:rFonts w:ascii="Times New Roman" w:hAnsi="Times New Roman" w:cs="Times New Roman"/>
                <w:color w:val="auto"/>
                <w:sz w:val="20"/>
                <w:szCs w:val="20"/>
                <w:highlight w:val="yellow"/>
                <w:lang w:val="ru-RU"/>
              </w:rPr>
            </w:pPr>
            <w:r w:rsidRPr="00AD69A9">
              <w:rPr>
                <w:rFonts w:ascii="Times New Roman" w:hAnsi="Times New Roman" w:cs="Times New Roman"/>
                <w:bCs/>
                <w:color w:val="auto"/>
                <w:sz w:val="20"/>
                <w:szCs w:val="20"/>
                <w:lang w:val="ru-RU"/>
              </w:rPr>
              <w:t>20..</w:t>
            </w:r>
          </w:p>
        </w:tc>
        <w:tc>
          <w:tcPr>
            <w:tcW w:w="851" w:type="dxa"/>
            <w:shd w:val="clear" w:color="auto" w:fill="EFF6EA"/>
            <w:vAlign w:val="center"/>
          </w:tcPr>
          <w:p w14:paraId="3C34D576" w14:textId="77777777" w:rsidR="004841EB" w:rsidRPr="00AD69A9" w:rsidRDefault="004841EB" w:rsidP="001E1D6E">
            <w:pPr>
              <w:ind w:left="-57" w:right="-113"/>
              <w:jc w:val="center"/>
              <w:rPr>
                <w:rFonts w:ascii="Times New Roman" w:hAnsi="Times New Roman" w:cs="Times New Roman"/>
                <w:color w:val="auto"/>
                <w:sz w:val="20"/>
                <w:szCs w:val="20"/>
                <w:highlight w:val="yellow"/>
                <w:lang w:val="ru-RU"/>
              </w:rPr>
            </w:pPr>
            <w:r w:rsidRPr="00AD69A9">
              <w:rPr>
                <w:rFonts w:ascii="Times New Roman" w:hAnsi="Times New Roman" w:cs="Times New Roman"/>
                <w:bCs/>
                <w:color w:val="auto"/>
                <w:sz w:val="20"/>
                <w:szCs w:val="20"/>
                <w:lang w:val="ru-RU"/>
              </w:rPr>
              <w:t>20..</w:t>
            </w:r>
          </w:p>
        </w:tc>
        <w:tc>
          <w:tcPr>
            <w:tcW w:w="850" w:type="dxa"/>
            <w:shd w:val="clear" w:color="auto" w:fill="EFF6EA"/>
            <w:vAlign w:val="center"/>
          </w:tcPr>
          <w:p w14:paraId="51EDE163" w14:textId="77777777" w:rsidR="004841EB" w:rsidRPr="00AD69A9" w:rsidRDefault="004841EB" w:rsidP="001E1D6E">
            <w:pPr>
              <w:ind w:left="-57" w:right="-113"/>
              <w:jc w:val="center"/>
              <w:rPr>
                <w:rFonts w:ascii="Times New Roman" w:hAnsi="Times New Roman" w:cs="Times New Roman"/>
                <w:color w:val="auto"/>
                <w:sz w:val="20"/>
                <w:szCs w:val="20"/>
                <w:highlight w:val="yellow"/>
              </w:rPr>
            </w:pPr>
            <w:r w:rsidRPr="00AD69A9">
              <w:rPr>
                <w:rFonts w:ascii="Times New Roman" w:hAnsi="Times New Roman" w:cs="Times New Roman"/>
                <w:bCs/>
                <w:color w:val="auto"/>
                <w:sz w:val="20"/>
                <w:szCs w:val="20"/>
                <w:lang w:val="ru-RU"/>
              </w:rPr>
              <w:t>20..</w:t>
            </w:r>
          </w:p>
        </w:tc>
        <w:tc>
          <w:tcPr>
            <w:tcW w:w="1951" w:type="dxa"/>
            <w:shd w:val="clear" w:color="auto" w:fill="EFF6EA"/>
            <w:vAlign w:val="center"/>
          </w:tcPr>
          <w:p w14:paraId="2DEC84C8" w14:textId="77777777" w:rsidR="004841EB" w:rsidRPr="00AD69A9" w:rsidRDefault="004841EB" w:rsidP="001E1D6E">
            <w:pPr>
              <w:pStyle w:val="affffff3"/>
              <w:jc w:val="center"/>
              <w:rPr>
                <w:rFonts w:ascii="Times New Roman" w:hAnsi="Times New Roman" w:cs="Times New Roman"/>
                <w:sz w:val="20"/>
                <w:szCs w:val="20"/>
              </w:rPr>
            </w:pPr>
            <w:r w:rsidRPr="00AD69A9">
              <w:rPr>
                <w:rFonts w:ascii="Times New Roman" w:hAnsi="Times New Roman" w:cs="Times New Roman"/>
                <w:sz w:val="20"/>
                <w:szCs w:val="20"/>
              </w:rPr>
              <w:t xml:space="preserve">Всего </w:t>
            </w:r>
            <w:r w:rsidRPr="00AD69A9">
              <w:rPr>
                <w:rFonts w:ascii="Times New Roman" w:hAnsi="Times New Roman" w:cs="Times New Roman"/>
                <w:sz w:val="20"/>
                <w:szCs w:val="20"/>
              </w:rPr>
              <w:br/>
              <w:t xml:space="preserve">за период </w:t>
            </w:r>
          </w:p>
          <w:p w14:paraId="65AEC31F" w14:textId="5B6C4CA9" w:rsidR="004841EB" w:rsidRPr="00AD69A9" w:rsidRDefault="004841EB" w:rsidP="001E1D6E">
            <w:pPr>
              <w:ind w:left="-57" w:right="-113"/>
              <w:jc w:val="center"/>
              <w:rPr>
                <w:rFonts w:ascii="Times New Roman" w:hAnsi="Times New Roman" w:cs="Times New Roman"/>
                <w:color w:val="auto"/>
                <w:sz w:val="20"/>
                <w:szCs w:val="20"/>
                <w:highlight w:val="yellow"/>
                <w:lang w:val="ru-RU"/>
              </w:rPr>
            </w:pPr>
            <w:r w:rsidRPr="00AD69A9">
              <w:rPr>
                <w:rFonts w:ascii="Times New Roman" w:hAnsi="Times New Roman" w:cs="Times New Roman"/>
                <w:sz w:val="20"/>
                <w:szCs w:val="20"/>
              </w:rPr>
              <w:t>20…–20… годы</w:t>
            </w:r>
          </w:p>
        </w:tc>
      </w:tr>
      <w:tr w:rsidR="004841EB" w:rsidRPr="006F24C2" w14:paraId="73435D64" w14:textId="77777777" w:rsidTr="001E1D6E">
        <w:tc>
          <w:tcPr>
            <w:tcW w:w="9351" w:type="dxa"/>
            <w:shd w:val="clear" w:color="auto" w:fill="auto"/>
          </w:tcPr>
          <w:p w14:paraId="65FA8C82" w14:textId="77777777" w:rsidR="004841EB" w:rsidRPr="00AD69A9" w:rsidRDefault="004841EB" w:rsidP="001E1D6E">
            <w:pPr>
              <w:ind w:left="-57" w:right="-57"/>
              <w:rPr>
                <w:rFonts w:ascii="Times New Roman" w:hAnsi="Times New Roman" w:cs="Times New Roman"/>
                <w:color w:val="auto"/>
                <w:sz w:val="20"/>
                <w:szCs w:val="20"/>
              </w:rPr>
            </w:pPr>
            <w:r w:rsidRPr="00AD69A9">
              <w:rPr>
                <w:rFonts w:ascii="Times New Roman" w:hAnsi="Times New Roman" w:cs="Times New Roman"/>
                <w:color w:val="auto"/>
                <w:sz w:val="20"/>
                <w:szCs w:val="20"/>
              </w:rPr>
              <w:t xml:space="preserve">Финансирование </w:t>
            </w:r>
            <w:r w:rsidRPr="00AD69A9">
              <w:rPr>
                <w:rFonts w:ascii="Times New Roman" w:hAnsi="Times New Roman" w:cs="Times New Roman"/>
                <w:color w:val="auto"/>
                <w:sz w:val="20"/>
                <w:szCs w:val="20"/>
                <w:lang w:val="ru-RU"/>
              </w:rPr>
              <w:t xml:space="preserve">программы деятельности центра </w:t>
            </w:r>
            <w:r w:rsidRPr="00AD69A9">
              <w:rPr>
                <w:rFonts w:ascii="Times New Roman" w:hAnsi="Times New Roman" w:cs="Times New Roman"/>
                <w:bCs/>
                <w:color w:val="auto"/>
                <w:sz w:val="20"/>
                <w:szCs w:val="20"/>
              </w:rPr>
              <w:t xml:space="preserve">из средств </w:t>
            </w:r>
            <w:r w:rsidRPr="00AD69A9">
              <w:rPr>
                <w:rFonts w:ascii="Times New Roman" w:hAnsi="Times New Roman" w:cs="Times New Roman"/>
                <w:color w:val="auto"/>
                <w:sz w:val="20"/>
                <w:szCs w:val="20"/>
                <w:lang w:val="ru-RU"/>
              </w:rPr>
              <w:t>гранта, всего</w:t>
            </w:r>
          </w:p>
        </w:tc>
        <w:tc>
          <w:tcPr>
            <w:tcW w:w="860" w:type="dxa"/>
          </w:tcPr>
          <w:p w14:paraId="57ED3AF4" w14:textId="77777777" w:rsidR="004841EB" w:rsidRPr="00AD69A9" w:rsidRDefault="004841EB" w:rsidP="001E1D6E">
            <w:pPr>
              <w:ind w:left="-57" w:right="-113"/>
              <w:jc w:val="center"/>
              <w:rPr>
                <w:rFonts w:ascii="Times New Roman" w:hAnsi="Times New Roman" w:cs="Times New Roman"/>
                <w:color w:val="auto"/>
                <w:sz w:val="20"/>
                <w:szCs w:val="20"/>
              </w:rPr>
            </w:pPr>
          </w:p>
        </w:tc>
        <w:tc>
          <w:tcPr>
            <w:tcW w:w="850" w:type="dxa"/>
            <w:shd w:val="clear" w:color="auto" w:fill="auto"/>
          </w:tcPr>
          <w:p w14:paraId="42FB99C7" w14:textId="77777777" w:rsidR="004841EB" w:rsidRPr="00AD69A9" w:rsidRDefault="004841EB" w:rsidP="001E1D6E">
            <w:pPr>
              <w:ind w:left="-57" w:right="-113"/>
              <w:jc w:val="center"/>
              <w:rPr>
                <w:rFonts w:ascii="Times New Roman" w:hAnsi="Times New Roman" w:cs="Times New Roman"/>
                <w:color w:val="auto"/>
                <w:sz w:val="20"/>
                <w:szCs w:val="20"/>
              </w:rPr>
            </w:pPr>
          </w:p>
        </w:tc>
        <w:tc>
          <w:tcPr>
            <w:tcW w:w="851" w:type="dxa"/>
          </w:tcPr>
          <w:p w14:paraId="494739CA" w14:textId="77777777" w:rsidR="004841EB" w:rsidRPr="00AD69A9" w:rsidRDefault="004841EB" w:rsidP="001E1D6E">
            <w:pPr>
              <w:ind w:left="-57" w:right="-113"/>
              <w:jc w:val="center"/>
              <w:rPr>
                <w:rFonts w:ascii="Times New Roman" w:hAnsi="Times New Roman" w:cs="Times New Roman"/>
                <w:color w:val="auto"/>
                <w:sz w:val="20"/>
                <w:szCs w:val="20"/>
              </w:rPr>
            </w:pPr>
          </w:p>
        </w:tc>
        <w:tc>
          <w:tcPr>
            <w:tcW w:w="850" w:type="dxa"/>
          </w:tcPr>
          <w:p w14:paraId="4C80D3B2" w14:textId="77777777" w:rsidR="004841EB" w:rsidRPr="00AD69A9" w:rsidRDefault="004841EB" w:rsidP="001E1D6E">
            <w:pPr>
              <w:ind w:left="-57" w:right="-113"/>
              <w:jc w:val="center"/>
              <w:rPr>
                <w:rFonts w:ascii="Times New Roman" w:hAnsi="Times New Roman" w:cs="Times New Roman"/>
                <w:color w:val="auto"/>
                <w:sz w:val="20"/>
                <w:szCs w:val="20"/>
              </w:rPr>
            </w:pPr>
          </w:p>
        </w:tc>
        <w:tc>
          <w:tcPr>
            <w:tcW w:w="1951" w:type="dxa"/>
          </w:tcPr>
          <w:p w14:paraId="0546414A" w14:textId="77777777" w:rsidR="004841EB" w:rsidRPr="00AD69A9" w:rsidRDefault="004841EB" w:rsidP="001E1D6E">
            <w:pPr>
              <w:ind w:left="-57" w:right="-113"/>
              <w:jc w:val="center"/>
              <w:rPr>
                <w:rFonts w:ascii="Times New Roman" w:hAnsi="Times New Roman" w:cs="Times New Roman"/>
                <w:color w:val="auto"/>
                <w:sz w:val="20"/>
                <w:szCs w:val="20"/>
              </w:rPr>
            </w:pPr>
          </w:p>
        </w:tc>
      </w:tr>
      <w:tr w:rsidR="004841EB" w:rsidRPr="006F24C2" w14:paraId="096F5561" w14:textId="77777777" w:rsidTr="001E1D6E">
        <w:tc>
          <w:tcPr>
            <w:tcW w:w="9351" w:type="dxa"/>
          </w:tcPr>
          <w:p w14:paraId="7A62B74A" w14:textId="77777777" w:rsidR="004841EB" w:rsidRPr="00AD69A9" w:rsidRDefault="004841EB" w:rsidP="001E1D6E">
            <w:pPr>
              <w:ind w:right="-57"/>
              <w:rPr>
                <w:rFonts w:ascii="Times New Roman" w:hAnsi="Times New Roman" w:cs="Times New Roman"/>
                <w:color w:val="auto"/>
                <w:sz w:val="20"/>
                <w:szCs w:val="20"/>
              </w:rPr>
            </w:pPr>
            <w:r w:rsidRPr="00AD69A9">
              <w:rPr>
                <w:rFonts w:ascii="Times New Roman" w:hAnsi="Times New Roman" w:cs="Times New Roman"/>
                <w:color w:val="auto"/>
                <w:sz w:val="20"/>
                <w:szCs w:val="20"/>
              </w:rPr>
              <w:t>из них:</w:t>
            </w:r>
          </w:p>
        </w:tc>
        <w:tc>
          <w:tcPr>
            <w:tcW w:w="5362" w:type="dxa"/>
            <w:gridSpan w:val="5"/>
          </w:tcPr>
          <w:p w14:paraId="381E9CBA" w14:textId="77777777" w:rsidR="004841EB" w:rsidRPr="00AD69A9" w:rsidRDefault="004841EB" w:rsidP="001E1D6E">
            <w:pPr>
              <w:ind w:right="-57"/>
              <w:rPr>
                <w:rFonts w:ascii="Times New Roman" w:hAnsi="Times New Roman" w:cs="Times New Roman"/>
                <w:color w:val="auto"/>
                <w:sz w:val="20"/>
                <w:szCs w:val="20"/>
              </w:rPr>
            </w:pPr>
          </w:p>
        </w:tc>
      </w:tr>
      <w:tr w:rsidR="004841EB" w:rsidRPr="006F24C2" w14:paraId="46C4588D" w14:textId="77777777" w:rsidTr="001E1D6E">
        <w:tc>
          <w:tcPr>
            <w:tcW w:w="9351" w:type="dxa"/>
            <w:shd w:val="clear" w:color="auto" w:fill="auto"/>
          </w:tcPr>
          <w:p w14:paraId="0F2B1A7F" w14:textId="019F943E" w:rsidR="004841EB" w:rsidRPr="00AD69A9" w:rsidRDefault="004841EB" w:rsidP="00C20244">
            <w:pPr>
              <w:ind w:left="-57" w:right="-57"/>
              <w:rPr>
                <w:rFonts w:ascii="Times New Roman" w:hAnsi="Times New Roman" w:cs="Times New Roman"/>
                <w:color w:val="auto"/>
                <w:sz w:val="20"/>
                <w:szCs w:val="20"/>
                <w:lang w:val="ru-RU"/>
              </w:rPr>
            </w:pPr>
            <w:r w:rsidRPr="00AD69A9">
              <w:rPr>
                <w:rFonts w:ascii="Times New Roman" w:hAnsi="Times New Roman" w:cs="Times New Roman"/>
                <w:color w:val="auto"/>
                <w:sz w:val="20"/>
                <w:szCs w:val="20"/>
                <w:lang w:val="ru-RU"/>
              </w:rPr>
              <w:t xml:space="preserve">а) </w:t>
            </w:r>
            <w:r w:rsidRPr="00AD69A9">
              <w:rPr>
                <w:rFonts w:ascii="Times New Roman" w:hAnsi="Times New Roman" w:cs="Times New Roman"/>
                <w:color w:val="auto"/>
                <w:sz w:val="20"/>
                <w:szCs w:val="20"/>
              </w:rPr>
              <w:t>оплат</w:t>
            </w:r>
            <w:r w:rsidR="00C20244">
              <w:rPr>
                <w:rFonts w:ascii="Times New Roman" w:hAnsi="Times New Roman" w:cs="Times New Roman"/>
                <w:color w:val="auto"/>
                <w:sz w:val="20"/>
                <w:szCs w:val="20"/>
                <w:lang w:val="ru-RU"/>
              </w:rPr>
              <w:t>а</w:t>
            </w:r>
            <w:r w:rsidRPr="00AD69A9">
              <w:rPr>
                <w:rFonts w:ascii="Times New Roman" w:hAnsi="Times New Roman" w:cs="Times New Roman"/>
                <w:color w:val="auto"/>
                <w:sz w:val="20"/>
                <w:szCs w:val="20"/>
              </w:rPr>
              <w:t xml:space="preserve"> труда работников </w:t>
            </w:r>
            <w:r w:rsidRPr="00AD69A9">
              <w:rPr>
                <w:rFonts w:ascii="Times New Roman" w:hAnsi="Times New Roman" w:cs="Times New Roman"/>
                <w:color w:val="auto"/>
                <w:sz w:val="20"/>
                <w:szCs w:val="20"/>
                <w:lang w:val="ru-RU"/>
              </w:rPr>
              <w:t>участник</w:t>
            </w:r>
            <w:r w:rsidR="00C20244">
              <w:rPr>
                <w:rFonts w:ascii="Times New Roman" w:hAnsi="Times New Roman" w:cs="Times New Roman"/>
                <w:color w:val="auto"/>
                <w:sz w:val="20"/>
                <w:szCs w:val="20"/>
                <w:lang w:val="ru-RU"/>
              </w:rPr>
              <w:t>ов</w:t>
            </w:r>
            <w:r w:rsidRPr="00AD69A9">
              <w:rPr>
                <w:rFonts w:ascii="Times New Roman" w:hAnsi="Times New Roman" w:cs="Times New Roman"/>
                <w:color w:val="auto"/>
                <w:sz w:val="20"/>
                <w:szCs w:val="20"/>
                <w:lang w:val="ru-RU"/>
              </w:rPr>
              <w:t xml:space="preserve"> центра</w:t>
            </w:r>
            <w:r w:rsidRPr="00AD69A9">
              <w:rPr>
                <w:rFonts w:ascii="Times New Roman" w:hAnsi="Times New Roman" w:cs="Times New Roman"/>
                <w:color w:val="auto"/>
                <w:sz w:val="20"/>
                <w:szCs w:val="20"/>
              </w:rPr>
              <w:t>, а также лиц, привлекаемых ими к реализации программы деятельности центра на условиях гражданско-правовых договоров</w:t>
            </w:r>
          </w:p>
        </w:tc>
        <w:tc>
          <w:tcPr>
            <w:tcW w:w="860" w:type="dxa"/>
          </w:tcPr>
          <w:p w14:paraId="03A42CB8" w14:textId="77777777" w:rsidR="004841EB" w:rsidRPr="00AD69A9" w:rsidRDefault="004841EB" w:rsidP="001E1D6E">
            <w:pPr>
              <w:ind w:left="-57" w:right="-57"/>
              <w:rPr>
                <w:rFonts w:ascii="Times New Roman" w:hAnsi="Times New Roman" w:cs="Times New Roman"/>
                <w:color w:val="auto"/>
                <w:sz w:val="20"/>
                <w:szCs w:val="20"/>
              </w:rPr>
            </w:pPr>
          </w:p>
        </w:tc>
        <w:tc>
          <w:tcPr>
            <w:tcW w:w="850" w:type="dxa"/>
            <w:shd w:val="clear" w:color="auto" w:fill="auto"/>
          </w:tcPr>
          <w:p w14:paraId="4C543342" w14:textId="77777777" w:rsidR="004841EB" w:rsidRPr="00AD69A9" w:rsidRDefault="004841EB" w:rsidP="001E1D6E">
            <w:pPr>
              <w:ind w:left="-57" w:right="-57"/>
              <w:rPr>
                <w:rFonts w:ascii="Times New Roman" w:hAnsi="Times New Roman" w:cs="Times New Roman"/>
                <w:color w:val="auto"/>
                <w:sz w:val="20"/>
                <w:szCs w:val="20"/>
              </w:rPr>
            </w:pPr>
          </w:p>
        </w:tc>
        <w:tc>
          <w:tcPr>
            <w:tcW w:w="851" w:type="dxa"/>
          </w:tcPr>
          <w:p w14:paraId="553F4F74" w14:textId="77777777" w:rsidR="004841EB" w:rsidRPr="00AD69A9" w:rsidRDefault="004841EB" w:rsidP="001E1D6E">
            <w:pPr>
              <w:ind w:left="-57" w:right="-57"/>
              <w:rPr>
                <w:rFonts w:ascii="Times New Roman" w:hAnsi="Times New Roman" w:cs="Times New Roman"/>
                <w:color w:val="auto"/>
                <w:sz w:val="20"/>
                <w:szCs w:val="20"/>
              </w:rPr>
            </w:pPr>
          </w:p>
        </w:tc>
        <w:tc>
          <w:tcPr>
            <w:tcW w:w="850" w:type="dxa"/>
          </w:tcPr>
          <w:p w14:paraId="78D8053B" w14:textId="77777777" w:rsidR="004841EB" w:rsidRPr="00AD69A9" w:rsidRDefault="004841EB" w:rsidP="001E1D6E">
            <w:pPr>
              <w:ind w:left="-57" w:right="-57"/>
              <w:rPr>
                <w:rFonts w:ascii="Times New Roman" w:hAnsi="Times New Roman" w:cs="Times New Roman"/>
                <w:color w:val="auto"/>
                <w:sz w:val="20"/>
                <w:szCs w:val="20"/>
              </w:rPr>
            </w:pPr>
          </w:p>
        </w:tc>
        <w:tc>
          <w:tcPr>
            <w:tcW w:w="1951" w:type="dxa"/>
          </w:tcPr>
          <w:p w14:paraId="124D9E73" w14:textId="77777777" w:rsidR="004841EB" w:rsidRPr="00AD69A9" w:rsidRDefault="004841EB" w:rsidP="001E1D6E">
            <w:pPr>
              <w:ind w:left="-57" w:right="-57"/>
              <w:rPr>
                <w:rFonts w:ascii="Times New Roman" w:hAnsi="Times New Roman" w:cs="Times New Roman"/>
                <w:color w:val="auto"/>
                <w:sz w:val="20"/>
                <w:szCs w:val="20"/>
              </w:rPr>
            </w:pPr>
          </w:p>
        </w:tc>
      </w:tr>
      <w:tr w:rsidR="004841EB" w:rsidRPr="006F24C2" w14:paraId="352CCAB9" w14:textId="77777777" w:rsidTr="001E1D6E">
        <w:tc>
          <w:tcPr>
            <w:tcW w:w="9351" w:type="dxa"/>
            <w:shd w:val="clear" w:color="auto" w:fill="auto"/>
          </w:tcPr>
          <w:p w14:paraId="7585EA98" w14:textId="5B09F27A" w:rsidR="004841EB" w:rsidRPr="00AD69A9" w:rsidRDefault="004841EB" w:rsidP="00C20244">
            <w:pPr>
              <w:ind w:left="-57" w:right="-57"/>
              <w:rPr>
                <w:rFonts w:ascii="Times New Roman" w:hAnsi="Times New Roman" w:cs="Times New Roman"/>
                <w:color w:val="auto"/>
                <w:sz w:val="20"/>
                <w:szCs w:val="20"/>
                <w:lang w:val="ru-RU"/>
              </w:rPr>
            </w:pPr>
            <w:r w:rsidRPr="00AD69A9">
              <w:rPr>
                <w:rFonts w:ascii="Times New Roman" w:hAnsi="Times New Roman" w:cs="Times New Roman"/>
                <w:color w:val="auto"/>
                <w:sz w:val="20"/>
                <w:szCs w:val="20"/>
                <w:lang w:val="ru-RU"/>
              </w:rPr>
              <w:t xml:space="preserve">б) </w:t>
            </w:r>
            <w:r w:rsidRPr="00AD69A9">
              <w:rPr>
                <w:rFonts w:ascii="Times New Roman" w:hAnsi="Times New Roman" w:cs="Times New Roman"/>
                <w:color w:val="auto"/>
                <w:sz w:val="20"/>
                <w:szCs w:val="20"/>
              </w:rPr>
              <w:t>приобретение изделий, комплектующих, материалов, оборудования, программного обеспечения, необходимого для реализации программы деятельности центра</w:t>
            </w:r>
          </w:p>
        </w:tc>
        <w:tc>
          <w:tcPr>
            <w:tcW w:w="860" w:type="dxa"/>
          </w:tcPr>
          <w:p w14:paraId="2D85AD1A" w14:textId="77777777" w:rsidR="004841EB" w:rsidRPr="00AD69A9" w:rsidRDefault="004841EB" w:rsidP="001E1D6E">
            <w:pPr>
              <w:ind w:left="-57" w:right="-57"/>
              <w:rPr>
                <w:rFonts w:ascii="Times New Roman" w:hAnsi="Times New Roman" w:cs="Times New Roman"/>
                <w:color w:val="auto"/>
                <w:sz w:val="20"/>
                <w:szCs w:val="20"/>
              </w:rPr>
            </w:pPr>
          </w:p>
        </w:tc>
        <w:tc>
          <w:tcPr>
            <w:tcW w:w="850" w:type="dxa"/>
            <w:shd w:val="clear" w:color="auto" w:fill="auto"/>
          </w:tcPr>
          <w:p w14:paraId="7C4E76DD" w14:textId="77777777" w:rsidR="004841EB" w:rsidRPr="00AD69A9" w:rsidRDefault="004841EB" w:rsidP="001E1D6E">
            <w:pPr>
              <w:ind w:left="-57" w:right="-57"/>
              <w:rPr>
                <w:rFonts w:ascii="Times New Roman" w:hAnsi="Times New Roman" w:cs="Times New Roman"/>
                <w:color w:val="auto"/>
                <w:sz w:val="20"/>
                <w:szCs w:val="20"/>
              </w:rPr>
            </w:pPr>
          </w:p>
        </w:tc>
        <w:tc>
          <w:tcPr>
            <w:tcW w:w="851" w:type="dxa"/>
          </w:tcPr>
          <w:p w14:paraId="6932F3DE" w14:textId="77777777" w:rsidR="004841EB" w:rsidRPr="00AD69A9" w:rsidRDefault="004841EB" w:rsidP="001E1D6E">
            <w:pPr>
              <w:ind w:left="-57" w:right="-57"/>
              <w:rPr>
                <w:rFonts w:ascii="Times New Roman" w:hAnsi="Times New Roman" w:cs="Times New Roman"/>
                <w:color w:val="auto"/>
                <w:sz w:val="20"/>
                <w:szCs w:val="20"/>
              </w:rPr>
            </w:pPr>
          </w:p>
        </w:tc>
        <w:tc>
          <w:tcPr>
            <w:tcW w:w="850" w:type="dxa"/>
          </w:tcPr>
          <w:p w14:paraId="62C287F4" w14:textId="77777777" w:rsidR="004841EB" w:rsidRPr="00AD69A9" w:rsidRDefault="004841EB" w:rsidP="001E1D6E">
            <w:pPr>
              <w:ind w:left="-57" w:right="-57"/>
              <w:rPr>
                <w:rFonts w:ascii="Times New Roman" w:hAnsi="Times New Roman" w:cs="Times New Roman"/>
                <w:color w:val="auto"/>
                <w:sz w:val="20"/>
                <w:szCs w:val="20"/>
              </w:rPr>
            </w:pPr>
          </w:p>
        </w:tc>
        <w:tc>
          <w:tcPr>
            <w:tcW w:w="1951" w:type="dxa"/>
          </w:tcPr>
          <w:p w14:paraId="5BE68297" w14:textId="77777777" w:rsidR="004841EB" w:rsidRPr="00AD69A9" w:rsidRDefault="004841EB" w:rsidP="001E1D6E">
            <w:pPr>
              <w:ind w:left="-57" w:right="-57"/>
              <w:rPr>
                <w:rFonts w:ascii="Times New Roman" w:hAnsi="Times New Roman" w:cs="Times New Roman"/>
                <w:color w:val="auto"/>
                <w:sz w:val="20"/>
                <w:szCs w:val="20"/>
              </w:rPr>
            </w:pPr>
          </w:p>
        </w:tc>
      </w:tr>
      <w:tr w:rsidR="004841EB" w:rsidRPr="006F24C2" w14:paraId="115E8567" w14:textId="77777777" w:rsidTr="001E1D6E">
        <w:tc>
          <w:tcPr>
            <w:tcW w:w="9351" w:type="dxa"/>
            <w:shd w:val="clear" w:color="auto" w:fill="auto"/>
          </w:tcPr>
          <w:p w14:paraId="1269FC51" w14:textId="377BEF70" w:rsidR="004841EB" w:rsidRPr="00AD69A9" w:rsidRDefault="004841EB" w:rsidP="00C20244">
            <w:pPr>
              <w:ind w:left="-57" w:right="-57"/>
              <w:rPr>
                <w:rFonts w:ascii="Times New Roman" w:hAnsi="Times New Roman" w:cs="Times New Roman"/>
                <w:color w:val="auto"/>
                <w:sz w:val="20"/>
                <w:szCs w:val="20"/>
                <w:lang w:val="ru-RU"/>
              </w:rPr>
            </w:pPr>
            <w:r w:rsidRPr="00AD69A9">
              <w:rPr>
                <w:rFonts w:ascii="Times New Roman" w:hAnsi="Times New Roman" w:cs="Times New Roman"/>
                <w:color w:val="auto"/>
                <w:sz w:val="20"/>
                <w:szCs w:val="20"/>
                <w:lang w:val="ru-RU"/>
              </w:rPr>
              <w:t xml:space="preserve">в) </w:t>
            </w:r>
            <w:r w:rsidRPr="00AD69A9">
              <w:rPr>
                <w:rFonts w:ascii="Times New Roman" w:hAnsi="Times New Roman" w:cs="Times New Roman"/>
                <w:color w:val="auto"/>
                <w:sz w:val="20"/>
                <w:szCs w:val="20"/>
              </w:rPr>
              <w:t>транспортные и командировочные расходы работников участников центра, а также лиц, привлекаемых ими к реализации программы деятельности центра на условиях гражданско-правовых договоров</w:t>
            </w:r>
          </w:p>
        </w:tc>
        <w:tc>
          <w:tcPr>
            <w:tcW w:w="860" w:type="dxa"/>
          </w:tcPr>
          <w:p w14:paraId="0701727E" w14:textId="77777777" w:rsidR="004841EB" w:rsidRPr="00AD69A9" w:rsidRDefault="004841EB" w:rsidP="001E1D6E">
            <w:pPr>
              <w:ind w:left="-57" w:right="-57"/>
              <w:rPr>
                <w:rFonts w:ascii="Times New Roman" w:hAnsi="Times New Roman" w:cs="Times New Roman"/>
                <w:color w:val="auto"/>
                <w:sz w:val="20"/>
                <w:szCs w:val="20"/>
              </w:rPr>
            </w:pPr>
          </w:p>
        </w:tc>
        <w:tc>
          <w:tcPr>
            <w:tcW w:w="850" w:type="dxa"/>
            <w:shd w:val="clear" w:color="auto" w:fill="auto"/>
          </w:tcPr>
          <w:p w14:paraId="5D91EEB0" w14:textId="77777777" w:rsidR="004841EB" w:rsidRPr="00AD69A9" w:rsidRDefault="004841EB" w:rsidP="001E1D6E">
            <w:pPr>
              <w:ind w:left="-57" w:right="-57"/>
              <w:rPr>
                <w:rFonts w:ascii="Times New Roman" w:hAnsi="Times New Roman" w:cs="Times New Roman"/>
                <w:color w:val="auto"/>
                <w:sz w:val="20"/>
                <w:szCs w:val="20"/>
              </w:rPr>
            </w:pPr>
          </w:p>
        </w:tc>
        <w:tc>
          <w:tcPr>
            <w:tcW w:w="851" w:type="dxa"/>
          </w:tcPr>
          <w:p w14:paraId="427EC881" w14:textId="77777777" w:rsidR="004841EB" w:rsidRPr="00AD69A9" w:rsidRDefault="004841EB" w:rsidP="001E1D6E">
            <w:pPr>
              <w:ind w:left="-57" w:right="-57"/>
              <w:rPr>
                <w:rFonts w:ascii="Times New Roman" w:hAnsi="Times New Roman" w:cs="Times New Roman"/>
                <w:color w:val="auto"/>
                <w:sz w:val="20"/>
                <w:szCs w:val="20"/>
              </w:rPr>
            </w:pPr>
          </w:p>
        </w:tc>
        <w:tc>
          <w:tcPr>
            <w:tcW w:w="850" w:type="dxa"/>
          </w:tcPr>
          <w:p w14:paraId="14DECC4A" w14:textId="77777777" w:rsidR="004841EB" w:rsidRPr="00AD69A9" w:rsidRDefault="004841EB" w:rsidP="001E1D6E">
            <w:pPr>
              <w:ind w:left="-57" w:right="-57"/>
              <w:rPr>
                <w:rFonts w:ascii="Times New Roman" w:hAnsi="Times New Roman" w:cs="Times New Roman"/>
                <w:color w:val="auto"/>
                <w:sz w:val="20"/>
                <w:szCs w:val="20"/>
              </w:rPr>
            </w:pPr>
          </w:p>
        </w:tc>
        <w:tc>
          <w:tcPr>
            <w:tcW w:w="1951" w:type="dxa"/>
          </w:tcPr>
          <w:p w14:paraId="424FFB0A" w14:textId="77777777" w:rsidR="004841EB" w:rsidRPr="00AD69A9" w:rsidRDefault="004841EB" w:rsidP="001E1D6E">
            <w:pPr>
              <w:ind w:left="-57" w:right="-57"/>
              <w:rPr>
                <w:rFonts w:ascii="Times New Roman" w:hAnsi="Times New Roman" w:cs="Times New Roman"/>
                <w:color w:val="auto"/>
                <w:sz w:val="20"/>
                <w:szCs w:val="20"/>
              </w:rPr>
            </w:pPr>
          </w:p>
        </w:tc>
      </w:tr>
      <w:tr w:rsidR="004841EB" w:rsidRPr="006F24C2" w14:paraId="0ACEE45C" w14:textId="77777777" w:rsidTr="001E1D6E">
        <w:tc>
          <w:tcPr>
            <w:tcW w:w="9351" w:type="dxa"/>
            <w:shd w:val="clear" w:color="auto" w:fill="auto"/>
          </w:tcPr>
          <w:p w14:paraId="723080EE" w14:textId="557D1D02" w:rsidR="004841EB" w:rsidRPr="00AD69A9" w:rsidRDefault="004841EB" w:rsidP="00C20244">
            <w:pPr>
              <w:ind w:left="-57" w:right="-57"/>
              <w:rPr>
                <w:rFonts w:ascii="Times New Roman" w:hAnsi="Times New Roman" w:cs="Times New Roman"/>
                <w:color w:val="auto"/>
                <w:sz w:val="20"/>
                <w:szCs w:val="20"/>
                <w:lang w:val="ru-RU"/>
              </w:rPr>
            </w:pPr>
            <w:r w:rsidRPr="00AD69A9">
              <w:rPr>
                <w:rFonts w:ascii="Times New Roman" w:hAnsi="Times New Roman" w:cs="Times New Roman"/>
                <w:color w:val="auto"/>
                <w:sz w:val="20"/>
                <w:szCs w:val="20"/>
                <w:lang w:val="ru-RU"/>
              </w:rPr>
              <w:t xml:space="preserve">г) </w:t>
            </w:r>
            <w:r w:rsidRPr="00AD69A9">
              <w:rPr>
                <w:rFonts w:ascii="Times New Roman" w:hAnsi="Times New Roman" w:cs="Times New Roman"/>
                <w:color w:val="auto"/>
                <w:sz w:val="20"/>
                <w:szCs w:val="20"/>
              </w:rPr>
              <w:t>оплат</w:t>
            </w:r>
            <w:r w:rsidR="00C20244">
              <w:rPr>
                <w:rFonts w:ascii="Times New Roman" w:hAnsi="Times New Roman" w:cs="Times New Roman"/>
                <w:color w:val="auto"/>
                <w:sz w:val="20"/>
                <w:szCs w:val="20"/>
                <w:lang w:val="ru-RU"/>
              </w:rPr>
              <w:t>а</w:t>
            </w:r>
            <w:r w:rsidRPr="00AD69A9">
              <w:rPr>
                <w:rFonts w:ascii="Times New Roman" w:hAnsi="Times New Roman" w:cs="Times New Roman"/>
                <w:color w:val="auto"/>
                <w:sz w:val="20"/>
                <w:szCs w:val="20"/>
              </w:rPr>
              <w:t xml:space="preserve"> патентных сервисов (патентный поиск, патентные стратегии, патентная защита, продвижение патентов и др.)</w:t>
            </w:r>
          </w:p>
        </w:tc>
        <w:tc>
          <w:tcPr>
            <w:tcW w:w="860" w:type="dxa"/>
          </w:tcPr>
          <w:p w14:paraId="49CF135C" w14:textId="77777777" w:rsidR="004841EB" w:rsidRPr="00AD69A9" w:rsidRDefault="004841EB" w:rsidP="001E1D6E">
            <w:pPr>
              <w:ind w:left="-57" w:right="-57"/>
              <w:rPr>
                <w:rFonts w:ascii="Times New Roman" w:hAnsi="Times New Roman" w:cs="Times New Roman"/>
                <w:color w:val="auto"/>
                <w:sz w:val="20"/>
                <w:szCs w:val="20"/>
              </w:rPr>
            </w:pPr>
          </w:p>
        </w:tc>
        <w:tc>
          <w:tcPr>
            <w:tcW w:w="850" w:type="dxa"/>
            <w:shd w:val="clear" w:color="auto" w:fill="auto"/>
          </w:tcPr>
          <w:p w14:paraId="282695A7" w14:textId="77777777" w:rsidR="004841EB" w:rsidRPr="00AD69A9" w:rsidRDefault="004841EB" w:rsidP="001E1D6E">
            <w:pPr>
              <w:ind w:left="-57" w:right="-57"/>
              <w:rPr>
                <w:rFonts w:ascii="Times New Roman" w:hAnsi="Times New Roman" w:cs="Times New Roman"/>
                <w:color w:val="auto"/>
                <w:sz w:val="20"/>
                <w:szCs w:val="20"/>
              </w:rPr>
            </w:pPr>
          </w:p>
        </w:tc>
        <w:tc>
          <w:tcPr>
            <w:tcW w:w="851" w:type="dxa"/>
          </w:tcPr>
          <w:p w14:paraId="6B47EA5A" w14:textId="77777777" w:rsidR="004841EB" w:rsidRPr="00AD69A9" w:rsidRDefault="004841EB" w:rsidP="001E1D6E">
            <w:pPr>
              <w:ind w:left="-57" w:right="-57"/>
              <w:rPr>
                <w:rFonts w:ascii="Times New Roman" w:hAnsi="Times New Roman" w:cs="Times New Roman"/>
                <w:color w:val="auto"/>
                <w:sz w:val="20"/>
                <w:szCs w:val="20"/>
              </w:rPr>
            </w:pPr>
          </w:p>
        </w:tc>
        <w:tc>
          <w:tcPr>
            <w:tcW w:w="850" w:type="dxa"/>
          </w:tcPr>
          <w:p w14:paraId="40F671DC" w14:textId="77777777" w:rsidR="004841EB" w:rsidRPr="00AD69A9" w:rsidRDefault="004841EB" w:rsidP="001E1D6E">
            <w:pPr>
              <w:ind w:left="-57" w:right="-57"/>
              <w:rPr>
                <w:rFonts w:ascii="Times New Roman" w:hAnsi="Times New Roman" w:cs="Times New Roman"/>
                <w:color w:val="auto"/>
                <w:sz w:val="20"/>
                <w:szCs w:val="20"/>
              </w:rPr>
            </w:pPr>
          </w:p>
        </w:tc>
        <w:tc>
          <w:tcPr>
            <w:tcW w:w="1951" w:type="dxa"/>
          </w:tcPr>
          <w:p w14:paraId="497AE5CE" w14:textId="77777777" w:rsidR="004841EB" w:rsidRPr="00AD69A9" w:rsidRDefault="004841EB" w:rsidP="001E1D6E">
            <w:pPr>
              <w:ind w:left="-57" w:right="-57"/>
              <w:rPr>
                <w:rFonts w:ascii="Times New Roman" w:hAnsi="Times New Roman" w:cs="Times New Roman"/>
                <w:color w:val="auto"/>
                <w:sz w:val="20"/>
                <w:szCs w:val="20"/>
              </w:rPr>
            </w:pPr>
          </w:p>
        </w:tc>
      </w:tr>
      <w:tr w:rsidR="004841EB" w:rsidRPr="006F24C2" w14:paraId="512CC635" w14:textId="77777777" w:rsidTr="001E1D6E">
        <w:tc>
          <w:tcPr>
            <w:tcW w:w="9351" w:type="dxa"/>
            <w:shd w:val="clear" w:color="auto" w:fill="auto"/>
          </w:tcPr>
          <w:p w14:paraId="3E1B4CB4" w14:textId="43365A6D" w:rsidR="004841EB" w:rsidRPr="00AD69A9" w:rsidRDefault="004841EB" w:rsidP="00D55E36">
            <w:pPr>
              <w:ind w:left="-57" w:right="-57"/>
              <w:rPr>
                <w:rFonts w:ascii="Times New Roman" w:hAnsi="Times New Roman" w:cs="Times New Roman"/>
                <w:color w:val="auto"/>
                <w:sz w:val="20"/>
                <w:szCs w:val="20"/>
                <w:lang w:val="ru-RU"/>
              </w:rPr>
            </w:pPr>
            <w:r w:rsidRPr="00AD69A9">
              <w:rPr>
                <w:rFonts w:ascii="Times New Roman" w:hAnsi="Times New Roman" w:cs="Times New Roman"/>
                <w:color w:val="auto"/>
                <w:sz w:val="20"/>
                <w:szCs w:val="20"/>
                <w:lang w:val="ru-RU"/>
              </w:rPr>
              <w:t xml:space="preserve">д) </w:t>
            </w:r>
            <w:r w:rsidRPr="00AD69A9">
              <w:rPr>
                <w:rFonts w:ascii="Times New Roman" w:hAnsi="Times New Roman" w:cs="Times New Roman"/>
                <w:color w:val="auto"/>
                <w:sz w:val="20"/>
                <w:szCs w:val="20"/>
              </w:rPr>
              <w:t>мероприятия программы деятельности центра, связанные с развитием его инфраструктуры</w:t>
            </w:r>
          </w:p>
        </w:tc>
        <w:tc>
          <w:tcPr>
            <w:tcW w:w="860" w:type="dxa"/>
          </w:tcPr>
          <w:p w14:paraId="385A6078" w14:textId="77777777" w:rsidR="004841EB" w:rsidRPr="00AD69A9" w:rsidRDefault="004841EB" w:rsidP="001E1D6E">
            <w:pPr>
              <w:ind w:left="-57" w:right="-57"/>
              <w:rPr>
                <w:rFonts w:ascii="Times New Roman" w:hAnsi="Times New Roman" w:cs="Times New Roman"/>
                <w:color w:val="auto"/>
                <w:sz w:val="20"/>
                <w:szCs w:val="20"/>
              </w:rPr>
            </w:pPr>
          </w:p>
        </w:tc>
        <w:tc>
          <w:tcPr>
            <w:tcW w:w="850" w:type="dxa"/>
            <w:shd w:val="clear" w:color="auto" w:fill="auto"/>
          </w:tcPr>
          <w:p w14:paraId="7E33B594" w14:textId="77777777" w:rsidR="004841EB" w:rsidRPr="00AD69A9" w:rsidRDefault="004841EB" w:rsidP="001E1D6E">
            <w:pPr>
              <w:ind w:left="-57" w:right="-57"/>
              <w:rPr>
                <w:rFonts w:ascii="Times New Roman" w:hAnsi="Times New Roman" w:cs="Times New Roman"/>
                <w:color w:val="auto"/>
                <w:sz w:val="20"/>
                <w:szCs w:val="20"/>
              </w:rPr>
            </w:pPr>
          </w:p>
        </w:tc>
        <w:tc>
          <w:tcPr>
            <w:tcW w:w="851" w:type="dxa"/>
          </w:tcPr>
          <w:p w14:paraId="20C9F4BD" w14:textId="77777777" w:rsidR="004841EB" w:rsidRPr="00AD69A9" w:rsidRDefault="004841EB" w:rsidP="001E1D6E">
            <w:pPr>
              <w:ind w:left="-57" w:right="-57"/>
              <w:rPr>
                <w:rFonts w:ascii="Times New Roman" w:hAnsi="Times New Roman" w:cs="Times New Roman"/>
                <w:color w:val="auto"/>
                <w:sz w:val="20"/>
                <w:szCs w:val="20"/>
              </w:rPr>
            </w:pPr>
          </w:p>
        </w:tc>
        <w:tc>
          <w:tcPr>
            <w:tcW w:w="850" w:type="dxa"/>
          </w:tcPr>
          <w:p w14:paraId="7EBEC7CE" w14:textId="77777777" w:rsidR="004841EB" w:rsidRPr="00AD69A9" w:rsidRDefault="004841EB" w:rsidP="001E1D6E">
            <w:pPr>
              <w:ind w:left="-57" w:right="-57"/>
              <w:rPr>
                <w:rFonts w:ascii="Times New Roman" w:hAnsi="Times New Roman" w:cs="Times New Roman"/>
                <w:color w:val="auto"/>
                <w:sz w:val="20"/>
                <w:szCs w:val="20"/>
              </w:rPr>
            </w:pPr>
          </w:p>
        </w:tc>
        <w:tc>
          <w:tcPr>
            <w:tcW w:w="1951" w:type="dxa"/>
          </w:tcPr>
          <w:p w14:paraId="78041F2C" w14:textId="77777777" w:rsidR="004841EB" w:rsidRPr="00AD69A9" w:rsidRDefault="004841EB" w:rsidP="001E1D6E">
            <w:pPr>
              <w:ind w:left="-57" w:right="-57"/>
              <w:rPr>
                <w:rFonts w:ascii="Times New Roman" w:hAnsi="Times New Roman" w:cs="Times New Roman"/>
                <w:color w:val="auto"/>
                <w:sz w:val="20"/>
                <w:szCs w:val="20"/>
              </w:rPr>
            </w:pPr>
          </w:p>
        </w:tc>
      </w:tr>
      <w:tr w:rsidR="004841EB" w:rsidRPr="006F24C2" w14:paraId="0431962F" w14:textId="77777777" w:rsidTr="001E1D6E">
        <w:tc>
          <w:tcPr>
            <w:tcW w:w="9351" w:type="dxa"/>
            <w:shd w:val="clear" w:color="auto" w:fill="auto"/>
          </w:tcPr>
          <w:p w14:paraId="3DBCB665" w14:textId="284BBFE5" w:rsidR="004841EB" w:rsidRPr="00AD69A9" w:rsidRDefault="004841EB" w:rsidP="00D55E36">
            <w:pPr>
              <w:ind w:left="-57" w:right="-57"/>
              <w:rPr>
                <w:rFonts w:ascii="Times New Roman" w:hAnsi="Times New Roman" w:cs="Times New Roman"/>
                <w:color w:val="auto"/>
                <w:sz w:val="20"/>
                <w:szCs w:val="20"/>
                <w:lang w:val="ru-RU"/>
              </w:rPr>
            </w:pPr>
            <w:r w:rsidRPr="00AD69A9">
              <w:rPr>
                <w:rFonts w:ascii="Times New Roman" w:hAnsi="Times New Roman" w:cs="Times New Roman"/>
                <w:color w:val="auto"/>
                <w:sz w:val="20"/>
                <w:szCs w:val="20"/>
                <w:lang w:val="ru-RU"/>
              </w:rPr>
              <w:t xml:space="preserve">е) </w:t>
            </w:r>
            <w:r w:rsidRPr="00AD69A9">
              <w:rPr>
                <w:rFonts w:ascii="Times New Roman" w:hAnsi="Times New Roman" w:cs="Times New Roman"/>
                <w:color w:val="auto"/>
                <w:sz w:val="20"/>
                <w:szCs w:val="20"/>
              </w:rPr>
              <w:t>оплат</w:t>
            </w:r>
            <w:r w:rsidR="00D55E36">
              <w:rPr>
                <w:rFonts w:ascii="Times New Roman" w:hAnsi="Times New Roman" w:cs="Times New Roman"/>
                <w:color w:val="auto"/>
                <w:sz w:val="20"/>
                <w:szCs w:val="20"/>
                <w:lang w:val="ru-RU"/>
              </w:rPr>
              <w:t>а</w:t>
            </w:r>
            <w:r w:rsidRPr="00AD69A9">
              <w:rPr>
                <w:rFonts w:ascii="Times New Roman" w:hAnsi="Times New Roman" w:cs="Times New Roman"/>
                <w:color w:val="auto"/>
                <w:sz w:val="20"/>
                <w:szCs w:val="20"/>
              </w:rPr>
              <w:t xml:space="preserve"> стажировок, в том числе зарубежных, работников участников </w:t>
            </w:r>
            <w:r w:rsidR="009D5C86">
              <w:rPr>
                <w:rFonts w:ascii="Times New Roman" w:hAnsi="Times New Roman" w:cs="Times New Roman"/>
                <w:color w:val="auto"/>
                <w:sz w:val="20"/>
                <w:szCs w:val="20"/>
                <w:lang w:val="ru-RU"/>
              </w:rPr>
              <w:t>ц</w:t>
            </w:r>
            <w:r w:rsidR="009D5C86" w:rsidRPr="00AD69A9">
              <w:rPr>
                <w:rFonts w:ascii="Times New Roman" w:hAnsi="Times New Roman" w:cs="Times New Roman"/>
                <w:color w:val="auto"/>
                <w:sz w:val="20"/>
                <w:szCs w:val="20"/>
              </w:rPr>
              <w:t>ентра</w:t>
            </w:r>
            <w:r w:rsidRPr="00AD69A9">
              <w:rPr>
                <w:rFonts w:ascii="Times New Roman" w:hAnsi="Times New Roman" w:cs="Times New Roman"/>
                <w:color w:val="auto"/>
                <w:sz w:val="20"/>
                <w:szCs w:val="20"/>
              </w:rPr>
              <w:t>, а также лиц, привлекаемых ими к реализации программы деятельности центра на условиях гражданско-правовых договоров, и освоения ими дополнительных профессиональных программ</w:t>
            </w:r>
          </w:p>
        </w:tc>
        <w:tc>
          <w:tcPr>
            <w:tcW w:w="860" w:type="dxa"/>
          </w:tcPr>
          <w:p w14:paraId="0BAE240D" w14:textId="77777777" w:rsidR="004841EB" w:rsidRPr="00AD69A9" w:rsidRDefault="004841EB" w:rsidP="001E1D6E">
            <w:pPr>
              <w:ind w:left="-57" w:right="-57"/>
              <w:rPr>
                <w:rFonts w:ascii="Times New Roman" w:hAnsi="Times New Roman" w:cs="Times New Roman"/>
                <w:color w:val="auto"/>
                <w:sz w:val="20"/>
                <w:szCs w:val="20"/>
              </w:rPr>
            </w:pPr>
          </w:p>
        </w:tc>
        <w:tc>
          <w:tcPr>
            <w:tcW w:w="850" w:type="dxa"/>
            <w:shd w:val="clear" w:color="auto" w:fill="auto"/>
          </w:tcPr>
          <w:p w14:paraId="32A9B4A8" w14:textId="77777777" w:rsidR="004841EB" w:rsidRPr="00AD69A9" w:rsidRDefault="004841EB" w:rsidP="001E1D6E">
            <w:pPr>
              <w:ind w:left="-57" w:right="-57"/>
              <w:rPr>
                <w:rFonts w:ascii="Times New Roman" w:hAnsi="Times New Roman" w:cs="Times New Roman"/>
                <w:color w:val="auto"/>
                <w:sz w:val="20"/>
                <w:szCs w:val="20"/>
              </w:rPr>
            </w:pPr>
          </w:p>
        </w:tc>
        <w:tc>
          <w:tcPr>
            <w:tcW w:w="851" w:type="dxa"/>
          </w:tcPr>
          <w:p w14:paraId="338451C5" w14:textId="77777777" w:rsidR="004841EB" w:rsidRPr="00AD69A9" w:rsidRDefault="004841EB" w:rsidP="001E1D6E">
            <w:pPr>
              <w:ind w:left="-57" w:right="-57"/>
              <w:rPr>
                <w:rFonts w:ascii="Times New Roman" w:hAnsi="Times New Roman" w:cs="Times New Roman"/>
                <w:color w:val="auto"/>
                <w:sz w:val="20"/>
                <w:szCs w:val="20"/>
              </w:rPr>
            </w:pPr>
          </w:p>
        </w:tc>
        <w:tc>
          <w:tcPr>
            <w:tcW w:w="850" w:type="dxa"/>
          </w:tcPr>
          <w:p w14:paraId="7641CA01" w14:textId="77777777" w:rsidR="004841EB" w:rsidRPr="00AD69A9" w:rsidRDefault="004841EB" w:rsidP="001E1D6E">
            <w:pPr>
              <w:ind w:left="-57" w:right="-57"/>
              <w:rPr>
                <w:rFonts w:ascii="Times New Roman" w:hAnsi="Times New Roman" w:cs="Times New Roman"/>
                <w:color w:val="auto"/>
                <w:sz w:val="20"/>
                <w:szCs w:val="20"/>
              </w:rPr>
            </w:pPr>
          </w:p>
        </w:tc>
        <w:tc>
          <w:tcPr>
            <w:tcW w:w="1951" w:type="dxa"/>
          </w:tcPr>
          <w:p w14:paraId="54EF8797" w14:textId="77777777" w:rsidR="004841EB" w:rsidRPr="00AD69A9" w:rsidRDefault="004841EB" w:rsidP="001E1D6E">
            <w:pPr>
              <w:ind w:left="-57" w:right="-57"/>
              <w:rPr>
                <w:rFonts w:ascii="Times New Roman" w:hAnsi="Times New Roman" w:cs="Times New Roman"/>
                <w:color w:val="auto"/>
                <w:sz w:val="20"/>
                <w:szCs w:val="20"/>
              </w:rPr>
            </w:pPr>
          </w:p>
        </w:tc>
      </w:tr>
      <w:tr w:rsidR="004841EB" w:rsidRPr="006F24C2" w14:paraId="5D5E6554" w14:textId="77777777" w:rsidTr="001E1D6E">
        <w:tc>
          <w:tcPr>
            <w:tcW w:w="9351" w:type="dxa"/>
            <w:shd w:val="clear" w:color="auto" w:fill="auto"/>
          </w:tcPr>
          <w:p w14:paraId="7D5B32E1" w14:textId="2B685243" w:rsidR="004841EB" w:rsidRPr="00AD69A9" w:rsidRDefault="004841EB" w:rsidP="00D55E36">
            <w:pPr>
              <w:ind w:left="-57" w:right="-57"/>
              <w:rPr>
                <w:rFonts w:ascii="Times New Roman" w:hAnsi="Times New Roman" w:cs="Times New Roman"/>
                <w:color w:val="auto"/>
                <w:sz w:val="20"/>
                <w:szCs w:val="20"/>
                <w:lang w:val="ru-RU"/>
              </w:rPr>
            </w:pPr>
            <w:r w:rsidRPr="00AD69A9">
              <w:rPr>
                <w:rFonts w:ascii="Times New Roman" w:hAnsi="Times New Roman" w:cs="Times New Roman"/>
                <w:color w:val="auto"/>
                <w:sz w:val="20"/>
                <w:szCs w:val="20"/>
                <w:lang w:val="ru-RU"/>
              </w:rPr>
              <w:t xml:space="preserve">ж) </w:t>
            </w:r>
            <w:r w:rsidRPr="00AD69A9">
              <w:rPr>
                <w:rFonts w:ascii="Times New Roman" w:hAnsi="Times New Roman" w:cs="Times New Roman"/>
                <w:color w:val="auto"/>
                <w:sz w:val="20"/>
                <w:szCs w:val="20"/>
              </w:rPr>
              <w:t>разработк</w:t>
            </w:r>
            <w:r w:rsidR="00D55E36">
              <w:rPr>
                <w:rFonts w:ascii="Times New Roman" w:hAnsi="Times New Roman" w:cs="Times New Roman"/>
                <w:color w:val="auto"/>
                <w:sz w:val="20"/>
                <w:szCs w:val="20"/>
                <w:lang w:val="ru-RU"/>
              </w:rPr>
              <w:t>а</w:t>
            </w:r>
            <w:r w:rsidRPr="00AD69A9">
              <w:rPr>
                <w:rFonts w:ascii="Times New Roman" w:hAnsi="Times New Roman" w:cs="Times New Roman"/>
                <w:color w:val="auto"/>
                <w:sz w:val="20"/>
                <w:szCs w:val="20"/>
              </w:rPr>
              <w:t xml:space="preserve"> и внедрение образовательных программ высшего образования, дополнительных профессиональных программ, ранее не реализуемых участниками центра, реализацию мер по академической мобильности обучающихся и научно-педагогических работников, привлечению в центр молодых исследователей и педагогических работников</w:t>
            </w:r>
          </w:p>
        </w:tc>
        <w:tc>
          <w:tcPr>
            <w:tcW w:w="860" w:type="dxa"/>
          </w:tcPr>
          <w:p w14:paraId="2EBBEF94" w14:textId="77777777" w:rsidR="004841EB" w:rsidRPr="00AD69A9" w:rsidRDefault="004841EB" w:rsidP="001E1D6E">
            <w:pPr>
              <w:ind w:left="-57" w:right="-57"/>
              <w:rPr>
                <w:rFonts w:ascii="Times New Roman" w:hAnsi="Times New Roman" w:cs="Times New Roman"/>
                <w:color w:val="auto"/>
                <w:sz w:val="20"/>
                <w:szCs w:val="20"/>
              </w:rPr>
            </w:pPr>
          </w:p>
        </w:tc>
        <w:tc>
          <w:tcPr>
            <w:tcW w:w="850" w:type="dxa"/>
            <w:shd w:val="clear" w:color="auto" w:fill="auto"/>
          </w:tcPr>
          <w:p w14:paraId="7AE2D4C2" w14:textId="77777777" w:rsidR="004841EB" w:rsidRPr="00AD69A9" w:rsidRDefault="004841EB" w:rsidP="001E1D6E">
            <w:pPr>
              <w:ind w:left="-57" w:right="-57"/>
              <w:rPr>
                <w:rFonts w:ascii="Times New Roman" w:hAnsi="Times New Roman" w:cs="Times New Roman"/>
                <w:color w:val="auto"/>
                <w:sz w:val="20"/>
                <w:szCs w:val="20"/>
              </w:rPr>
            </w:pPr>
          </w:p>
        </w:tc>
        <w:tc>
          <w:tcPr>
            <w:tcW w:w="851" w:type="dxa"/>
          </w:tcPr>
          <w:p w14:paraId="6B090811" w14:textId="77777777" w:rsidR="004841EB" w:rsidRPr="00AD69A9" w:rsidRDefault="004841EB" w:rsidP="001E1D6E">
            <w:pPr>
              <w:ind w:left="-57" w:right="-57"/>
              <w:rPr>
                <w:rFonts w:ascii="Times New Roman" w:hAnsi="Times New Roman" w:cs="Times New Roman"/>
                <w:color w:val="auto"/>
                <w:sz w:val="20"/>
                <w:szCs w:val="20"/>
              </w:rPr>
            </w:pPr>
          </w:p>
        </w:tc>
        <w:tc>
          <w:tcPr>
            <w:tcW w:w="850" w:type="dxa"/>
          </w:tcPr>
          <w:p w14:paraId="54875C1A" w14:textId="77777777" w:rsidR="004841EB" w:rsidRPr="00AD69A9" w:rsidRDefault="004841EB" w:rsidP="001E1D6E">
            <w:pPr>
              <w:ind w:left="-57" w:right="-57"/>
              <w:rPr>
                <w:rFonts w:ascii="Times New Roman" w:hAnsi="Times New Roman" w:cs="Times New Roman"/>
                <w:color w:val="auto"/>
                <w:sz w:val="20"/>
                <w:szCs w:val="20"/>
              </w:rPr>
            </w:pPr>
          </w:p>
        </w:tc>
        <w:tc>
          <w:tcPr>
            <w:tcW w:w="1951" w:type="dxa"/>
          </w:tcPr>
          <w:p w14:paraId="67E528E2" w14:textId="77777777" w:rsidR="004841EB" w:rsidRPr="00AD69A9" w:rsidRDefault="004841EB" w:rsidP="001E1D6E">
            <w:pPr>
              <w:ind w:left="-57" w:right="-57"/>
              <w:rPr>
                <w:rFonts w:ascii="Times New Roman" w:hAnsi="Times New Roman" w:cs="Times New Roman"/>
                <w:color w:val="auto"/>
                <w:sz w:val="20"/>
                <w:szCs w:val="20"/>
              </w:rPr>
            </w:pPr>
          </w:p>
        </w:tc>
      </w:tr>
      <w:tr w:rsidR="004841EB" w:rsidRPr="006F24C2" w14:paraId="7974DBCD" w14:textId="77777777" w:rsidTr="001E1D6E">
        <w:tc>
          <w:tcPr>
            <w:tcW w:w="9351" w:type="dxa"/>
            <w:tcBorders>
              <w:bottom w:val="single" w:sz="4" w:space="0" w:color="auto"/>
            </w:tcBorders>
            <w:shd w:val="clear" w:color="auto" w:fill="auto"/>
          </w:tcPr>
          <w:p w14:paraId="096231B1" w14:textId="2AF151DF" w:rsidR="004841EB" w:rsidRPr="00AD69A9" w:rsidRDefault="004841EB" w:rsidP="00D55E36">
            <w:pPr>
              <w:ind w:left="-57" w:right="-57"/>
              <w:rPr>
                <w:rFonts w:ascii="Times New Roman" w:hAnsi="Times New Roman" w:cs="Times New Roman"/>
                <w:color w:val="auto"/>
                <w:sz w:val="20"/>
                <w:szCs w:val="20"/>
                <w:lang w:val="ru-RU"/>
              </w:rPr>
            </w:pPr>
            <w:r w:rsidRPr="00AD69A9">
              <w:rPr>
                <w:rFonts w:ascii="Times New Roman" w:hAnsi="Times New Roman" w:cs="Times New Roman"/>
                <w:color w:val="auto"/>
                <w:sz w:val="20"/>
                <w:szCs w:val="20"/>
                <w:lang w:val="ru-RU"/>
              </w:rPr>
              <w:t xml:space="preserve">з) </w:t>
            </w:r>
            <w:r w:rsidR="00D55E36">
              <w:rPr>
                <w:rFonts w:ascii="Times New Roman" w:hAnsi="Times New Roman" w:cs="Times New Roman"/>
                <w:color w:val="auto"/>
                <w:sz w:val="20"/>
                <w:szCs w:val="20"/>
                <w:lang w:val="ru-RU"/>
              </w:rPr>
              <w:t>обеспечение деятельности</w:t>
            </w:r>
            <w:r w:rsidRPr="00AD69A9">
              <w:rPr>
                <w:rFonts w:ascii="Times New Roman" w:hAnsi="Times New Roman" w:cs="Times New Roman"/>
                <w:color w:val="auto"/>
                <w:sz w:val="20"/>
                <w:szCs w:val="20"/>
              </w:rPr>
              <w:t xml:space="preserve"> центра развития компетенций руководителей научных, научно-технических проектов и лабораторий</w:t>
            </w:r>
          </w:p>
        </w:tc>
        <w:tc>
          <w:tcPr>
            <w:tcW w:w="860" w:type="dxa"/>
          </w:tcPr>
          <w:p w14:paraId="1719158A" w14:textId="77777777" w:rsidR="004841EB" w:rsidRPr="00AD69A9" w:rsidRDefault="004841EB" w:rsidP="001E1D6E">
            <w:pPr>
              <w:ind w:left="-57" w:right="-57"/>
              <w:rPr>
                <w:rFonts w:ascii="Times New Roman" w:hAnsi="Times New Roman" w:cs="Times New Roman"/>
                <w:color w:val="auto"/>
                <w:sz w:val="20"/>
                <w:szCs w:val="20"/>
              </w:rPr>
            </w:pPr>
          </w:p>
        </w:tc>
        <w:tc>
          <w:tcPr>
            <w:tcW w:w="850" w:type="dxa"/>
            <w:shd w:val="clear" w:color="auto" w:fill="auto"/>
          </w:tcPr>
          <w:p w14:paraId="385C187D" w14:textId="77777777" w:rsidR="004841EB" w:rsidRPr="00AD69A9" w:rsidRDefault="004841EB" w:rsidP="001E1D6E">
            <w:pPr>
              <w:ind w:left="-57" w:right="-57"/>
              <w:rPr>
                <w:rFonts w:ascii="Times New Roman" w:hAnsi="Times New Roman" w:cs="Times New Roman"/>
                <w:color w:val="auto"/>
                <w:sz w:val="20"/>
                <w:szCs w:val="20"/>
              </w:rPr>
            </w:pPr>
          </w:p>
        </w:tc>
        <w:tc>
          <w:tcPr>
            <w:tcW w:w="851" w:type="dxa"/>
          </w:tcPr>
          <w:p w14:paraId="40244695" w14:textId="77777777" w:rsidR="004841EB" w:rsidRPr="00AD69A9" w:rsidRDefault="004841EB" w:rsidP="001E1D6E">
            <w:pPr>
              <w:ind w:left="-57" w:right="-57"/>
              <w:rPr>
                <w:rFonts w:ascii="Times New Roman" w:hAnsi="Times New Roman" w:cs="Times New Roman"/>
                <w:color w:val="auto"/>
                <w:sz w:val="20"/>
                <w:szCs w:val="20"/>
              </w:rPr>
            </w:pPr>
          </w:p>
        </w:tc>
        <w:tc>
          <w:tcPr>
            <w:tcW w:w="850" w:type="dxa"/>
          </w:tcPr>
          <w:p w14:paraId="4AB48D6E" w14:textId="77777777" w:rsidR="004841EB" w:rsidRPr="00AD69A9" w:rsidRDefault="004841EB" w:rsidP="001E1D6E">
            <w:pPr>
              <w:ind w:left="-57" w:right="-57"/>
              <w:rPr>
                <w:rFonts w:ascii="Times New Roman" w:hAnsi="Times New Roman" w:cs="Times New Roman"/>
                <w:color w:val="auto"/>
                <w:sz w:val="20"/>
                <w:szCs w:val="20"/>
              </w:rPr>
            </w:pPr>
          </w:p>
        </w:tc>
        <w:tc>
          <w:tcPr>
            <w:tcW w:w="1951" w:type="dxa"/>
          </w:tcPr>
          <w:p w14:paraId="0BA2A3DC" w14:textId="77777777" w:rsidR="004841EB" w:rsidRPr="00AD69A9" w:rsidRDefault="004841EB" w:rsidP="001E1D6E">
            <w:pPr>
              <w:ind w:left="-57" w:right="-57"/>
              <w:rPr>
                <w:rFonts w:ascii="Times New Roman" w:hAnsi="Times New Roman" w:cs="Times New Roman"/>
                <w:color w:val="auto"/>
                <w:sz w:val="20"/>
                <w:szCs w:val="20"/>
              </w:rPr>
            </w:pPr>
          </w:p>
        </w:tc>
      </w:tr>
    </w:tbl>
    <w:p w14:paraId="1321401C" w14:textId="77777777" w:rsidR="004841EB" w:rsidRPr="006F24C2" w:rsidRDefault="004841EB" w:rsidP="004841EB">
      <w:pPr>
        <w:spacing w:line="360" w:lineRule="auto"/>
        <w:ind w:firstLine="720"/>
        <w:jc w:val="both"/>
        <w:rPr>
          <w:rFonts w:ascii="Times New Roman" w:hAnsi="Times New Roman"/>
          <w:color w:val="auto"/>
          <w:sz w:val="28"/>
          <w:szCs w:val="28"/>
        </w:rPr>
      </w:pPr>
      <w:r w:rsidRPr="006F24C2">
        <w:rPr>
          <w:rFonts w:ascii="Times New Roman" w:hAnsi="Times New Roman"/>
          <w:color w:val="auto"/>
          <w:sz w:val="28"/>
          <w:szCs w:val="28"/>
        </w:rPr>
        <w:br w:type="page"/>
      </w:r>
    </w:p>
    <w:p w14:paraId="7DA536BA" w14:textId="77777777" w:rsidR="004841EB" w:rsidRPr="006F24C2" w:rsidRDefault="004841EB" w:rsidP="004841EB">
      <w:pPr>
        <w:ind w:firstLine="720"/>
        <w:jc w:val="right"/>
        <w:rPr>
          <w:rFonts w:ascii="Times New Roman" w:eastAsiaTheme="minorEastAsia" w:hAnsi="Times New Roman" w:cs="Times New Roman"/>
          <w:color w:val="auto"/>
          <w:sz w:val="28"/>
          <w:szCs w:val="28"/>
          <w:lang w:val="ru-RU"/>
        </w:rPr>
      </w:pPr>
      <w:r>
        <w:rPr>
          <w:rFonts w:ascii="Times New Roman" w:eastAsiaTheme="minorEastAsia" w:hAnsi="Times New Roman" w:cs="Times New Roman"/>
          <w:color w:val="auto"/>
          <w:sz w:val="28"/>
          <w:szCs w:val="28"/>
          <w:lang w:val="ru-RU"/>
        </w:rPr>
        <w:lastRenderedPageBreak/>
        <w:t>Приложение № 6</w:t>
      </w:r>
      <w:r w:rsidRPr="006F24C2">
        <w:rPr>
          <w:rFonts w:ascii="Times New Roman" w:eastAsiaTheme="minorEastAsia" w:hAnsi="Times New Roman" w:cs="Times New Roman"/>
          <w:color w:val="auto"/>
          <w:sz w:val="28"/>
          <w:szCs w:val="28"/>
          <w:lang w:val="ru-RU"/>
        </w:rPr>
        <w:t xml:space="preserve"> </w:t>
      </w:r>
    </w:p>
    <w:p w14:paraId="4631857D" w14:textId="77777777" w:rsidR="004841EB" w:rsidRPr="006F24C2" w:rsidRDefault="004841EB" w:rsidP="004841EB">
      <w:pPr>
        <w:ind w:firstLine="720"/>
        <w:jc w:val="right"/>
        <w:rPr>
          <w:rFonts w:ascii="Times New Roman" w:eastAsiaTheme="minorEastAsia" w:hAnsi="Times New Roman" w:cs="Times New Roman"/>
          <w:color w:val="auto"/>
          <w:sz w:val="28"/>
          <w:szCs w:val="28"/>
          <w:lang w:val="ru-RU"/>
        </w:rPr>
      </w:pPr>
      <w:r w:rsidRPr="006F24C2">
        <w:rPr>
          <w:rFonts w:ascii="Times New Roman" w:eastAsiaTheme="minorEastAsia" w:hAnsi="Times New Roman" w:cs="Times New Roman"/>
          <w:color w:val="auto"/>
          <w:sz w:val="28"/>
          <w:szCs w:val="28"/>
          <w:lang w:val="ru-RU"/>
        </w:rPr>
        <w:t>к программе деятельности центра</w:t>
      </w:r>
    </w:p>
    <w:p w14:paraId="74DAF96E" w14:textId="77777777" w:rsidR="004841EB" w:rsidRPr="006F24C2" w:rsidRDefault="004841EB" w:rsidP="004841EB">
      <w:pPr>
        <w:ind w:firstLine="720"/>
        <w:jc w:val="right"/>
        <w:rPr>
          <w:rFonts w:ascii="Times New Roman" w:eastAsiaTheme="minorEastAsia" w:hAnsi="Times New Roman" w:cs="Times New Roman"/>
          <w:color w:val="auto"/>
          <w:sz w:val="28"/>
          <w:szCs w:val="28"/>
          <w:lang w:val="ru-RU"/>
        </w:rPr>
      </w:pPr>
    </w:p>
    <w:p w14:paraId="0F9FD5D1" w14:textId="1D21E120" w:rsidR="004841EB" w:rsidRPr="003D4C80" w:rsidRDefault="004841EB" w:rsidP="004841EB">
      <w:pPr>
        <w:jc w:val="center"/>
        <w:rPr>
          <w:rFonts w:ascii="Times New Roman" w:hAnsi="Times New Roman" w:cs="Times New Roman"/>
          <w:bCs/>
          <w:color w:val="auto"/>
          <w:sz w:val="28"/>
          <w:szCs w:val="22"/>
          <w:lang w:val="ru-RU"/>
        </w:rPr>
      </w:pPr>
      <w:r w:rsidRPr="003D4C80">
        <w:rPr>
          <w:rFonts w:ascii="Times New Roman" w:hAnsi="Times New Roman" w:cs="Times New Roman"/>
          <w:bCs/>
          <w:color w:val="auto"/>
          <w:sz w:val="28"/>
          <w:szCs w:val="22"/>
          <w:lang w:val="ru-RU"/>
        </w:rPr>
        <w:t>План мероприятий (</w:t>
      </w:r>
      <w:r w:rsidR="00CE2074">
        <w:rPr>
          <w:rFonts w:ascii="Times New Roman" w:hAnsi="Times New Roman" w:cs="Times New Roman"/>
          <w:bCs/>
          <w:color w:val="auto"/>
          <w:sz w:val="28"/>
          <w:szCs w:val="22"/>
          <w:lang w:val="ru-RU"/>
        </w:rPr>
        <w:t>«д</w:t>
      </w:r>
      <w:r w:rsidR="00CE2074" w:rsidRPr="003D4C80">
        <w:rPr>
          <w:rFonts w:ascii="Times New Roman" w:hAnsi="Times New Roman" w:cs="Times New Roman"/>
          <w:bCs/>
          <w:color w:val="auto"/>
          <w:sz w:val="28"/>
          <w:szCs w:val="22"/>
          <w:lang w:val="ru-RU"/>
        </w:rPr>
        <w:t xml:space="preserve">орожная </w:t>
      </w:r>
      <w:r w:rsidRPr="003D4C80">
        <w:rPr>
          <w:rFonts w:ascii="Times New Roman" w:hAnsi="Times New Roman" w:cs="Times New Roman"/>
          <w:bCs/>
          <w:color w:val="auto"/>
          <w:sz w:val="28"/>
          <w:szCs w:val="22"/>
          <w:lang w:val="ru-RU"/>
        </w:rPr>
        <w:t>карта</w:t>
      </w:r>
      <w:r w:rsidR="00CE2074">
        <w:rPr>
          <w:rFonts w:ascii="Times New Roman" w:hAnsi="Times New Roman" w:cs="Times New Roman"/>
          <w:bCs/>
          <w:color w:val="auto"/>
          <w:sz w:val="28"/>
          <w:szCs w:val="22"/>
          <w:lang w:val="ru-RU"/>
        </w:rPr>
        <w:t>»</w:t>
      </w:r>
      <w:r w:rsidRPr="003D4C80">
        <w:rPr>
          <w:rFonts w:ascii="Times New Roman" w:hAnsi="Times New Roman" w:cs="Times New Roman"/>
          <w:bCs/>
          <w:color w:val="auto"/>
          <w:sz w:val="28"/>
          <w:szCs w:val="22"/>
          <w:lang w:val="ru-RU"/>
        </w:rPr>
        <w:t>) по реализации программы деятельности центра</w:t>
      </w:r>
    </w:p>
    <w:p w14:paraId="01DA794A" w14:textId="77777777" w:rsidR="004841EB" w:rsidRPr="006F24C2" w:rsidRDefault="004841EB" w:rsidP="004841EB">
      <w:pPr>
        <w:jc w:val="center"/>
        <w:rPr>
          <w:rFonts w:ascii="Times New Roman" w:hAnsi="Times New Roman" w:cs="Times New Roman"/>
          <w:b/>
          <w:bCs/>
          <w:color w:val="auto"/>
          <w:szCs w:val="22"/>
          <w:lang w:val="ru-RU"/>
        </w:rPr>
      </w:pPr>
    </w:p>
    <w:tbl>
      <w:tblPr>
        <w:tblStyle w:val="afa"/>
        <w:tblW w:w="14596" w:type="dxa"/>
        <w:tblLayout w:type="fixed"/>
        <w:tblLook w:val="04A0" w:firstRow="1" w:lastRow="0" w:firstColumn="1" w:lastColumn="0" w:noHBand="0" w:noVBand="1"/>
      </w:tblPr>
      <w:tblGrid>
        <w:gridCol w:w="846"/>
        <w:gridCol w:w="1826"/>
        <w:gridCol w:w="992"/>
        <w:gridCol w:w="392"/>
        <w:gridCol w:w="1984"/>
        <w:gridCol w:w="1468"/>
        <w:gridCol w:w="2359"/>
        <w:gridCol w:w="1418"/>
        <w:gridCol w:w="3311"/>
      </w:tblGrid>
      <w:tr w:rsidR="004841EB" w:rsidRPr="006F24C2" w14:paraId="60D795DA" w14:textId="77777777" w:rsidTr="001E1D6E">
        <w:tc>
          <w:tcPr>
            <w:tcW w:w="2672" w:type="dxa"/>
            <w:gridSpan w:val="2"/>
            <w:shd w:val="clear" w:color="auto" w:fill="auto"/>
          </w:tcPr>
          <w:p w14:paraId="356BAE80" w14:textId="77777777" w:rsidR="004841EB" w:rsidRPr="00AD69A9" w:rsidRDefault="004841EB" w:rsidP="001E1D6E">
            <w:pP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Наименование группы</w:t>
            </w:r>
          </w:p>
        </w:tc>
        <w:tc>
          <w:tcPr>
            <w:tcW w:w="11924" w:type="dxa"/>
            <w:gridSpan w:val="7"/>
          </w:tcPr>
          <w:p w14:paraId="7F123B31" w14:textId="77777777" w:rsidR="004841EB" w:rsidRPr="00AD69A9" w:rsidRDefault="004841EB" w:rsidP="001E1D6E">
            <w:pPr>
              <w:pStyle w:val="affffff2"/>
              <w:spacing w:before="0" w:after="0" w:line="240" w:lineRule="auto"/>
              <w:ind w:left="50" w:firstLine="0"/>
              <w:jc w:val="both"/>
              <w:rPr>
                <w:b w:val="0"/>
                <w:i/>
                <w:sz w:val="20"/>
                <w:szCs w:val="20"/>
              </w:rPr>
            </w:pPr>
            <w:r w:rsidRPr="00AD69A9">
              <w:rPr>
                <w:rFonts w:eastAsia="Arial Unicode MS"/>
                <w:b w:val="0"/>
                <w:i/>
                <w:sz w:val="20"/>
                <w:szCs w:val="20"/>
                <w:lang w:eastAsia="en-US"/>
              </w:rPr>
              <w:t>Приведены в разделе «</w:t>
            </w:r>
            <w:r w:rsidRPr="00AD69A9">
              <w:rPr>
                <w:b w:val="0"/>
                <w:i/>
                <w:sz w:val="20"/>
                <w:szCs w:val="20"/>
              </w:rPr>
              <w:t>Структура и общие рекомендации по оформлению программы деятельности центра» (выбрать из перечня):</w:t>
            </w:r>
          </w:p>
          <w:p w14:paraId="7975BDB5" w14:textId="77777777" w:rsidR="004841EB" w:rsidRPr="00AD69A9" w:rsidRDefault="004841EB" w:rsidP="001E1D6E">
            <w:pPr>
              <w:pStyle w:val="affffff2"/>
              <w:shd w:val="clear" w:color="auto" w:fill="FFFFFF" w:themeFill="background1"/>
              <w:spacing w:before="0" w:after="0" w:line="240" w:lineRule="auto"/>
              <w:ind w:left="50" w:firstLine="0"/>
              <w:jc w:val="both"/>
              <w:rPr>
                <w:b w:val="0"/>
                <w:sz w:val="20"/>
                <w:szCs w:val="20"/>
              </w:rPr>
            </w:pPr>
            <w:r w:rsidRPr="00AD69A9">
              <w:rPr>
                <w:b w:val="0"/>
                <w:sz w:val="20"/>
                <w:szCs w:val="20"/>
              </w:rPr>
              <w:t>2.1. Блок мероприятий по реализации технологических проектов центра.</w:t>
            </w:r>
          </w:p>
          <w:p w14:paraId="34FBD326" w14:textId="77777777" w:rsidR="004841EB" w:rsidRPr="00AD69A9" w:rsidRDefault="004841EB" w:rsidP="001E1D6E">
            <w:pPr>
              <w:pStyle w:val="affffff2"/>
              <w:spacing w:before="0" w:after="0" w:line="240" w:lineRule="auto"/>
              <w:ind w:left="50" w:firstLine="0"/>
              <w:jc w:val="both"/>
              <w:rPr>
                <w:b w:val="0"/>
                <w:sz w:val="20"/>
                <w:szCs w:val="20"/>
              </w:rPr>
            </w:pPr>
            <w:r w:rsidRPr="00AD69A9">
              <w:rPr>
                <w:b w:val="0"/>
                <w:sz w:val="20"/>
                <w:szCs w:val="20"/>
              </w:rPr>
              <w:t>2.2. Блок мероприятий по интеграции образовательных организаций высшего образования и научных организаций в целях реализации технологических проектов.</w:t>
            </w:r>
          </w:p>
          <w:p w14:paraId="3BE01F2A" w14:textId="77777777" w:rsidR="004841EB" w:rsidRPr="00AD69A9" w:rsidRDefault="004841EB" w:rsidP="001E1D6E">
            <w:pPr>
              <w:pStyle w:val="affffff2"/>
              <w:spacing w:before="0" w:after="0" w:line="240" w:lineRule="auto"/>
              <w:ind w:left="50" w:firstLine="0"/>
              <w:jc w:val="both"/>
              <w:rPr>
                <w:b w:val="0"/>
                <w:sz w:val="20"/>
                <w:szCs w:val="20"/>
              </w:rPr>
            </w:pPr>
            <w:r w:rsidRPr="00AD69A9">
              <w:rPr>
                <w:b w:val="0"/>
                <w:sz w:val="20"/>
                <w:szCs w:val="20"/>
              </w:rPr>
              <w:t>2.3. Блок мероприятий по формированию интегрированной системы поддержки сектора исследований и разработок в субъекте Российской Федерации.</w:t>
            </w:r>
          </w:p>
          <w:p w14:paraId="2018573E" w14:textId="37C65D38" w:rsidR="004841EB" w:rsidRPr="00AD69A9" w:rsidRDefault="004841EB" w:rsidP="001E1D6E">
            <w:pPr>
              <w:pStyle w:val="affffff2"/>
              <w:spacing w:before="0" w:after="0" w:line="240" w:lineRule="auto"/>
              <w:ind w:left="50" w:firstLine="0"/>
              <w:jc w:val="both"/>
              <w:rPr>
                <w:b w:val="0"/>
                <w:i/>
                <w:sz w:val="20"/>
                <w:szCs w:val="20"/>
              </w:rPr>
            </w:pPr>
            <w:r w:rsidRPr="00AD69A9">
              <w:rPr>
                <w:b w:val="0"/>
                <w:sz w:val="20"/>
                <w:szCs w:val="20"/>
                <w:lang w:val="ru"/>
              </w:rPr>
              <w:t xml:space="preserve">2.4. Блок мероприятий </w:t>
            </w:r>
            <w:r w:rsidRPr="00AD69A9">
              <w:rPr>
                <w:b w:val="0"/>
                <w:sz w:val="20"/>
                <w:szCs w:val="20"/>
              </w:rPr>
              <w:t>по повышению узнаваемости и влияния центра на глобальных рынках, участие в международных консорциумах</w:t>
            </w:r>
          </w:p>
        </w:tc>
      </w:tr>
      <w:tr w:rsidR="004841EB" w:rsidRPr="006F24C2" w14:paraId="1E324390" w14:textId="77777777" w:rsidTr="001E1D6E">
        <w:tc>
          <w:tcPr>
            <w:tcW w:w="2672" w:type="dxa"/>
            <w:gridSpan w:val="2"/>
            <w:shd w:val="clear" w:color="auto" w:fill="auto"/>
          </w:tcPr>
          <w:p w14:paraId="499CAC1A" w14:textId="77777777" w:rsidR="004841EB" w:rsidRPr="00AD69A9" w:rsidRDefault="004841EB" w:rsidP="001E1D6E">
            <w:pP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Наименование подгруппы</w:t>
            </w:r>
          </w:p>
        </w:tc>
        <w:tc>
          <w:tcPr>
            <w:tcW w:w="11924" w:type="dxa"/>
            <w:gridSpan w:val="7"/>
          </w:tcPr>
          <w:p w14:paraId="1A834E78" w14:textId="77777777" w:rsidR="004841EB" w:rsidRPr="00AD69A9" w:rsidRDefault="004841EB" w:rsidP="001E1D6E">
            <w:pPr>
              <w:jc w:val="both"/>
              <w:rPr>
                <w:rFonts w:ascii="Times New Roman" w:hAnsi="Times New Roman" w:cs="Times New Roman"/>
                <w:i/>
                <w:color w:val="auto"/>
                <w:sz w:val="20"/>
                <w:szCs w:val="20"/>
                <w:lang w:val="ru-RU"/>
              </w:rPr>
            </w:pPr>
            <w:r w:rsidRPr="00AD69A9">
              <w:rPr>
                <w:rFonts w:ascii="Times New Roman" w:eastAsia="Arial Unicode MS" w:hAnsi="Times New Roman" w:cs="Times New Roman"/>
                <w:i/>
                <w:color w:val="auto"/>
                <w:sz w:val="20"/>
                <w:szCs w:val="20"/>
                <w:lang w:eastAsia="en-US"/>
              </w:rPr>
              <w:t>Приведены в разделе 3 «</w:t>
            </w:r>
            <w:r w:rsidRPr="00AD69A9">
              <w:rPr>
                <w:rFonts w:ascii="Times New Roman" w:hAnsi="Times New Roman" w:cs="Times New Roman"/>
                <w:i/>
                <w:color w:val="auto"/>
                <w:sz w:val="20"/>
                <w:szCs w:val="20"/>
              </w:rPr>
              <w:t>Структура и общие рекомендации по оформлению программы деятельности центра»</w:t>
            </w:r>
            <w:r w:rsidRPr="00AD69A9">
              <w:rPr>
                <w:rFonts w:ascii="Times New Roman" w:hAnsi="Times New Roman" w:cs="Times New Roman"/>
                <w:i/>
                <w:color w:val="auto"/>
                <w:sz w:val="20"/>
                <w:szCs w:val="20"/>
                <w:lang w:val="ru-RU"/>
              </w:rPr>
              <w:t xml:space="preserve"> (выбрать из списка):</w:t>
            </w:r>
          </w:p>
          <w:p w14:paraId="3A661016" w14:textId="77777777" w:rsidR="004841EB" w:rsidRPr="00AD69A9" w:rsidRDefault="004841EB" w:rsidP="001E1D6E">
            <w:pPr>
              <w:pStyle w:val="affffff2"/>
              <w:shd w:val="clear" w:color="auto" w:fill="FFFFFF" w:themeFill="background1"/>
              <w:spacing w:before="0" w:after="0" w:line="240" w:lineRule="auto"/>
              <w:ind w:firstLine="0"/>
              <w:jc w:val="both"/>
              <w:rPr>
                <w:b w:val="0"/>
                <w:sz w:val="20"/>
                <w:szCs w:val="20"/>
              </w:rPr>
            </w:pPr>
            <w:r w:rsidRPr="00AD69A9">
              <w:rPr>
                <w:b w:val="0"/>
                <w:sz w:val="20"/>
                <w:szCs w:val="20"/>
              </w:rPr>
              <w:t>2.1…</w:t>
            </w:r>
          </w:p>
          <w:p w14:paraId="7883E232" w14:textId="77777777" w:rsidR="004841EB" w:rsidRPr="00AD69A9" w:rsidRDefault="004841EB" w:rsidP="001E1D6E">
            <w:pPr>
              <w:pStyle w:val="affffff2"/>
              <w:shd w:val="clear" w:color="auto" w:fill="FFFFFF" w:themeFill="background1"/>
              <w:spacing w:before="0" w:after="0" w:line="240" w:lineRule="auto"/>
              <w:ind w:firstLine="0"/>
              <w:jc w:val="both"/>
              <w:rPr>
                <w:b w:val="0"/>
                <w:sz w:val="20"/>
                <w:szCs w:val="20"/>
              </w:rPr>
            </w:pPr>
            <w:r w:rsidRPr="00AD69A9">
              <w:rPr>
                <w:b w:val="0"/>
                <w:sz w:val="20"/>
                <w:szCs w:val="20"/>
              </w:rPr>
              <w:t>а) мероприятия по реализации технологических проектов, составляющих портфель технологических проектов центра;</w:t>
            </w:r>
          </w:p>
          <w:p w14:paraId="76899FEE" w14:textId="4FF309F4" w:rsidR="004841EB" w:rsidRPr="00AD69A9" w:rsidRDefault="004841EB" w:rsidP="001E1D6E">
            <w:pPr>
              <w:pStyle w:val="affffff2"/>
              <w:spacing w:before="0" w:after="0" w:line="240" w:lineRule="auto"/>
              <w:ind w:firstLine="0"/>
              <w:jc w:val="both"/>
              <w:rPr>
                <w:b w:val="0"/>
                <w:sz w:val="20"/>
                <w:szCs w:val="20"/>
              </w:rPr>
            </w:pPr>
            <w:r w:rsidRPr="00AD69A9">
              <w:rPr>
                <w:b w:val="0"/>
                <w:sz w:val="20"/>
                <w:szCs w:val="20"/>
              </w:rPr>
              <w:t>б) мероприятия по разработке и трансферу прорывных технологий в рамках реализуемых технологических проектов центров;</w:t>
            </w:r>
          </w:p>
          <w:p w14:paraId="18C972C3" w14:textId="77777777" w:rsidR="004841EB" w:rsidRPr="00AD69A9" w:rsidRDefault="004841EB" w:rsidP="001E1D6E">
            <w:pPr>
              <w:pStyle w:val="affffff2"/>
              <w:spacing w:before="0" w:after="0" w:line="240" w:lineRule="auto"/>
              <w:ind w:firstLine="0"/>
              <w:jc w:val="both"/>
              <w:rPr>
                <w:b w:val="0"/>
                <w:sz w:val="20"/>
                <w:szCs w:val="20"/>
              </w:rPr>
            </w:pPr>
            <w:r w:rsidRPr="00AD69A9">
              <w:rPr>
                <w:b w:val="0"/>
                <w:sz w:val="20"/>
                <w:szCs w:val="20"/>
              </w:rPr>
              <w:t>в) мероприятия по коммерциализации полученных результатов интеллектуальной деятельности, в том числе запуск стартапов по областям, соответствующим технологическим проектам центра (на основе патентов, зарегистрированных в Российской Федерации и имеющих правовую охрану за рубежом);</w:t>
            </w:r>
          </w:p>
          <w:p w14:paraId="03445BB7" w14:textId="77777777" w:rsidR="004841EB" w:rsidRPr="00AD69A9" w:rsidRDefault="004841EB" w:rsidP="001E1D6E">
            <w:pPr>
              <w:pStyle w:val="affffff2"/>
              <w:spacing w:before="0" w:after="0" w:line="240" w:lineRule="auto"/>
              <w:ind w:firstLine="0"/>
              <w:jc w:val="both"/>
              <w:rPr>
                <w:b w:val="0"/>
                <w:sz w:val="20"/>
                <w:szCs w:val="20"/>
              </w:rPr>
            </w:pPr>
            <w:r w:rsidRPr="00AD69A9">
              <w:rPr>
                <w:b w:val="0"/>
                <w:sz w:val="20"/>
                <w:szCs w:val="20"/>
              </w:rPr>
              <w:t>г) мероприятия по развитию промышленных услуг на основе инфраструктуры центра в областях, соответствующих технологическим проектам центра.</w:t>
            </w:r>
          </w:p>
          <w:p w14:paraId="707F29C9" w14:textId="77777777" w:rsidR="004841EB" w:rsidRPr="00AD69A9" w:rsidRDefault="004841EB" w:rsidP="001E1D6E">
            <w:pPr>
              <w:pStyle w:val="affffff2"/>
              <w:spacing w:before="0" w:after="0" w:line="240" w:lineRule="auto"/>
              <w:ind w:firstLine="0"/>
              <w:jc w:val="both"/>
              <w:rPr>
                <w:b w:val="0"/>
                <w:sz w:val="20"/>
                <w:szCs w:val="20"/>
              </w:rPr>
            </w:pPr>
            <w:r w:rsidRPr="00AD69A9">
              <w:rPr>
                <w:b w:val="0"/>
                <w:sz w:val="20"/>
                <w:szCs w:val="20"/>
              </w:rPr>
              <w:t>2.2…</w:t>
            </w:r>
          </w:p>
          <w:p w14:paraId="5972E79A" w14:textId="39D1C2F6" w:rsidR="004841EB" w:rsidRPr="00AD69A9" w:rsidRDefault="004841EB" w:rsidP="001E1D6E">
            <w:pPr>
              <w:pStyle w:val="affffff2"/>
              <w:spacing w:before="0" w:after="0" w:line="240" w:lineRule="auto"/>
              <w:ind w:firstLine="0"/>
              <w:jc w:val="both"/>
              <w:rPr>
                <w:b w:val="0"/>
                <w:sz w:val="20"/>
                <w:szCs w:val="20"/>
              </w:rPr>
            </w:pPr>
            <w:r w:rsidRPr="00AD69A9">
              <w:rPr>
                <w:b w:val="0"/>
                <w:sz w:val="20"/>
                <w:szCs w:val="20"/>
              </w:rPr>
              <w:t xml:space="preserve">а) мероприятия по увеличению объема исследований в областях, соответствующих технологическим проектам центра, в том числе в рамках государственного задания бюджетных и автономных учреждений, </w:t>
            </w:r>
            <w:r w:rsidR="004D73B8">
              <w:rPr>
                <w:b w:val="0"/>
                <w:sz w:val="20"/>
                <w:szCs w:val="20"/>
              </w:rPr>
              <w:t>конкурса</w:t>
            </w:r>
            <w:r w:rsidRPr="00AD69A9">
              <w:rPr>
                <w:b w:val="0"/>
                <w:sz w:val="20"/>
                <w:szCs w:val="20"/>
              </w:rPr>
              <w:t xml:space="preserve"> научных и научно-технических проектов, выполняемых участниками центра;</w:t>
            </w:r>
          </w:p>
          <w:p w14:paraId="282BD8C9" w14:textId="77777777" w:rsidR="004841EB" w:rsidRPr="00AD69A9" w:rsidRDefault="004841EB" w:rsidP="001E1D6E">
            <w:pPr>
              <w:pStyle w:val="affffff2"/>
              <w:spacing w:before="0" w:after="0" w:line="240" w:lineRule="auto"/>
              <w:ind w:firstLine="0"/>
              <w:jc w:val="both"/>
              <w:rPr>
                <w:b w:val="0"/>
                <w:sz w:val="20"/>
                <w:szCs w:val="20"/>
              </w:rPr>
            </w:pPr>
            <w:r w:rsidRPr="00AD69A9">
              <w:rPr>
                <w:b w:val="0"/>
                <w:sz w:val="20"/>
                <w:szCs w:val="20"/>
              </w:rPr>
              <w:t xml:space="preserve">б) мероприятия по развитию исследовательской инфраструктуры, включающие создание и развитие лабораторий, исследовательских центров, в том числе центров коллективного пользования, инфраструктуры для хранения, обработки и анализа экспериментальных данных, обеспечивающих ускоренное развитие технологических проектов центра; </w:t>
            </w:r>
          </w:p>
          <w:p w14:paraId="352868B1" w14:textId="77777777" w:rsidR="004841EB" w:rsidRPr="00AD69A9" w:rsidRDefault="004841EB" w:rsidP="001E1D6E">
            <w:pPr>
              <w:pStyle w:val="affffff2"/>
              <w:spacing w:before="0" w:after="0" w:line="240" w:lineRule="auto"/>
              <w:ind w:firstLine="0"/>
              <w:jc w:val="both"/>
              <w:rPr>
                <w:b w:val="0"/>
                <w:sz w:val="20"/>
                <w:szCs w:val="20"/>
              </w:rPr>
            </w:pPr>
            <w:r w:rsidRPr="00AD69A9">
              <w:rPr>
                <w:b w:val="0"/>
                <w:sz w:val="20"/>
                <w:szCs w:val="20"/>
              </w:rPr>
              <w:t>в) мероприятия по подготовке специалистов в областях, соответствующих технологическим проектам центра, в том числе разработка и внедрение образовательных программ высшего образования, дополнительных профессиональных программ;</w:t>
            </w:r>
          </w:p>
          <w:p w14:paraId="6A4527B0" w14:textId="7AD2C5D8" w:rsidR="004841EB" w:rsidRPr="00AD69A9" w:rsidRDefault="004841EB" w:rsidP="001E1D6E">
            <w:pPr>
              <w:pStyle w:val="affffff2"/>
              <w:spacing w:before="0" w:after="0" w:line="240" w:lineRule="auto"/>
              <w:ind w:firstLine="0"/>
              <w:jc w:val="both"/>
              <w:rPr>
                <w:b w:val="0"/>
                <w:sz w:val="20"/>
                <w:szCs w:val="20"/>
              </w:rPr>
            </w:pPr>
            <w:r w:rsidRPr="00AD69A9">
              <w:rPr>
                <w:b w:val="0"/>
                <w:sz w:val="20"/>
                <w:szCs w:val="20"/>
              </w:rPr>
              <w:t xml:space="preserve">г) </w:t>
            </w:r>
            <w:r w:rsidR="00D55E36">
              <w:rPr>
                <w:b w:val="0"/>
                <w:sz w:val="20"/>
                <w:szCs w:val="20"/>
              </w:rPr>
              <w:t>мероприятия по обеспечению деятельности</w:t>
            </w:r>
            <w:r w:rsidRPr="00AD69A9">
              <w:rPr>
                <w:b w:val="0"/>
                <w:sz w:val="20"/>
                <w:szCs w:val="20"/>
              </w:rPr>
              <w:t xml:space="preserve"> центра развития компетенций руководителей научных, научно-технических проектов и лабораторий;</w:t>
            </w:r>
          </w:p>
          <w:p w14:paraId="7A107F86" w14:textId="77777777" w:rsidR="004841EB" w:rsidRPr="00AD69A9" w:rsidRDefault="004841EB" w:rsidP="001E1D6E">
            <w:pPr>
              <w:pStyle w:val="affffff2"/>
              <w:spacing w:before="0" w:after="0" w:line="240" w:lineRule="auto"/>
              <w:ind w:firstLine="0"/>
              <w:jc w:val="both"/>
              <w:rPr>
                <w:b w:val="0"/>
                <w:sz w:val="20"/>
                <w:szCs w:val="20"/>
              </w:rPr>
            </w:pPr>
            <w:r w:rsidRPr="00AD69A9">
              <w:rPr>
                <w:b w:val="0"/>
                <w:sz w:val="20"/>
                <w:szCs w:val="20"/>
              </w:rPr>
              <w:t>д) мероприятия по формированию общих инфраструктур в деятельности образовательных организаций высшего образования и научных организаций, в том числе создание единого кампуса центра;</w:t>
            </w:r>
          </w:p>
          <w:p w14:paraId="65F929CB" w14:textId="77777777" w:rsidR="004841EB" w:rsidRPr="00AD69A9" w:rsidRDefault="004841EB" w:rsidP="001E1D6E">
            <w:pPr>
              <w:pStyle w:val="affffff2"/>
              <w:spacing w:before="0" w:after="0" w:line="240" w:lineRule="auto"/>
              <w:ind w:firstLine="0"/>
              <w:jc w:val="both"/>
              <w:rPr>
                <w:b w:val="0"/>
                <w:sz w:val="20"/>
                <w:szCs w:val="20"/>
              </w:rPr>
            </w:pPr>
            <w:r w:rsidRPr="00AD69A9">
              <w:rPr>
                <w:b w:val="0"/>
                <w:sz w:val="20"/>
                <w:szCs w:val="20"/>
              </w:rPr>
              <w:t>е) мероприятия по реструктуризации образовательных организаций высшего образования и научных организаций в рамках центра.</w:t>
            </w:r>
          </w:p>
          <w:p w14:paraId="22C5432A" w14:textId="77777777" w:rsidR="004841EB" w:rsidRPr="00AD69A9" w:rsidRDefault="004841EB" w:rsidP="001E1D6E">
            <w:pPr>
              <w:pStyle w:val="affffff2"/>
              <w:spacing w:before="0" w:after="0" w:line="240" w:lineRule="auto"/>
              <w:ind w:firstLine="0"/>
              <w:jc w:val="both"/>
              <w:rPr>
                <w:b w:val="0"/>
                <w:sz w:val="20"/>
                <w:szCs w:val="20"/>
              </w:rPr>
            </w:pPr>
            <w:r w:rsidRPr="00AD69A9">
              <w:rPr>
                <w:b w:val="0"/>
                <w:sz w:val="20"/>
                <w:szCs w:val="20"/>
              </w:rPr>
              <w:t>2.3…</w:t>
            </w:r>
          </w:p>
          <w:p w14:paraId="04AE63C0" w14:textId="77777777" w:rsidR="004841EB" w:rsidRPr="00AD69A9" w:rsidRDefault="004841EB" w:rsidP="001E1D6E">
            <w:pPr>
              <w:pStyle w:val="affffff2"/>
              <w:spacing w:before="0" w:after="0" w:line="240" w:lineRule="auto"/>
              <w:ind w:firstLine="0"/>
              <w:jc w:val="both"/>
              <w:rPr>
                <w:b w:val="0"/>
                <w:sz w:val="20"/>
                <w:szCs w:val="20"/>
              </w:rPr>
            </w:pPr>
            <w:r w:rsidRPr="00AD69A9">
              <w:rPr>
                <w:b w:val="0"/>
                <w:sz w:val="20"/>
                <w:szCs w:val="20"/>
              </w:rPr>
              <w:t>а) мероприятия по перепрофилированию действующих и формированию новых инструментов развития в субъекте Российской Федерации в целях приоритетной поддержки центра, в том числе мероприятия по расширению доступа участникам центра к производственной, технологической и финансовой инфраструктуре субъекта Российской Федерации;</w:t>
            </w:r>
          </w:p>
          <w:p w14:paraId="313566C9" w14:textId="77777777" w:rsidR="004841EB" w:rsidRPr="00AD69A9" w:rsidRDefault="004841EB" w:rsidP="001E1D6E">
            <w:pPr>
              <w:pStyle w:val="affffff2"/>
              <w:spacing w:before="0" w:after="0" w:line="240" w:lineRule="auto"/>
              <w:ind w:firstLine="0"/>
              <w:jc w:val="both"/>
              <w:rPr>
                <w:b w:val="0"/>
                <w:sz w:val="20"/>
                <w:szCs w:val="20"/>
              </w:rPr>
            </w:pPr>
            <w:r w:rsidRPr="00AD69A9">
              <w:rPr>
                <w:b w:val="0"/>
                <w:sz w:val="20"/>
                <w:szCs w:val="20"/>
              </w:rPr>
              <w:t>б) мероприятия по установлению специальных правовых режимов, используемых для развития центра (ИНТЦ, ТОР, ОЭЗ, иное);</w:t>
            </w:r>
          </w:p>
          <w:p w14:paraId="68B50309" w14:textId="77777777" w:rsidR="004841EB" w:rsidRPr="00AD69A9" w:rsidRDefault="004841EB" w:rsidP="001E1D6E">
            <w:pPr>
              <w:pStyle w:val="affffff2"/>
              <w:spacing w:before="0" w:after="0" w:line="240" w:lineRule="auto"/>
              <w:ind w:firstLine="0"/>
              <w:jc w:val="both"/>
              <w:rPr>
                <w:b w:val="0"/>
                <w:sz w:val="20"/>
                <w:szCs w:val="20"/>
              </w:rPr>
            </w:pPr>
            <w:r w:rsidRPr="00AD69A9">
              <w:rPr>
                <w:b w:val="0"/>
                <w:sz w:val="20"/>
                <w:szCs w:val="20"/>
              </w:rPr>
              <w:lastRenderedPageBreak/>
              <w:t>в) мероприятия по формированию городской среды, отвечающей мировым стандартам современного кампуса научно-образовательного центра;</w:t>
            </w:r>
          </w:p>
          <w:p w14:paraId="03425E32" w14:textId="77777777" w:rsidR="004841EB" w:rsidRPr="00AD69A9" w:rsidRDefault="004841EB" w:rsidP="001E1D6E">
            <w:pPr>
              <w:pStyle w:val="affffff2"/>
              <w:spacing w:before="0" w:after="0" w:line="240" w:lineRule="auto"/>
              <w:ind w:firstLine="0"/>
              <w:jc w:val="both"/>
              <w:rPr>
                <w:b w:val="0"/>
                <w:sz w:val="20"/>
                <w:szCs w:val="20"/>
              </w:rPr>
            </w:pPr>
            <w:r w:rsidRPr="00AD69A9">
              <w:rPr>
                <w:b w:val="0"/>
                <w:sz w:val="20"/>
                <w:szCs w:val="20"/>
              </w:rPr>
              <w:t>г) мероприятия по привлечению в центр наиболее талантливых молодых исследователей, инженеров и педагогических работников, в том числе за счет предоставления субъектом Российской Федерации специальных мер социальной поддержки.</w:t>
            </w:r>
          </w:p>
          <w:p w14:paraId="24244330" w14:textId="77777777" w:rsidR="004841EB" w:rsidRPr="00AD69A9" w:rsidRDefault="004841EB" w:rsidP="001E1D6E">
            <w:pPr>
              <w:pStyle w:val="affffff2"/>
              <w:spacing w:before="0" w:after="0" w:line="240" w:lineRule="auto"/>
              <w:ind w:firstLine="0"/>
              <w:jc w:val="both"/>
              <w:rPr>
                <w:b w:val="0"/>
                <w:sz w:val="20"/>
                <w:szCs w:val="20"/>
              </w:rPr>
            </w:pPr>
            <w:r w:rsidRPr="00AD69A9">
              <w:rPr>
                <w:b w:val="0"/>
                <w:sz w:val="20"/>
                <w:szCs w:val="20"/>
                <w:lang w:val="ru"/>
              </w:rPr>
              <w:t>2.4...</w:t>
            </w:r>
          </w:p>
        </w:tc>
      </w:tr>
      <w:tr w:rsidR="004841EB" w:rsidRPr="006F24C2" w14:paraId="14AE284A" w14:textId="77777777" w:rsidTr="001E1D6E">
        <w:tc>
          <w:tcPr>
            <w:tcW w:w="2672" w:type="dxa"/>
            <w:gridSpan w:val="2"/>
          </w:tcPr>
          <w:p w14:paraId="09569B7F" w14:textId="77777777" w:rsidR="004841EB" w:rsidRPr="00AD69A9" w:rsidRDefault="004841EB" w:rsidP="001E1D6E">
            <w:pPr>
              <w:rPr>
                <w:rFonts w:ascii="Times New Roman" w:hAnsi="Times New Roman" w:cs="Times New Roman"/>
                <w:color w:val="auto"/>
                <w:sz w:val="20"/>
                <w:szCs w:val="20"/>
                <w:lang w:val="ru-RU"/>
              </w:rPr>
            </w:pPr>
            <w:r w:rsidRPr="00AD69A9">
              <w:rPr>
                <w:rFonts w:ascii="Times New Roman" w:hAnsi="Times New Roman" w:cs="Times New Roman"/>
                <w:color w:val="auto"/>
                <w:sz w:val="20"/>
                <w:szCs w:val="20"/>
                <w:lang w:val="ru-RU"/>
              </w:rPr>
              <w:lastRenderedPageBreak/>
              <w:t>Наименование мероприятия</w:t>
            </w:r>
          </w:p>
        </w:tc>
        <w:tc>
          <w:tcPr>
            <w:tcW w:w="11924" w:type="dxa"/>
            <w:gridSpan w:val="7"/>
          </w:tcPr>
          <w:p w14:paraId="5A9802BE" w14:textId="77777777" w:rsidR="004841EB" w:rsidRPr="00AD69A9" w:rsidRDefault="004841EB" w:rsidP="001E1D6E">
            <w:pPr>
              <w:rPr>
                <w:rFonts w:ascii="Times New Roman" w:hAnsi="Times New Roman" w:cs="Times New Roman"/>
                <w:bCs/>
                <w:i/>
                <w:color w:val="auto"/>
                <w:sz w:val="20"/>
                <w:szCs w:val="20"/>
                <w:lang w:val="ru-RU"/>
              </w:rPr>
            </w:pPr>
            <w:r w:rsidRPr="00AD69A9">
              <w:rPr>
                <w:rFonts w:ascii="Times New Roman" w:hAnsi="Times New Roman" w:cs="Times New Roman"/>
                <w:i/>
                <w:color w:val="auto"/>
                <w:sz w:val="20"/>
                <w:szCs w:val="20"/>
                <w:lang w:val="ru-RU"/>
              </w:rPr>
              <w:t>Наименование мероприятия</w:t>
            </w:r>
          </w:p>
        </w:tc>
      </w:tr>
      <w:tr w:rsidR="004841EB" w:rsidRPr="006F24C2" w14:paraId="64E1CE34" w14:textId="77777777" w:rsidTr="001E1D6E">
        <w:tc>
          <w:tcPr>
            <w:tcW w:w="2672" w:type="dxa"/>
            <w:gridSpan w:val="2"/>
          </w:tcPr>
          <w:p w14:paraId="784C5C9F" w14:textId="77777777" w:rsidR="004841EB" w:rsidRPr="00AD69A9" w:rsidRDefault="004841EB" w:rsidP="001E1D6E">
            <w:pPr>
              <w:rPr>
                <w:rFonts w:ascii="Times New Roman" w:hAnsi="Times New Roman" w:cs="Times New Roman"/>
                <w:bCs/>
                <w:color w:val="auto"/>
                <w:sz w:val="20"/>
                <w:szCs w:val="20"/>
                <w:lang w:val="ru-RU"/>
              </w:rPr>
            </w:pPr>
            <w:r w:rsidRPr="00AD69A9">
              <w:rPr>
                <w:rFonts w:ascii="Times New Roman" w:hAnsi="Times New Roman" w:cs="Times New Roman"/>
                <w:color w:val="auto"/>
                <w:sz w:val="20"/>
                <w:szCs w:val="20"/>
                <w:lang w:val="ru-RU"/>
              </w:rPr>
              <w:t>Механизм реализации мероприятия</w:t>
            </w:r>
          </w:p>
        </w:tc>
        <w:tc>
          <w:tcPr>
            <w:tcW w:w="11924" w:type="dxa"/>
            <w:gridSpan w:val="7"/>
          </w:tcPr>
          <w:p w14:paraId="248A3361" w14:textId="77777777" w:rsidR="004841EB" w:rsidRPr="00AD69A9" w:rsidRDefault="004841EB" w:rsidP="001E1D6E">
            <w:pPr>
              <w:rPr>
                <w:rFonts w:ascii="Times New Roman" w:hAnsi="Times New Roman" w:cs="Times New Roman"/>
                <w:bCs/>
                <w:i/>
                <w:color w:val="auto"/>
                <w:sz w:val="20"/>
                <w:szCs w:val="20"/>
                <w:lang w:val="ru-RU"/>
              </w:rPr>
            </w:pPr>
            <w:r w:rsidRPr="00AD69A9">
              <w:rPr>
                <w:rFonts w:ascii="Times New Roman" w:hAnsi="Times New Roman" w:cs="Times New Roman"/>
                <w:bCs/>
                <w:i/>
                <w:color w:val="auto"/>
                <w:sz w:val="20"/>
                <w:szCs w:val="20"/>
                <w:lang w:val="ru-RU"/>
              </w:rPr>
              <w:t>Представляет собой способ реализации мероприятия с указанием конкретных источников финансирования</w:t>
            </w:r>
          </w:p>
        </w:tc>
      </w:tr>
      <w:tr w:rsidR="004841EB" w:rsidRPr="006F24C2" w14:paraId="610DE28F" w14:textId="77777777" w:rsidTr="001E1D6E">
        <w:tc>
          <w:tcPr>
            <w:tcW w:w="2672" w:type="dxa"/>
            <w:gridSpan w:val="2"/>
          </w:tcPr>
          <w:p w14:paraId="45B0830C" w14:textId="77777777" w:rsidR="004841EB" w:rsidRPr="00AD69A9" w:rsidRDefault="004841EB" w:rsidP="001E1D6E">
            <w:pPr>
              <w:rPr>
                <w:rFonts w:ascii="Times New Roman" w:hAnsi="Times New Roman" w:cs="Times New Roman"/>
                <w:bCs/>
                <w:color w:val="auto"/>
                <w:sz w:val="20"/>
                <w:szCs w:val="20"/>
                <w:lang w:val="ru-RU"/>
              </w:rPr>
            </w:pPr>
            <w:r w:rsidRPr="00AD69A9">
              <w:rPr>
                <w:rFonts w:ascii="Times New Roman" w:hAnsi="Times New Roman" w:cs="Times New Roman"/>
                <w:color w:val="auto"/>
                <w:sz w:val="20"/>
                <w:szCs w:val="20"/>
                <w:lang w:val="ru-RU"/>
              </w:rPr>
              <w:t>Ожидаемый результат проекта к 2024 году</w:t>
            </w:r>
          </w:p>
        </w:tc>
        <w:tc>
          <w:tcPr>
            <w:tcW w:w="11924" w:type="dxa"/>
            <w:gridSpan w:val="7"/>
          </w:tcPr>
          <w:p w14:paraId="1FA03B41" w14:textId="77777777" w:rsidR="004841EB" w:rsidRPr="00AD69A9" w:rsidRDefault="004841EB" w:rsidP="001E1D6E">
            <w:pPr>
              <w:rPr>
                <w:rFonts w:ascii="Times New Roman" w:hAnsi="Times New Roman" w:cs="Times New Roman"/>
                <w:bCs/>
                <w:i/>
                <w:color w:val="auto"/>
                <w:sz w:val="20"/>
                <w:szCs w:val="20"/>
                <w:lang w:val="ru-RU"/>
              </w:rPr>
            </w:pPr>
            <w:r w:rsidRPr="00AD69A9">
              <w:rPr>
                <w:rFonts w:ascii="Times New Roman" w:hAnsi="Times New Roman" w:cs="Times New Roman"/>
                <w:bCs/>
                <w:i/>
                <w:color w:val="auto"/>
                <w:sz w:val="20"/>
                <w:szCs w:val="20"/>
                <w:lang w:val="ru-RU"/>
              </w:rPr>
              <w:t>Результат должен также отражать влияние мероприятия на отраслевую структуру региона</w:t>
            </w:r>
          </w:p>
        </w:tc>
      </w:tr>
      <w:tr w:rsidR="004841EB" w:rsidRPr="006F24C2" w14:paraId="02F30566" w14:textId="77777777" w:rsidTr="001E1D6E">
        <w:tc>
          <w:tcPr>
            <w:tcW w:w="2672" w:type="dxa"/>
            <w:gridSpan w:val="2"/>
          </w:tcPr>
          <w:p w14:paraId="6CB97FC2" w14:textId="02C49DCC" w:rsidR="004841EB" w:rsidRPr="00AD69A9" w:rsidRDefault="004841EB" w:rsidP="001E1D6E">
            <w:pPr>
              <w:rPr>
                <w:rFonts w:ascii="Times New Roman" w:hAnsi="Times New Roman" w:cs="Times New Roman"/>
                <w:color w:val="auto"/>
                <w:sz w:val="20"/>
                <w:szCs w:val="20"/>
                <w:lang w:val="ru-RU"/>
              </w:rPr>
            </w:pPr>
            <w:r w:rsidRPr="00AD69A9">
              <w:rPr>
                <w:rFonts w:ascii="Times New Roman" w:hAnsi="Times New Roman" w:cs="Times New Roman"/>
                <w:color w:val="auto"/>
                <w:sz w:val="20"/>
                <w:szCs w:val="20"/>
                <w:lang w:val="ru-RU"/>
              </w:rPr>
              <w:t>Ответс</w:t>
            </w:r>
            <w:r w:rsidR="00AD69A9" w:rsidRPr="00AD69A9">
              <w:rPr>
                <w:rFonts w:ascii="Times New Roman" w:hAnsi="Times New Roman" w:cs="Times New Roman"/>
                <w:color w:val="auto"/>
                <w:sz w:val="20"/>
                <w:szCs w:val="20"/>
                <w:lang w:val="ru-RU"/>
              </w:rPr>
              <w:t>т</w:t>
            </w:r>
            <w:r w:rsidRPr="00AD69A9">
              <w:rPr>
                <w:rFonts w:ascii="Times New Roman" w:hAnsi="Times New Roman" w:cs="Times New Roman"/>
                <w:color w:val="auto"/>
                <w:sz w:val="20"/>
                <w:szCs w:val="20"/>
                <w:lang w:val="ru-RU"/>
              </w:rPr>
              <w:t>венный исполнитель/</w:t>
            </w:r>
          </w:p>
          <w:p w14:paraId="23672054" w14:textId="77777777" w:rsidR="004841EB" w:rsidRPr="00AD69A9" w:rsidRDefault="004841EB" w:rsidP="001E1D6E">
            <w:pPr>
              <w:rPr>
                <w:rFonts w:ascii="Times New Roman" w:hAnsi="Times New Roman" w:cs="Times New Roman"/>
                <w:bCs/>
                <w:color w:val="auto"/>
                <w:sz w:val="20"/>
                <w:szCs w:val="20"/>
                <w:lang w:val="ru-RU"/>
              </w:rPr>
            </w:pPr>
            <w:r w:rsidRPr="00AD69A9">
              <w:rPr>
                <w:rFonts w:ascii="Times New Roman" w:hAnsi="Times New Roman" w:cs="Times New Roman"/>
                <w:color w:val="auto"/>
                <w:sz w:val="20"/>
                <w:szCs w:val="20"/>
                <w:lang w:val="ru-RU"/>
              </w:rPr>
              <w:t>соисполнители</w:t>
            </w:r>
          </w:p>
        </w:tc>
        <w:tc>
          <w:tcPr>
            <w:tcW w:w="11924" w:type="dxa"/>
            <w:gridSpan w:val="7"/>
          </w:tcPr>
          <w:p w14:paraId="464FEAE4" w14:textId="3F3131BB" w:rsidR="004841EB" w:rsidRPr="00AD69A9" w:rsidRDefault="004841EB" w:rsidP="001E1D6E">
            <w:pPr>
              <w:rPr>
                <w:rFonts w:ascii="Times New Roman" w:hAnsi="Times New Roman" w:cs="Times New Roman"/>
                <w:bCs/>
                <w:i/>
                <w:color w:val="auto"/>
                <w:sz w:val="20"/>
                <w:szCs w:val="20"/>
                <w:lang w:val="ru-RU"/>
              </w:rPr>
            </w:pPr>
            <w:r w:rsidRPr="00AD69A9">
              <w:rPr>
                <w:rFonts w:ascii="Times New Roman" w:hAnsi="Times New Roman" w:cs="Times New Roman"/>
                <w:bCs/>
                <w:i/>
                <w:color w:val="auto"/>
                <w:sz w:val="20"/>
                <w:szCs w:val="20"/>
                <w:lang w:val="ru-RU"/>
              </w:rPr>
              <w:t>Участники центра, принимающие участие в реализации мероприятия</w:t>
            </w:r>
          </w:p>
        </w:tc>
      </w:tr>
      <w:tr w:rsidR="004841EB" w:rsidRPr="006F24C2" w14:paraId="160FB855" w14:textId="77777777" w:rsidTr="001E1D6E">
        <w:tc>
          <w:tcPr>
            <w:tcW w:w="2672" w:type="dxa"/>
            <w:gridSpan w:val="2"/>
            <w:vMerge w:val="restart"/>
          </w:tcPr>
          <w:p w14:paraId="4022C1FE" w14:textId="77777777" w:rsidR="004841EB" w:rsidRPr="00AD69A9" w:rsidRDefault="004841EB" w:rsidP="001E1D6E">
            <w:pP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Перечень контрольных</w:t>
            </w:r>
            <w:r w:rsidRPr="00AD69A9">
              <w:rPr>
                <w:rFonts w:ascii="Times New Roman" w:hAnsi="Times New Roman" w:cs="Times New Roman"/>
                <w:color w:val="auto"/>
                <w:sz w:val="20"/>
                <w:szCs w:val="20"/>
                <w:lang w:val="ru-RU"/>
              </w:rPr>
              <w:t xml:space="preserve"> результатов (событий) на период реализации проекта</w:t>
            </w:r>
          </w:p>
        </w:tc>
        <w:tc>
          <w:tcPr>
            <w:tcW w:w="992" w:type="dxa"/>
          </w:tcPr>
          <w:p w14:paraId="10790000" w14:textId="5D4DAF05" w:rsidR="004841EB" w:rsidRPr="00AD69A9" w:rsidRDefault="004841EB" w:rsidP="001E1D6E">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202</w:t>
            </w:r>
            <w:r w:rsidR="00647330">
              <w:rPr>
                <w:rFonts w:ascii="Times New Roman" w:hAnsi="Times New Roman" w:cs="Times New Roman"/>
                <w:bCs/>
                <w:color w:val="auto"/>
                <w:sz w:val="20"/>
                <w:szCs w:val="20"/>
                <w:lang w:val="ru-RU"/>
              </w:rPr>
              <w:t>1</w:t>
            </w:r>
          </w:p>
        </w:tc>
        <w:tc>
          <w:tcPr>
            <w:tcW w:w="10932" w:type="dxa"/>
            <w:gridSpan w:val="6"/>
          </w:tcPr>
          <w:p w14:paraId="0D01B880" w14:textId="77777777" w:rsidR="004841EB" w:rsidRPr="00AD69A9" w:rsidRDefault="004841EB" w:rsidP="001E1D6E">
            <w:pPr>
              <w:jc w:val="center"/>
              <w:rPr>
                <w:rFonts w:ascii="Times New Roman" w:hAnsi="Times New Roman" w:cs="Times New Roman"/>
                <w:bCs/>
                <w:color w:val="auto"/>
                <w:sz w:val="20"/>
                <w:szCs w:val="20"/>
                <w:lang w:val="ru-RU"/>
              </w:rPr>
            </w:pPr>
          </w:p>
        </w:tc>
      </w:tr>
      <w:tr w:rsidR="004841EB" w:rsidRPr="006F24C2" w14:paraId="116F17A1" w14:textId="77777777" w:rsidTr="001E1D6E">
        <w:tc>
          <w:tcPr>
            <w:tcW w:w="2672" w:type="dxa"/>
            <w:gridSpan w:val="2"/>
            <w:vMerge/>
          </w:tcPr>
          <w:p w14:paraId="741F4056" w14:textId="77777777" w:rsidR="004841EB" w:rsidRPr="00AD69A9" w:rsidRDefault="004841EB" w:rsidP="001E1D6E">
            <w:pPr>
              <w:rPr>
                <w:rFonts w:ascii="Times New Roman" w:hAnsi="Times New Roman" w:cs="Times New Roman"/>
                <w:bCs/>
                <w:color w:val="auto"/>
                <w:sz w:val="20"/>
                <w:szCs w:val="20"/>
                <w:lang w:val="ru-RU"/>
              </w:rPr>
            </w:pPr>
          </w:p>
        </w:tc>
        <w:tc>
          <w:tcPr>
            <w:tcW w:w="992" w:type="dxa"/>
          </w:tcPr>
          <w:p w14:paraId="6DF40A91" w14:textId="084035BA" w:rsidR="004841EB" w:rsidRPr="00AD69A9" w:rsidRDefault="004841EB" w:rsidP="001E1D6E">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202</w:t>
            </w:r>
            <w:r w:rsidR="00647330">
              <w:rPr>
                <w:rFonts w:ascii="Times New Roman" w:hAnsi="Times New Roman" w:cs="Times New Roman"/>
                <w:bCs/>
                <w:color w:val="auto"/>
                <w:sz w:val="20"/>
                <w:szCs w:val="20"/>
                <w:lang w:val="ru-RU"/>
              </w:rPr>
              <w:t>2</w:t>
            </w:r>
          </w:p>
        </w:tc>
        <w:tc>
          <w:tcPr>
            <w:tcW w:w="10932" w:type="dxa"/>
            <w:gridSpan w:val="6"/>
          </w:tcPr>
          <w:p w14:paraId="46464919" w14:textId="77777777" w:rsidR="004841EB" w:rsidRPr="00AD69A9" w:rsidRDefault="004841EB" w:rsidP="001E1D6E">
            <w:pPr>
              <w:jc w:val="center"/>
              <w:rPr>
                <w:rFonts w:ascii="Times New Roman" w:hAnsi="Times New Roman" w:cs="Times New Roman"/>
                <w:bCs/>
                <w:color w:val="auto"/>
                <w:sz w:val="20"/>
                <w:szCs w:val="20"/>
                <w:lang w:val="ru-RU"/>
              </w:rPr>
            </w:pPr>
          </w:p>
        </w:tc>
      </w:tr>
      <w:tr w:rsidR="004841EB" w:rsidRPr="006F24C2" w14:paraId="37D1E53F" w14:textId="77777777" w:rsidTr="001E1D6E">
        <w:tc>
          <w:tcPr>
            <w:tcW w:w="2672" w:type="dxa"/>
            <w:gridSpan w:val="2"/>
            <w:vMerge/>
          </w:tcPr>
          <w:p w14:paraId="6DEA4344" w14:textId="77777777" w:rsidR="004841EB" w:rsidRPr="00AD69A9" w:rsidRDefault="004841EB" w:rsidP="001E1D6E">
            <w:pPr>
              <w:rPr>
                <w:rFonts w:ascii="Times New Roman" w:hAnsi="Times New Roman" w:cs="Times New Roman"/>
                <w:bCs/>
                <w:color w:val="auto"/>
                <w:sz w:val="20"/>
                <w:szCs w:val="20"/>
                <w:lang w:val="ru-RU"/>
              </w:rPr>
            </w:pPr>
          </w:p>
        </w:tc>
        <w:tc>
          <w:tcPr>
            <w:tcW w:w="992" w:type="dxa"/>
          </w:tcPr>
          <w:p w14:paraId="4F23885B" w14:textId="2259CB0F" w:rsidR="004841EB" w:rsidRPr="00AD69A9" w:rsidRDefault="004841EB" w:rsidP="001E1D6E">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202</w:t>
            </w:r>
            <w:r w:rsidR="00647330">
              <w:rPr>
                <w:rFonts w:ascii="Times New Roman" w:hAnsi="Times New Roman" w:cs="Times New Roman"/>
                <w:bCs/>
                <w:color w:val="auto"/>
                <w:sz w:val="20"/>
                <w:szCs w:val="20"/>
                <w:lang w:val="ru-RU"/>
              </w:rPr>
              <w:t>3</w:t>
            </w:r>
          </w:p>
        </w:tc>
        <w:tc>
          <w:tcPr>
            <w:tcW w:w="10932" w:type="dxa"/>
            <w:gridSpan w:val="6"/>
          </w:tcPr>
          <w:p w14:paraId="2132E041" w14:textId="77777777" w:rsidR="004841EB" w:rsidRPr="00AD69A9" w:rsidRDefault="004841EB" w:rsidP="001E1D6E">
            <w:pPr>
              <w:jc w:val="center"/>
              <w:rPr>
                <w:rFonts w:ascii="Times New Roman" w:hAnsi="Times New Roman" w:cs="Times New Roman"/>
                <w:bCs/>
                <w:color w:val="auto"/>
                <w:sz w:val="20"/>
                <w:szCs w:val="20"/>
                <w:lang w:val="ru-RU"/>
              </w:rPr>
            </w:pPr>
          </w:p>
        </w:tc>
      </w:tr>
      <w:tr w:rsidR="004841EB" w:rsidRPr="006F24C2" w14:paraId="6B2291BC" w14:textId="77777777" w:rsidTr="001E1D6E">
        <w:tc>
          <w:tcPr>
            <w:tcW w:w="2672" w:type="dxa"/>
            <w:gridSpan w:val="2"/>
            <w:vMerge/>
          </w:tcPr>
          <w:p w14:paraId="0A546E3E" w14:textId="77777777" w:rsidR="004841EB" w:rsidRPr="00AD69A9" w:rsidRDefault="004841EB" w:rsidP="001E1D6E">
            <w:pPr>
              <w:rPr>
                <w:rFonts w:ascii="Times New Roman" w:hAnsi="Times New Roman" w:cs="Times New Roman"/>
                <w:bCs/>
                <w:color w:val="auto"/>
                <w:sz w:val="20"/>
                <w:szCs w:val="20"/>
                <w:lang w:val="ru-RU"/>
              </w:rPr>
            </w:pPr>
          </w:p>
        </w:tc>
        <w:tc>
          <w:tcPr>
            <w:tcW w:w="992" w:type="dxa"/>
          </w:tcPr>
          <w:p w14:paraId="6415F785" w14:textId="69CFB18C" w:rsidR="004841EB" w:rsidRPr="00AD69A9" w:rsidRDefault="004841EB" w:rsidP="001E1D6E">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202</w:t>
            </w:r>
            <w:r w:rsidR="00647330">
              <w:rPr>
                <w:rFonts w:ascii="Times New Roman" w:hAnsi="Times New Roman" w:cs="Times New Roman"/>
                <w:bCs/>
                <w:color w:val="auto"/>
                <w:sz w:val="20"/>
                <w:szCs w:val="20"/>
                <w:lang w:val="ru-RU"/>
              </w:rPr>
              <w:t>4</w:t>
            </w:r>
          </w:p>
        </w:tc>
        <w:tc>
          <w:tcPr>
            <w:tcW w:w="10932" w:type="dxa"/>
            <w:gridSpan w:val="6"/>
          </w:tcPr>
          <w:p w14:paraId="39C58F98" w14:textId="77777777" w:rsidR="004841EB" w:rsidRPr="00AD69A9" w:rsidRDefault="004841EB" w:rsidP="001E1D6E">
            <w:pPr>
              <w:jc w:val="center"/>
              <w:rPr>
                <w:rFonts w:ascii="Times New Roman" w:hAnsi="Times New Roman" w:cs="Times New Roman"/>
                <w:bCs/>
                <w:color w:val="auto"/>
                <w:sz w:val="20"/>
                <w:szCs w:val="20"/>
                <w:lang w:val="ru-RU"/>
              </w:rPr>
            </w:pPr>
          </w:p>
        </w:tc>
      </w:tr>
      <w:tr w:rsidR="00647330" w:rsidRPr="006F24C2" w14:paraId="134D8D66" w14:textId="77777777" w:rsidTr="001E1D6E">
        <w:trPr>
          <w:gridAfter w:val="7"/>
          <w:wAfter w:w="11924" w:type="dxa"/>
          <w:trHeight w:val="230"/>
        </w:trPr>
        <w:tc>
          <w:tcPr>
            <w:tcW w:w="2672" w:type="dxa"/>
            <w:gridSpan w:val="2"/>
            <w:vMerge/>
          </w:tcPr>
          <w:p w14:paraId="283DB922" w14:textId="77777777" w:rsidR="00647330" w:rsidRPr="00AD69A9" w:rsidRDefault="00647330" w:rsidP="001E1D6E">
            <w:pPr>
              <w:rPr>
                <w:rFonts w:ascii="Times New Roman" w:hAnsi="Times New Roman" w:cs="Times New Roman"/>
                <w:bCs/>
                <w:color w:val="auto"/>
                <w:sz w:val="20"/>
                <w:szCs w:val="20"/>
                <w:lang w:val="ru-RU"/>
              </w:rPr>
            </w:pPr>
          </w:p>
        </w:tc>
      </w:tr>
      <w:tr w:rsidR="004841EB" w:rsidRPr="006F24C2" w14:paraId="39923300" w14:textId="77777777" w:rsidTr="00AD69A9">
        <w:tc>
          <w:tcPr>
            <w:tcW w:w="846" w:type="dxa"/>
            <w:vMerge w:val="restart"/>
          </w:tcPr>
          <w:p w14:paraId="213640FF" w14:textId="77777777" w:rsidR="004841EB" w:rsidRPr="00AD69A9" w:rsidRDefault="004841EB" w:rsidP="001E1D6E">
            <w:pP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Год</w:t>
            </w:r>
          </w:p>
        </w:tc>
        <w:tc>
          <w:tcPr>
            <w:tcW w:w="1826" w:type="dxa"/>
            <w:vMerge w:val="restart"/>
          </w:tcPr>
          <w:p w14:paraId="3968404B" w14:textId="77777777" w:rsidR="004841EB" w:rsidRPr="00AD69A9" w:rsidRDefault="004841EB" w:rsidP="001E1D6E">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 xml:space="preserve">Общий объем финансирования на реализацию мероприятия за счет всех источников, </w:t>
            </w:r>
          </w:p>
          <w:p w14:paraId="6F7745ED" w14:textId="77777777" w:rsidR="004841EB" w:rsidRPr="00AD69A9" w:rsidRDefault="004841EB" w:rsidP="001E1D6E">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тыс. рублей</w:t>
            </w:r>
          </w:p>
        </w:tc>
        <w:tc>
          <w:tcPr>
            <w:tcW w:w="7195" w:type="dxa"/>
            <w:gridSpan w:val="5"/>
          </w:tcPr>
          <w:p w14:paraId="4DC27647" w14:textId="77777777" w:rsidR="004841EB" w:rsidRPr="00AD69A9" w:rsidRDefault="004841EB" w:rsidP="001E1D6E">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 xml:space="preserve">в том числе бюджетные источники, </w:t>
            </w:r>
          </w:p>
          <w:p w14:paraId="38407243" w14:textId="77777777" w:rsidR="004841EB" w:rsidRPr="00AD69A9" w:rsidRDefault="004841EB" w:rsidP="001E1D6E">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тыс. рублей</w:t>
            </w:r>
          </w:p>
        </w:tc>
        <w:tc>
          <w:tcPr>
            <w:tcW w:w="4729" w:type="dxa"/>
            <w:gridSpan w:val="2"/>
          </w:tcPr>
          <w:p w14:paraId="1B6C4078" w14:textId="77777777" w:rsidR="004841EB" w:rsidRPr="00AD69A9" w:rsidRDefault="004841EB" w:rsidP="001E1D6E">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 xml:space="preserve">в том числе внебюджетные источники, </w:t>
            </w:r>
          </w:p>
          <w:p w14:paraId="22F2040D" w14:textId="77777777" w:rsidR="004841EB" w:rsidRPr="00AD69A9" w:rsidRDefault="004841EB" w:rsidP="001E1D6E">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тыс. рублей</w:t>
            </w:r>
          </w:p>
        </w:tc>
      </w:tr>
      <w:tr w:rsidR="004841EB" w:rsidRPr="006F24C2" w14:paraId="31E06595" w14:textId="77777777" w:rsidTr="00AD69A9">
        <w:tc>
          <w:tcPr>
            <w:tcW w:w="846" w:type="dxa"/>
            <w:vMerge/>
          </w:tcPr>
          <w:p w14:paraId="38BB5D65" w14:textId="77777777" w:rsidR="004841EB" w:rsidRPr="00AD69A9" w:rsidRDefault="004841EB" w:rsidP="001E1D6E">
            <w:pPr>
              <w:rPr>
                <w:rFonts w:ascii="Times New Roman" w:hAnsi="Times New Roman" w:cs="Times New Roman"/>
                <w:bCs/>
                <w:color w:val="auto"/>
                <w:sz w:val="20"/>
                <w:szCs w:val="20"/>
                <w:lang w:val="ru-RU"/>
              </w:rPr>
            </w:pPr>
          </w:p>
        </w:tc>
        <w:tc>
          <w:tcPr>
            <w:tcW w:w="1826" w:type="dxa"/>
            <w:vMerge/>
          </w:tcPr>
          <w:p w14:paraId="06FAAFBB" w14:textId="77777777" w:rsidR="004841EB" w:rsidRPr="00AD69A9" w:rsidRDefault="004841EB" w:rsidP="001E1D6E">
            <w:pPr>
              <w:rPr>
                <w:rFonts w:ascii="Times New Roman" w:hAnsi="Times New Roman" w:cs="Times New Roman"/>
                <w:bCs/>
                <w:color w:val="auto"/>
                <w:sz w:val="20"/>
                <w:szCs w:val="20"/>
                <w:lang w:val="ru-RU"/>
              </w:rPr>
            </w:pPr>
          </w:p>
        </w:tc>
        <w:tc>
          <w:tcPr>
            <w:tcW w:w="3368" w:type="dxa"/>
            <w:gridSpan w:val="3"/>
          </w:tcPr>
          <w:p w14:paraId="5A3449B6" w14:textId="77777777" w:rsidR="004841EB" w:rsidRPr="00AD69A9" w:rsidRDefault="004841EB" w:rsidP="001E1D6E">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средства федерального бюджета</w:t>
            </w:r>
          </w:p>
        </w:tc>
        <w:tc>
          <w:tcPr>
            <w:tcW w:w="1468" w:type="dxa"/>
            <w:vMerge w:val="restart"/>
          </w:tcPr>
          <w:p w14:paraId="22FCAE79" w14:textId="77777777" w:rsidR="004841EB" w:rsidRPr="00AD69A9" w:rsidRDefault="004841EB" w:rsidP="001E1D6E">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средства бюджетов субъектов РФ</w:t>
            </w:r>
          </w:p>
        </w:tc>
        <w:tc>
          <w:tcPr>
            <w:tcW w:w="2359" w:type="dxa"/>
            <w:vMerge w:val="restart"/>
          </w:tcPr>
          <w:p w14:paraId="52BE2C40" w14:textId="77777777" w:rsidR="004841EB" w:rsidRPr="00AD69A9" w:rsidRDefault="004841EB" w:rsidP="001E1D6E">
            <w:pPr>
              <w:jc w:val="center"/>
              <w:rPr>
                <w:rFonts w:ascii="Times New Roman" w:hAnsi="Times New Roman" w:cs="Times New Roman"/>
                <w:bCs/>
                <w:color w:val="auto"/>
                <w:sz w:val="20"/>
                <w:szCs w:val="20"/>
                <w:lang w:val="ru-RU"/>
              </w:rPr>
            </w:pPr>
            <w:r w:rsidRPr="00AD69A9">
              <w:rPr>
                <w:rFonts w:ascii="Times New Roman" w:hAnsi="Times New Roman" w:cs="Times New Roman"/>
                <w:sz w:val="20"/>
                <w:szCs w:val="20"/>
                <w:lang w:val="ru-RU"/>
              </w:rPr>
              <w:t>с</w:t>
            </w:r>
            <w:r w:rsidRPr="00AD69A9">
              <w:rPr>
                <w:rFonts w:ascii="Times New Roman" w:hAnsi="Times New Roman" w:cs="Times New Roman"/>
                <w:sz w:val="20"/>
                <w:szCs w:val="20"/>
              </w:rPr>
              <w:t>редства муниципальных бюджетов</w:t>
            </w:r>
          </w:p>
        </w:tc>
        <w:tc>
          <w:tcPr>
            <w:tcW w:w="1418" w:type="dxa"/>
            <w:vMerge w:val="restart"/>
          </w:tcPr>
          <w:p w14:paraId="64B47A59" w14:textId="77777777" w:rsidR="004841EB" w:rsidRPr="00AD69A9" w:rsidRDefault="004841EB" w:rsidP="001E1D6E">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всего</w:t>
            </w:r>
          </w:p>
        </w:tc>
        <w:tc>
          <w:tcPr>
            <w:tcW w:w="3311" w:type="dxa"/>
            <w:vMerge w:val="restart"/>
          </w:tcPr>
          <w:p w14:paraId="7AC6A622" w14:textId="77777777" w:rsidR="004841EB" w:rsidRPr="00AD69A9" w:rsidRDefault="004841EB" w:rsidP="001E1D6E">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из них на внутренние затраты на исследования и разработки</w:t>
            </w:r>
            <w:r w:rsidRPr="00AD69A9">
              <w:rPr>
                <w:rStyle w:val="aff6"/>
                <w:rFonts w:ascii="Times New Roman" w:hAnsi="Times New Roman"/>
                <w:bCs/>
                <w:color w:val="auto"/>
                <w:sz w:val="20"/>
                <w:szCs w:val="20"/>
                <w:lang w:val="ru-RU"/>
              </w:rPr>
              <w:footnoteReference w:id="9"/>
            </w:r>
          </w:p>
        </w:tc>
      </w:tr>
      <w:tr w:rsidR="004841EB" w:rsidRPr="006F24C2" w14:paraId="6A881C23" w14:textId="77777777" w:rsidTr="00AD69A9">
        <w:tc>
          <w:tcPr>
            <w:tcW w:w="846" w:type="dxa"/>
            <w:vMerge/>
          </w:tcPr>
          <w:p w14:paraId="08A5C918" w14:textId="77777777" w:rsidR="004841EB" w:rsidRPr="00AD69A9" w:rsidRDefault="004841EB" w:rsidP="001E1D6E">
            <w:pPr>
              <w:rPr>
                <w:rFonts w:ascii="Times New Roman" w:hAnsi="Times New Roman" w:cs="Times New Roman"/>
                <w:bCs/>
                <w:color w:val="auto"/>
                <w:sz w:val="20"/>
                <w:szCs w:val="20"/>
                <w:lang w:val="ru-RU"/>
              </w:rPr>
            </w:pPr>
          </w:p>
        </w:tc>
        <w:tc>
          <w:tcPr>
            <w:tcW w:w="1826" w:type="dxa"/>
            <w:vMerge/>
          </w:tcPr>
          <w:p w14:paraId="5B204787" w14:textId="77777777" w:rsidR="004841EB" w:rsidRPr="00AD69A9" w:rsidRDefault="004841EB" w:rsidP="001E1D6E">
            <w:pPr>
              <w:rPr>
                <w:rFonts w:ascii="Times New Roman" w:hAnsi="Times New Roman" w:cs="Times New Roman"/>
                <w:bCs/>
                <w:color w:val="auto"/>
                <w:sz w:val="20"/>
                <w:szCs w:val="20"/>
                <w:lang w:val="ru-RU"/>
              </w:rPr>
            </w:pPr>
          </w:p>
        </w:tc>
        <w:tc>
          <w:tcPr>
            <w:tcW w:w="1384" w:type="dxa"/>
            <w:gridSpan w:val="2"/>
          </w:tcPr>
          <w:p w14:paraId="0064ED86" w14:textId="77777777" w:rsidR="004841EB" w:rsidRPr="00AD69A9" w:rsidRDefault="004841EB" w:rsidP="001E1D6E">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всего</w:t>
            </w:r>
          </w:p>
        </w:tc>
        <w:tc>
          <w:tcPr>
            <w:tcW w:w="1984" w:type="dxa"/>
          </w:tcPr>
          <w:p w14:paraId="3AF8DB3D" w14:textId="77777777" w:rsidR="004841EB" w:rsidRPr="00AD69A9" w:rsidRDefault="004841EB" w:rsidP="001E1D6E">
            <w:pPr>
              <w:jc w:val="cente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из них за счет гранта</w:t>
            </w:r>
          </w:p>
        </w:tc>
        <w:tc>
          <w:tcPr>
            <w:tcW w:w="1468" w:type="dxa"/>
            <w:vMerge/>
          </w:tcPr>
          <w:p w14:paraId="77FF776B" w14:textId="77777777" w:rsidR="004841EB" w:rsidRPr="00AD69A9" w:rsidRDefault="004841EB" w:rsidP="001E1D6E">
            <w:pPr>
              <w:jc w:val="center"/>
              <w:rPr>
                <w:rFonts w:ascii="Times New Roman" w:hAnsi="Times New Roman" w:cs="Times New Roman"/>
                <w:bCs/>
                <w:color w:val="auto"/>
                <w:sz w:val="20"/>
                <w:szCs w:val="20"/>
                <w:lang w:val="ru-RU"/>
              </w:rPr>
            </w:pPr>
          </w:p>
        </w:tc>
        <w:tc>
          <w:tcPr>
            <w:tcW w:w="2359" w:type="dxa"/>
            <w:vMerge/>
          </w:tcPr>
          <w:p w14:paraId="1E953E4E" w14:textId="77777777" w:rsidR="004841EB" w:rsidRPr="00AD69A9" w:rsidRDefault="004841EB" w:rsidP="001E1D6E">
            <w:pPr>
              <w:jc w:val="center"/>
              <w:rPr>
                <w:rFonts w:ascii="Times New Roman" w:hAnsi="Times New Roman" w:cs="Times New Roman"/>
                <w:bCs/>
                <w:color w:val="auto"/>
                <w:sz w:val="20"/>
                <w:szCs w:val="20"/>
                <w:lang w:val="ru-RU"/>
              </w:rPr>
            </w:pPr>
          </w:p>
        </w:tc>
        <w:tc>
          <w:tcPr>
            <w:tcW w:w="1418" w:type="dxa"/>
            <w:vMerge/>
          </w:tcPr>
          <w:p w14:paraId="5E8408AE" w14:textId="77777777" w:rsidR="004841EB" w:rsidRPr="00AD69A9" w:rsidRDefault="004841EB" w:rsidP="001E1D6E">
            <w:pPr>
              <w:jc w:val="center"/>
              <w:rPr>
                <w:rFonts w:ascii="Times New Roman" w:hAnsi="Times New Roman" w:cs="Times New Roman"/>
                <w:bCs/>
                <w:color w:val="auto"/>
                <w:sz w:val="20"/>
                <w:szCs w:val="20"/>
                <w:lang w:val="ru-RU"/>
              </w:rPr>
            </w:pPr>
          </w:p>
        </w:tc>
        <w:tc>
          <w:tcPr>
            <w:tcW w:w="3311" w:type="dxa"/>
            <w:vMerge/>
          </w:tcPr>
          <w:p w14:paraId="0A4DECF5" w14:textId="77777777" w:rsidR="004841EB" w:rsidRPr="00AD69A9" w:rsidRDefault="004841EB" w:rsidP="001E1D6E">
            <w:pPr>
              <w:jc w:val="center"/>
              <w:rPr>
                <w:rFonts w:ascii="Times New Roman" w:hAnsi="Times New Roman" w:cs="Times New Roman"/>
                <w:bCs/>
                <w:color w:val="auto"/>
                <w:sz w:val="20"/>
                <w:szCs w:val="20"/>
                <w:lang w:val="ru-RU"/>
              </w:rPr>
            </w:pPr>
          </w:p>
        </w:tc>
      </w:tr>
      <w:tr w:rsidR="004841EB" w:rsidRPr="006F24C2" w14:paraId="28C95C5F" w14:textId="77777777" w:rsidTr="00AD69A9">
        <w:tc>
          <w:tcPr>
            <w:tcW w:w="846" w:type="dxa"/>
          </w:tcPr>
          <w:p w14:paraId="093E48DC" w14:textId="77777777" w:rsidR="004841EB" w:rsidRPr="00AD69A9" w:rsidRDefault="004841EB" w:rsidP="001E1D6E">
            <w:pP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2021</w:t>
            </w:r>
          </w:p>
        </w:tc>
        <w:tc>
          <w:tcPr>
            <w:tcW w:w="1826" w:type="dxa"/>
          </w:tcPr>
          <w:p w14:paraId="357DDDE3" w14:textId="77777777" w:rsidR="004841EB" w:rsidRPr="00AD69A9" w:rsidRDefault="004841EB" w:rsidP="001E1D6E">
            <w:pPr>
              <w:rPr>
                <w:rFonts w:ascii="Times New Roman" w:hAnsi="Times New Roman" w:cs="Times New Roman"/>
                <w:bCs/>
                <w:color w:val="auto"/>
                <w:sz w:val="20"/>
                <w:szCs w:val="20"/>
                <w:lang w:val="ru-RU"/>
              </w:rPr>
            </w:pPr>
          </w:p>
        </w:tc>
        <w:tc>
          <w:tcPr>
            <w:tcW w:w="1384" w:type="dxa"/>
            <w:gridSpan w:val="2"/>
          </w:tcPr>
          <w:p w14:paraId="38B62F9F" w14:textId="77777777" w:rsidR="004841EB" w:rsidRPr="00AD69A9" w:rsidRDefault="004841EB" w:rsidP="001E1D6E">
            <w:pPr>
              <w:jc w:val="center"/>
              <w:rPr>
                <w:rFonts w:ascii="Times New Roman" w:hAnsi="Times New Roman" w:cs="Times New Roman"/>
                <w:bCs/>
                <w:color w:val="auto"/>
                <w:sz w:val="20"/>
                <w:szCs w:val="20"/>
                <w:lang w:val="ru-RU"/>
              </w:rPr>
            </w:pPr>
          </w:p>
        </w:tc>
        <w:tc>
          <w:tcPr>
            <w:tcW w:w="1984" w:type="dxa"/>
          </w:tcPr>
          <w:p w14:paraId="404DBEA7" w14:textId="77777777" w:rsidR="004841EB" w:rsidRPr="00AD69A9" w:rsidRDefault="004841EB" w:rsidP="001E1D6E">
            <w:pPr>
              <w:jc w:val="center"/>
              <w:rPr>
                <w:rFonts w:ascii="Times New Roman" w:hAnsi="Times New Roman" w:cs="Times New Roman"/>
                <w:bCs/>
                <w:color w:val="auto"/>
                <w:sz w:val="20"/>
                <w:szCs w:val="20"/>
                <w:lang w:val="ru-RU"/>
              </w:rPr>
            </w:pPr>
          </w:p>
        </w:tc>
        <w:tc>
          <w:tcPr>
            <w:tcW w:w="1468" w:type="dxa"/>
          </w:tcPr>
          <w:p w14:paraId="0197E8FC" w14:textId="77777777" w:rsidR="004841EB" w:rsidRPr="00AD69A9" w:rsidRDefault="004841EB" w:rsidP="001E1D6E">
            <w:pPr>
              <w:jc w:val="center"/>
              <w:rPr>
                <w:rFonts w:ascii="Times New Roman" w:hAnsi="Times New Roman" w:cs="Times New Roman"/>
                <w:bCs/>
                <w:color w:val="auto"/>
                <w:sz w:val="20"/>
                <w:szCs w:val="20"/>
                <w:lang w:val="ru-RU"/>
              </w:rPr>
            </w:pPr>
          </w:p>
        </w:tc>
        <w:tc>
          <w:tcPr>
            <w:tcW w:w="2359" w:type="dxa"/>
          </w:tcPr>
          <w:p w14:paraId="3BD1B6A2" w14:textId="77777777" w:rsidR="004841EB" w:rsidRPr="00AD69A9" w:rsidRDefault="004841EB" w:rsidP="001E1D6E">
            <w:pPr>
              <w:jc w:val="center"/>
              <w:rPr>
                <w:rFonts w:ascii="Times New Roman" w:hAnsi="Times New Roman" w:cs="Times New Roman"/>
                <w:bCs/>
                <w:color w:val="auto"/>
                <w:sz w:val="20"/>
                <w:szCs w:val="20"/>
                <w:lang w:val="ru-RU"/>
              </w:rPr>
            </w:pPr>
          </w:p>
        </w:tc>
        <w:tc>
          <w:tcPr>
            <w:tcW w:w="1418" w:type="dxa"/>
          </w:tcPr>
          <w:p w14:paraId="77582956" w14:textId="77777777" w:rsidR="004841EB" w:rsidRPr="00AD69A9" w:rsidRDefault="004841EB" w:rsidP="001E1D6E">
            <w:pPr>
              <w:jc w:val="center"/>
              <w:rPr>
                <w:rFonts w:ascii="Times New Roman" w:hAnsi="Times New Roman" w:cs="Times New Roman"/>
                <w:bCs/>
                <w:color w:val="auto"/>
                <w:sz w:val="20"/>
                <w:szCs w:val="20"/>
                <w:lang w:val="ru-RU"/>
              </w:rPr>
            </w:pPr>
          </w:p>
        </w:tc>
        <w:tc>
          <w:tcPr>
            <w:tcW w:w="3311" w:type="dxa"/>
          </w:tcPr>
          <w:p w14:paraId="0C36AE4C" w14:textId="77777777" w:rsidR="004841EB" w:rsidRPr="00AD69A9" w:rsidRDefault="004841EB" w:rsidP="001E1D6E">
            <w:pPr>
              <w:jc w:val="center"/>
              <w:rPr>
                <w:rFonts w:ascii="Times New Roman" w:hAnsi="Times New Roman" w:cs="Times New Roman"/>
                <w:bCs/>
                <w:color w:val="auto"/>
                <w:sz w:val="20"/>
                <w:szCs w:val="20"/>
                <w:lang w:val="ru-RU"/>
              </w:rPr>
            </w:pPr>
          </w:p>
        </w:tc>
      </w:tr>
      <w:tr w:rsidR="004841EB" w:rsidRPr="006F24C2" w14:paraId="3E5F99CF" w14:textId="77777777" w:rsidTr="00AD69A9">
        <w:tc>
          <w:tcPr>
            <w:tcW w:w="846" w:type="dxa"/>
          </w:tcPr>
          <w:p w14:paraId="4FE97C48" w14:textId="77777777" w:rsidR="004841EB" w:rsidRPr="00AD69A9" w:rsidRDefault="004841EB" w:rsidP="001E1D6E">
            <w:pP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2022</w:t>
            </w:r>
          </w:p>
        </w:tc>
        <w:tc>
          <w:tcPr>
            <w:tcW w:w="1826" w:type="dxa"/>
          </w:tcPr>
          <w:p w14:paraId="4B51B2D8" w14:textId="77777777" w:rsidR="004841EB" w:rsidRPr="00AD69A9" w:rsidRDefault="004841EB" w:rsidP="001E1D6E">
            <w:pPr>
              <w:rPr>
                <w:rFonts w:ascii="Times New Roman" w:hAnsi="Times New Roman" w:cs="Times New Roman"/>
                <w:bCs/>
                <w:color w:val="auto"/>
                <w:sz w:val="20"/>
                <w:szCs w:val="20"/>
                <w:lang w:val="ru-RU"/>
              </w:rPr>
            </w:pPr>
          </w:p>
        </w:tc>
        <w:tc>
          <w:tcPr>
            <w:tcW w:w="1384" w:type="dxa"/>
            <w:gridSpan w:val="2"/>
          </w:tcPr>
          <w:p w14:paraId="1846D666" w14:textId="77777777" w:rsidR="004841EB" w:rsidRPr="00AD69A9" w:rsidRDefault="004841EB" w:rsidP="001E1D6E">
            <w:pPr>
              <w:jc w:val="center"/>
              <w:rPr>
                <w:rFonts w:ascii="Times New Roman" w:hAnsi="Times New Roman" w:cs="Times New Roman"/>
                <w:bCs/>
                <w:color w:val="auto"/>
                <w:sz w:val="20"/>
                <w:szCs w:val="20"/>
                <w:lang w:val="ru-RU"/>
              </w:rPr>
            </w:pPr>
          </w:p>
        </w:tc>
        <w:tc>
          <w:tcPr>
            <w:tcW w:w="1984" w:type="dxa"/>
          </w:tcPr>
          <w:p w14:paraId="709BB6EE" w14:textId="77777777" w:rsidR="004841EB" w:rsidRPr="00AD69A9" w:rsidRDefault="004841EB" w:rsidP="001E1D6E">
            <w:pPr>
              <w:jc w:val="center"/>
              <w:rPr>
                <w:rFonts w:ascii="Times New Roman" w:hAnsi="Times New Roman" w:cs="Times New Roman"/>
                <w:bCs/>
                <w:color w:val="auto"/>
                <w:sz w:val="20"/>
                <w:szCs w:val="20"/>
                <w:lang w:val="ru-RU"/>
              </w:rPr>
            </w:pPr>
          </w:p>
        </w:tc>
        <w:tc>
          <w:tcPr>
            <w:tcW w:w="1468" w:type="dxa"/>
          </w:tcPr>
          <w:p w14:paraId="20C5CB4A" w14:textId="77777777" w:rsidR="004841EB" w:rsidRPr="00AD69A9" w:rsidRDefault="004841EB" w:rsidP="001E1D6E">
            <w:pPr>
              <w:jc w:val="center"/>
              <w:rPr>
                <w:rFonts w:ascii="Times New Roman" w:hAnsi="Times New Roman" w:cs="Times New Roman"/>
                <w:bCs/>
                <w:color w:val="auto"/>
                <w:sz w:val="20"/>
                <w:szCs w:val="20"/>
                <w:lang w:val="ru-RU"/>
              </w:rPr>
            </w:pPr>
          </w:p>
        </w:tc>
        <w:tc>
          <w:tcPr>
            <w:tcW w:w="2359" w:type="dxa"/>
          </w:tcPr>
          <w:p w14:paraId="5F148F0D" w14:textId="77777777" w:rsidR="004841EB" w:rsidRPr="00AD69A9" w:rsidRDefault="004841EB" w:rsidP="001E1D6E">
            <w:pPr>
              <w:jc w:val="center"/>
              <w:rPr>
                <w:rFonts w:ascii="Times New Roman" w:hAnsi="Times New Roman" w:cs="Times New Roman"/>
                <w:bCs/>
                <w:color w:val="auto"/>
                <w:sz w:val="20"/>
                <w:szCs w:val="20"/>
                <w:lang w:val="ru-RU"/>
              </w:rPr>
            </w:pPr>
          </w:p>
        </w:tc>
        <w:tc>
          <w:tcPr>
            <w:tcW w:w="1418" w:type="dxa"/>
          </w:tcPr>
          <w:p w14:paraId="32C0D644" w14:textId="77777777" w:rsidR="004841EB" w:rsidRPr="00AD69A9" w:rsidRDefault="004841EB" w:rsidP="001E1D6E">
            <w:pPr>
              <w:jc w:val="center"/>
              <w:rPr>
                <w:rFonts w:ascii="Times New Roman" w:hAnsi="Times New Roman" w:cs="Times New Roman"/>
                <w:bCs/>
                <w:color w:val="auto"/>
                <w:sz w:val="20"/>
                <w:szCs w:val="20"/>
                <w:lang w:val="ru-RU"/>
              </w:rPr>
            </w:pPr>
          </w:p>
        </w:tc>
        <w:tc>
          <w:tcPr>
            <w:tcW w:w="3311" w:type="dxa"/>
          </w:tcPr>
          <w:p w14:paraId="2AE8C1CD" w14:textId="77777777" w:rsidR="004841EB" w:rsidRPr="00AD69A9" w:rsidRDefault="004841EB" w:rsidP="001E1D6E">
            <w:pPr>
              <w:jc w:val="center"/>
              <w:rPr>
                <w:rFonts w:ascii="Times New Roman" w:hAnsi="Times New Roman" w:cs="Times New Roman"/>
                <w:bCs/>
                <w:color w:val="auto"/>
                <w:sz w:val="20"/>
                <w:szCs w:val="20"/>
                <w:lang w:val="ru-RU"/>
              </w:rPr>
            </w:pPr>
          </w:p>
        </w:tc>
      </w:tr>
      <w:tr w:rsidR="004841EB" w:rsidRPr="006F24C2" w14:paraId="0A1DB29C" w14:textId="77777777" w:rsidTr="00AD69A9">
        <w:tc>
          <w:tcPr>
            <w:tcW w:w="846" w:type="dxa"/>
          </w:tcPr>
          <w:p w14:paraId="749C66D9" w14:textId="77777777" w:rsidR="004841EB" w:rsidRPr="00AD69A9" w:rsidRDefault="004841EB" w:rsidP="001E1D6E">
            <w:pP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2023</w:t>
            </w:r>
          </w:p>
        </w:tc>
        <w:tc>
          <w:tcPr>
            <w:tcW w:w="1826" w:type="dxa"/>
          </w:tcPr>
          <w:p w14:paraId="2F228C11" w14:textId="77777777" w:rsidR="004841EB" w:rsidRPr="00AD69A9" w:rsidRDefault="004841EB" w:rsidP="001E1D6E">
            <w:pPr>
              <w:rPr>
                <w:rFonts w:ascii="Times New Roman" w:hAnsi="Times New Roman" w:cs="Times New Roman"/>
                <w:bCs/>
                <w:color w:val="auto"/>
                <w:sz w:val="20"/>
                <w:szCs w:val="20"/>
                <w:lang w:val="ru-RU"/>
              </w:rPr>
            </w:pPr>
          </w:p>
        </w:tc>
        <w:tc>
          <w:tcPr>
            <w:tcW w:w="1384" w:type="dxa"/>
            <w:gridSpan w:val="2"/>
          </w:tcPr>
          <w:p w14:paraId="5B643E1E" w14:textId="77777777" w:rsidR="004841EB" w:rsidRPr="00AD69A9" w:rsidRDefault="004841EB" w:rsidP="001E1D6E">
            <w:pPr>
              <w:jc w:val="center"/>
              <w:rPr>
                <w:rFonts w:ascii="Times New Roman" w:hAnsi="Times New Roman" w:cs="Times New Roman"/>
                <w:bCs/>
                <w:color w:val="auto"/>
                <w:sz w:val="20"/>
                <w:szCs w:val="20"/>
                <w:lang w:val="ru-RU"/>
              </w:rPr>
            </w:pPr>
          </w:p>
        </w:tc>
        <w:tc>
          <w:tcPr>
            <w:tcW w:w="1984" w:type="dxa"/>
          </w:tcPr>
          <w:p w14:paraId="2FAFEBDA" w14:textId="77777777" w:rsidR="004841EB" w:rsidRPr="00AD69A9" w:rsidRDefault="004841EB" w:rsidP="001E1D6E">
            <w:pPr>
              <w:jc w:val="center"/>
              <w:rPr>
                <w:rFonts w:ascii="Times New Roman" w:hAnsi="Times New Roman" w:cs="Times New Roman"/>
                <w:bCs/>
                <w:color w:val="auto"/>
                <w:sz w:val="20"/>
                <w:szCs w:val="20"/>
                <w:lang w:val="ru-RU"/>
              </w:rPr>
            </w:pPr>
          </w:p>
        </w:tc>
        <w:tc>
          <w:tcPr>
            <w:tcW w:w="1468" w:type="dxa"/>
          </w:tcPr>
          <w:p w14:paraId="0AF7D3B4" w14:textId="77777777" w:rsidR="004841EB" w:rsidRPr="00AD69A9" w:rsidRDefault="004841EB" w:rsidP="001E1D6E">
            <w:pPr>
              <w:jc w:val="center"/>
              <w:rPr>
                <w:rFonts w:ascii="Times New Roman" w:hAnsi="Times New Roman" w:cs="Times New Roman"/>
                <w:bCs/>
                <w:color w:val="auto"/>
                <w:sz w:val="20"/>
                <w:szCs w:val="20"/>
                <w:lang w:val="ru-RU"/>
              </w:rPr>
            </w:pPr>
          </w:p>
        </w:tc>
        <w:tc>
          <w:tcPr>
            <w:tcW w:w="2359" w:type="dxa"/>
          </w:tcPr>
          <w:p w14:paraId="60815B22" w14:textId="77777777" w:rsidR="004841EB" w:rsidRPr="00AD69A9" w:rsidRDefault="004841EB" w:rsidP="001E1D6E">
            <w:pPr>
              <w:jc w:val="center"/>
              <w:rPr>
                <w:rFonts w:ascii="Times New Roman" w:hAnsi="Times New Roman" w:cs="Times New Roman"/>
                <w:bCs/>
                <w:color w:val="auto"/>
                <w:sz w:val="20"/>
                <w:szCs w:val="20"/>
                <w:lang w:val="ru-RU"/>
              </w:rPr>
            </w:pPr>
          </w:p>
        </w:tc>
        <w:tc>
          <w:tcPr>
            <w:tcW w:w="1418" w:type="dxa"/>
          </w:tcPr>
          <w:p w14:paraId="5D9210C6" w14:textId="77777777" w:rsidR="004841EB" w:rsidRPr="00AD69A9" w:rsidRDefault="004841EB" w:rsidP="001E1D6E">
            <w:pPr>
              <w:jc w:val="center"/>
              <w:rPr>
                <w:rFonts w:ascii="Times New Roman" w:hAnsi="Times New Roman" w:cs="Times New Roman"/>
                <w:bCs/>
                <w:color w:val="auto"/>
                <w:sz w:val="20"/>
                <w:szCs w:val="20"/>
                <w:lang w:val="ru-RU"/>
              </w:rPr>
            </w:pPr>
          </w:p>
        </w:tc>
        <w:tc>
          <w:tcPr>
            <w:tcW w:w="3311" w:type="dxa"/>
          </w:tcPr>
          <w:p w14:paraId="479A6B93" w14:textId="77777777" w:rsidR="004841EB" w:rsidRPr="00AD69A9" w:rsidRDefault="004841EB" w:rsidP="001E1D6E">
            <w:pPr>
              <w:jc w:val="center"/>
              <w:rPr>
                <w:rFonts w:ascii="Times New Roman" w:hAnsi="Times New Roman" w:cs="Times New Roman"/>
                <w:bCs/>
                <w:color w:val="auto"/>
                <w:sz w:val="20"/>
                <w:szCs w:val="20"/>
                <w:lang w:val="ru-RU"/>
              </w:rPr>
            </w:pPr>
          </w:p>
        </w:tc>
      </w:tr>
      <w:tr w:rsidR="004841EB" w:rsidRPr="006F24C2" w14:paraId="1A7D2A3D" w14:textId="77777777" w:rsidTr="00AD69A9">
        <w:tc>
          <w:tcPr>
            <w:tcW w:w="846" w:type="dxa"/>
          </w:tcPr>
          <w:p w14:paraId="3059B3BC" w14:textId="77777777" w:rsidR="004841EB" w:rsidRPr="00AD69A9" w:rsidRDefault="004841EB" w:rsidP="001E1D6E">
            <w:pPr>
              <w:rPr>
                <w:rFonts w:ascii="Times New Roman" w:hAnsi="Times New Roman" w:cs="Times New Roman"/>
                <w:bCs/>
                <w:color w:val="auto"/>
                <w:sz w:val="20"/>
                <w:szCs w:val="20"/>
                <w:lang w:val="ru-RU"/>
              </w:rPr>
            </w:pPr>
            <w:r w:rsidRPr="00AD69A9">
              <w:rPr>
                <w:rFonts w:ascii="Times New Roman" w:hAnsi="Times New Roman" w:cs="Times New Roman"/>
                <w:bCs/>
                <w:color w:val="auto"/>
                <w:sz w:val="20"/>
                <w:szCs w:val="20"/>
                <w:lang w:val="ru-RU"/>
              </w:rPr>
              <w:t>2024</w:t>
            </w:r>
          </w:p>
        </w:tc>
        <w:tc>
          <w:tcPr>
            <w:tcW w:w="1826" w:type="dxa"/>
          </w:tcPr>
          <w:p w14:paraId="7C50FB73" w14:textId="77777777" w:rsidR="004841EB" w:rsidRPr="00AD69A9" w:rsidRDefault="004841EB" w:rsidP="001E1D6E">
            <w:pPr>
              <w:rPr>
                <w:rFonts w:ascii="Times New Roman" w:hAnsi="Times New Roman" w:cs="Times New Roman"/>
                <w:bCs/>
                <w:color w:val="auto"/>
                <w:sz w:val="20"/>
                <w:szCs w:val="20"/>
                <w:lang w:val="ru-RU"/>
              </w:rPr>
            </w:pPr>
          </w:p>
        </w:tc>
        <w:tc>
          <w:tcPr>
            <w:tcW w:w="1384" w:type="dxa"/>
            <w:gridSpan w:val="2"/>
          </w:tcPr>
          <w:p w14:paraId="49CB67E8" w14:textId="77777777" w:rsidR="004841EB" w:rsidRPr="00AD69A9" w:rsidRDefault="004841EB" w:rsidP="001E1D6E">
            <w:pPr>
              <w:jc w:val="center"/>
              <w:rPr>
                <w:rFonts w:ascii="Times New Roman" w:hAnsi="Times New Roman" w:cs="Times New Roman"/>
                <w:bCs/>
                <w:color w:val="auto"/>
                <w:sz w:val="20"/>
                <w:szCs w:val="20"/>
                <w:lang w:val="ru-RU"/>
              </w:rPr>
            </w:pPr>
          </w:p>
        </w:tc>
        <w:tc>
          <w:tcPr>
            <w:tcW w:w="1984" w:type="dxa"/>
          </w:tcPr>
          <w:p w14:paraId="1B5E164F" w14:textId="77777777" w:rsidR="004841EB" w:rsidRPr="00AD69A9" w:rsidRDefault="004841EB" w:rsidP="001E1D6E">
            <w:pPr>
              <w:jc w:val="center"/>
              <w:rPr>
                <w:rFonts w:ascii="Times New Roman" w:hAnsi="Times New Roman" w:cs="Times New Roman"/>
                <w:bCs/>
                <w:color w:val="auto"/>
                <w:sz w:val="20"/>
                <w:szCs w:val="20"/>
                <w:lang w:val="ru-RU"/>
              </w:rPr>
            </w:pPr>
          </w:p>
        </w:tc>
        <w:tc>
          <w:tcPr>
            <w:tcW w:w="1468" w:type="dxa"/>
          </w:tcPr>
          <w:p w14:paraId="038AA52D" w14:textId="77777777" w:rsidR="004841EB" w:rsidRPr="00AD69A9" w:rsidRDefault="004841EB" w:rsidP="001E1D6E">
            <w:pPr>
              <w:jc w:val="center"/>
              <w:rPr>
                <w:rFonts w:ascii="Times New Roman" w:hAnsi="Times New Roman" w:cs="Times New Roman"/>
                <w:bCs/>
                <w:color w:val="auto"/>
                <w:sz w:val="20"/>
                <w:szCs w:val="20"/>
                <w:lang w:val="ru-RU"/>
              </w:rPr>
            </w:pPr>
          </w:p>
        </w:tc>
        <w:tc>
          <w:tcPr>
            <w:tcW w:w="2359" w:type="dxa"/>
          </w:tcPr>
          <w:p w14:paraId="78EF65F8" w14:textId="77777777" w:rsidR="004841EB" w:rsidRPr="00AD69A9" w:rsidRDefault="004841EB" w:rsidP="001E1D6E">
            <w:pPr>
              <w:jc w:val="center"/>
              <w:rPr>
                <w:rFonts w:ascii="Times New Roman" w:hAnsi="Times New Roman" w:cs="Times New Roman"/>
                <w:bCs/>
                <w:color w:val="auto"/>
                <w:sz w:val="20"/>
                <w:szCs w:val="20"/>
                <w:lang w:val="ru-RU"/>
              </w:rPr>
            </w:pPr>
          </w:p>
        </w:tc>
        <w:tc>
          <w:tcPr>
            <w:tcW w:w="1418" w:type="dxa"/>
          </w:tcPr>
          <w:p w14:paraId="1327C4E5" w14:textId="77777777" w:rsidR="004841EB" w:rsidRPr="00AD69A9" w:rsidRDefault="004841EB" w:rsidP="001E1D6E">
            <w:pPr>
              <w:jc w:val="center"/>
              <w:rPr>
                <w:rFonts w:ascii="Times New Roman" w:hAnsi="Times New Roman" w:cs="Times New Roman"/>
                <w:bCs/>
                <w:color w:val="auto"/>
                <w:sz w:val="20"/>
                <w:szCs w:val="20"/>
                <w:lang w:val="ru-RU"/>
              </w:rPr>
            </w:pPr>
          </w:p>
        </w:tc>
        <w:tc>
          <w:tcPr>
            <w:tcW w:w="3311" w:type="dxa"/>
          </w:tcPr>
          <w:p w14:paraId="77B94AF2" w14:textId="77777777" w:rsidR="004841EB" w:rsidRPr="00AD69A9" w:rsidRDefault="004841EB" w:rsidP="001E1D6E">
            <w:pPr>
              <w:jc w:val="center"/>
              <w:rPr>
                <w:rFonts w:ascii="Times New Roman" w:hAnsi="Times New Roman" w:cs="Times New Roman"/>
                <w:bCs/>
                <w:color w:val="auto"/>
                <w:sz w:val="20"/>
                <w:szCs w:val="20"/>
                <w:lang w:val="ru-RU"/>
              </w:rPr>
            </w:pPr>
          </w:p>
        </w:tc>
      </w:tr>
    </w:tbl>
    <w:p w14:paraId="4ECA379B" w14:textId="77777777" w:rsidR="004841EB" w:rsidRPr="006F24C2" w:rsidRDefault="004841EB" w:rsidP="004841EB">
      <w:pPr>
        <w:ind w:firstLine="720"/>
        <w:jc w:val="right"/>
        <w:rPr>
          <w:rFonts w:ascii="Times New Roman" w:eastAsiaTheme="minorEastAsia" w:hAnsi="Times New Roman" w:cs="Times New Roman"/>
          <w:color w:val="auto"/>
          <w:sz w:val="28"/>
          <w:szCs w:val="28"/>
          <w:lang w:val="ru-RU"/>
        </w:rPr>
      </w:pPr>
    </w:p>
    <w:p w14:paraId="3EC42028" w14:textId="77777777" w:rsidR="004841EB" w:rsidRPr="006F24C2" w:rsidRDefault="004841EB" w:rsidP="004841EB">
      <w:pPr>
        <w:jc w:val="center"/>
        <w:rPr>
          <w:rFonts w:ascii="Times New Roman" w:hAnsi="Times New Roman" w:cs="Times New Roman"/>
          <w:color w:val="auto"/>
          <w:szCs w:val="28"/>
          <w:lang w:val="ru-RU"/>
        </w:rPr>
      </w:pPr>
    </w:p>
    <w:p w14:paraId="05127920" w14:textId="77777777" w:rsidR="004841EB" w:rsidRPr="006F24C2" w:rsidRDefault="004841EB" w:rsidP="004841EB">
      <w:pPr>
        <w:pageBreakBefore/>
        <w:rPr>
          <w:rFonts w:ascii="Times New Roman" w:hAnsi="Times New Roman" w:cs="Times New Roman"/>
          <w:color w:val="auto"/>
          <w:sz w:val="28"/>
          <w:szCs w:val="28"/>
          <w:lang w:val="ru-RU"/>
        </w:rPr>
        <w:sectPr w:rsidR="004841EB" w:rsidRPr="006F24C2" w:rsidSect="001E1D6E">
          <w:headerReference w:type="default" r:id="rId12"/>
          <w:footerReference w:type="default" r:id="rId13"/>
          <w:footerReference w:type="first" r:id="rId14"/>
          <w:pgSz w:w="16838" w:h="11906" w:orient="landscape" w:code="9"/>
          <w:pgMar w:top="1134" w:right="1134" w:bottom="567" w:left="1134" w:header="709" w:footer="709" w:gutter="0"/>
          <w:cols w:space="708"/>
          <w:titlePg/>
          <w:docGrid w:linePitch="360"/>
        </w:sectPr>
      </w:pPr>
    </w:p>
    <w:p w14:paraId="30BD64E4" w14:textId="77777777" w:rsidR="004841EB" w:rsidRPr="006F24C2" w:rsidRDefault="004841EB" w:rsidP="004841EB">
      <w:pPr>
        <w:pageBreakBefore/>
        <w:jc w:val="right"/>
        <w:rPr>
          <w:rFonts w:ascii="Times New Roman" w:hAnsi="Times New Roman" w:cs="Times New Roman"/>
          <w:color w:val="auto"/>
          <w:sz w:val="28"/>
          <w:szCs w:val="28"/>
          <w:lang w:val="ru-RU"/>
        </w:rPr>
      </w:pPr>
      <w:r w:rsidRPr="006F24C2">
        <w:rPr>
          <w:rFonts w:ascii="Times New Roman" w:hAnsi="Times New Roman" w:cs="Times New Roman"/>
          <w:color w:val="auto"/>
          <w:sz w:val="28"/>
          <w:szCs w:val="28"/>
          <w:lang w:val="ru-RU"/>
        </w:rPr>
        <w:lastRenderedPageBreak/>
        <w:t xml:space="preserve">Приложение </w:t>
      </w:r>
      <w:r>
        <w:rPr>
          <w:rFonts w:ascii="Times New Roman" w:hAnsi="Times New Roman" w:cs="Times New Roman"/>
          <w:color w:val="auto"/>
          <w:sz w:val="28"/>
          <w:szCs w:val="28"/>
          <w:lang w:val="ru-RU"/>
        </w:rPr>
        <w:t>7</w:t>
      </w:r>
    </w:p>
    <w:p w14:paraId="6CD4555E" w14:textId="77777777" w:rsidR="004841EB" w:rsidRPr="003D4C80" w:rsidRDefault="004841EB" w:rsidP="004841EB">
      <w:pPr>
        <w:jc w:val="center"/>
        <w:rPr>
          <w:rFonts w:ascii="Times New Roman" w:hAnsi="Times New Roman" w:cs="Times New Roman"/>
          <w:bCs/>
          <w:color w:val="auto"/>
          <w:sz w:val="28"/>
          <w:szCs w:val="28"/>
          <w:lang w:val="ru-RU"/>
        </w:rPr>
      </w:pPr>
    </w:p>
    <w:p w14:paraId="28DBEF7C" w14:textId="77777777" w:rsidR="004841EB" w:rsidRPr="003D4C80" w:rsidRDefault="004841EB" w:rsidP="004841EB">
      <w:pPr>
        <w:jc w:val="center"/>
        <w:rPr>
          <w:rFonts w:ascii="Times New Roman" w:hAnsi="Times New Roman" w:cs="Times New Roman"/>
          <w:color w:val="auto"/>
          <w:sz w:val="28"/>
          <w:szCs w:val="28"/>
        </w:rPr>
      </w:pPr>
      <w:r w:rsidRPr="003D4C80">
        <w:rPr>
          <w:rFonts w:ascii="Times New Roman" w:hAnsi="Times New Roman" w:cs="Times New Roman"/>
          <w:bCs/>
          <w:color w:val="auto"/>
          <w:sz w:val="28"/>
          <w:szCs w:val="28"/>
          <w:lang w:val="ru-RU"/>
        </w:rPr>
        <w:t>Комментарии к планированию финансирования плана мероприятий</w:t>
      </w:r>
      <w:r w:rsidRPr="003D4C80">
        <w:rPr>
          <w:rFonts w:ascii="Times New Roman" w:hAnsi="Times New Roman" w:cs="Times New Roman"/>
          <w:bCs/>
          <w:color w:val="auto"/>
          <w:sz w:val="28"/>
          <w:szCs w:val="28"/>
          <w:lang w:val="ru-RU"/>
        </w:rPr>
        <w:br/>
      </w:r>
      <w:r w:rsidRPr="003D4C80">
        <w:rPr>
          <w:rFonts w:ascii="Times New Roman" w:hAnsi="Times New Roman" w:cs="Times New Roman"/>
          <w:color w:val="auto"/>
          <w:sz w:val="28"/>
          <w:szCs w:val="28"/>
          <w:lang w:val="ru-RU"/>
        </w:rPr>
        <w:t xml:space="preserve"> </w:t>
      </w:r>
      <w:r w:rsidRPr="003D4C80">
        <w:rPr>
          <w:rFonts w:ascii="Times New Roman" w:hAnsi="Times New Roman" w:cs="Times New Roman"/>
          <w:color w:val="auto"/>
          <w:sz w:val="28"/>
          <w:szCs w:val="28"/>
        </w:rPr>
        <w:t>по реализации программы деятельности центра</w:t>
      </w:r>
    </w:p>
    <w:p w14:paraId="187F3719" w14:textId="77777777" w:rsidR="004841EB" w:rsidRPr="006F24C2" w:rsidRDefault="004841EB" w:rsidP="004841EB">
      <w:pPr>
        <w:jc w:val="center"/>
        <w:rPr>
          <w:rFonts w:ascii="Times New Roman" w:hAnsi="Times New Roman" w:cs="Times New Roman"/>
          <w:color w:val="auto"/>
          <w:sz w:val="28"/>
          <w:szCs w:val="28"/>
        </w:rPr>
      </w:pPr>
    </w:p>
    <w:p w14:paraId="637185C2" w14:textId="77777777" w:rsidR="004841EB" w:rsidRPr="006F24C2" w:rsidRDefault="004841EB" w:rsidP="004841EB">
      <w:pPr>
        <w:spacing w:line="336" w:lineRule="auto"/>
        <w:ind w:firstLine="709"/>
        <w:jc w:val="both"/>
        <w:rPr>
          <w:rFonts w:ascii="Times New Roman" w:hAnsi="Times New Roman" w:cs="Times New Roman"/>
          <w:color w:val="auto"/>
          <w:sz w:val="28"/>
          <w:szCs w:val="28"/>
        </w:rPr>
      </w:pPr>
      <w:r w:rsidRPr="006F24C2">
        <w:rPr>
          <w:rFonts w:ascii="Times New Roman" w:hAnsi="Times New Roman" w:cs="Times New Roman"/>
          <w:color w:val="auto"/>
          <w:sz w:val="28"/>
          <w:szCs w:val="28"/>
        </w:rPr>
        <w:t>К расходам на реализацию задачи/мероприятия за счет средств федерального бюджета относятся все виды расходов, понесенных участниками центра за отчетный период на реализацию программы деятельности центра, источником которых является федеральный бюджет, включая субсидии, гранты из федерального бюджета, государственные задания на выполнение работ и оказание услуг, иные бюджетные ассигнования на содержание образовательной организации высшего образования.</w:t>
      </w:r>
    </w:p>
    <w:p w14:paraId="15254EDA" w14:textId="5FDB436A" w:rsidR="004841EB" w:rsidRPr="006F24C2" w:rsidRDefault="004841EB" w:rsidP="004841EB">
      <w:pPr>
        <w:spacing w:line="336" w:lineRule="auto"/>
        <w:ind w:firstLine="709"/>
        <w:jc w:val="both"/>
        <w:rPr>
          <w:rFonts w:ascii="Times New Roman" w:hAnsi="Times New Roman" w:cs="Times New Roman"/>
          <w:color w:val="auto"/>
          <w:sz w:val="28"/>
          <w:szCs w:val="28"/>
        </w:rPr>
      </w:pPr>
      <w:r w:rsidRPr="006F24C2">
        <w:rPr>
          <w:rFonts w:ascii="Times New Roman" w:hAnsi="Times New Roman" w:cs="Times New Roman"/>
          <w:color w:val="auto"/>
          <w:sz w:val="28"/>
          <w:szCs w:val="28"/>
        </w:rPr>
        <w:t>К расходам на реализацию задачи/мероприятия за счет средств гранта относятся все виды расходов за отчетный период на реализацию программы деятельности центра</w:t>
      </w:r>
      <w:r w:rsidRPr="006F24C2">
        <w:rPr>
          <w:rFonts w:ascii="Times New Roman" w:hAnsi="Times New Roman" w:cs="Times New Roman"/>
          <w:color w:val="auto"/>
          <w:sz w:val="28"/>
          <w:szCs w:val="28"/>
          <w:lang w:val="ru-RU"/>
        </w:rPr>
        <w:t>,</w:t>
      </w:r>
      <w:r w:rsidRPr="006F24C2">
        <w:rPr>
          <w:rFonts w:ascii="Times New Roman" w:hAnsi="Times New Roman" w:cs="Times New Roman"/>
          <w:color w:val="auto"/>
          <w:sz w:val="28"/>
          <w:szCs w:val="28"/>
        </w:rPr>
        <w:t xml:space="preserve"> источником которых является грант (в соответствии </w:t>
      </w:r>
      <w:r w:rsidR="009C45CB" w:rsidRPr="006F24C2">
        <w:rPr>
          <w:rFonts w:ascii="Times New Roman" w:hAnsi="Times New Roman" w:cs="Times New Roman"/>
          <w:color w:val="auto"/>
          <w:sz w:val="28"/>
          <w:szCs w:val="28"/>
        </w:rPr>
        <w:t>с</w:t>
      </w:r>
      <w:r w:rsidR="009C45CB">
        <w:rPr>
          <w:rFonts w:ascii="Times New Roman" w:hAnsi="Times New Roman" w:cs="Times New Roman"/>
          <w:color w:val="auto"/>
          <w:sz w:val="28"/>
          <w:szCs w:val="28"/>
          <w:lang w:val="ru-RU"/>
        </w:rPr>
        <w:t> </w:t>
      </w:r>
      <w:r w:rsidRPr="006F24C2">
        <w:rPr>
          <w:rFonts w:ascii="Times New Roman" w:hAnsi="Times New Roman" w:cs="Times New Roman"/>
          <w:color w:val="auto"/>
          <w:sz w:val="28"/>
          <w:szCs w:val="28"/>
        </w:rPr>
        <w:t>Соглашением о предоставлении гранта).</w:t>
      </w:r>
    </w:p>
    <w:p w14:paraId="534EBFD6" w14:textId="5E76B76A" w:rsidR="004841EB" w:rsidRPr="006F24C2" w:rsidRDefault="004841EB" w:rsidP="004841EB">
      <w:pPr>
        <w:spacing w:line="336" w:lineRule="auto"/>
        <w:ind w:firstLine="709"/>
        <w:jc w:val="both"/>
        <w:rPr>
          <w:rFonts w:ascii="Times New Roman" w:hAnsi="Times New Roman" w:cs="Times New Roman"/>
          <w:color w:val="auto"/>
          <w:sz w:val="28"/>
          <w:szCs w:val="28"/>
        </w:rPr>
      </w:pPr>
      <w:r w:rsidRPr="006F24C2">
        <w:rPr>
          <w:rFonts w:ascii="Times New Roman" w:hAnsi="Times New Roman" w:cs="Times New Roman"/>
          <w:color w:val="auto"/>
          <w:sz w:val="28"/>
          <w:szCs w:val="28"/>
        </w:rPr>
        <w:t>К расходам на реализацию задачи/мероприятия из средств бюджетов субъектов Р</w:t>
      </w:r>
      <w:r w:rsidR="009C45CB">
        <w:rPr>
          <w:rFonts w:ascii="Times New Roman" w:hAnsi="Times New Roman" w:cs="Times New Roman"/>
          <w:color w:val="auto"/>
          <w:sz w:val="28"/>
          <w:szCs w:val="28"/>
          <w:lang w:val="ru-RU"/>
        </w:rPr>
        <w:t xml:space="preserve">оссийской </w:t>
      </w:r>
      <w:r w:rsidRPr="006F24C2">
        <w:rPr>
          <w:rFonts w:ascii="Times New Roman" w:hAnsi="Times New Roman" w:cs="Times New Roman"/>
          <w:color w:val="auto"/>
          <w:sz w:val="28"/>
          <w:szCs w:val="28"/>
        </w:rPr>
        <w:t>Ф</w:t>
      </w:r>
      <w:r w:rsidR="009C45CB">
        <w:rPr>
          <w:rFonts w:ascii="Times New Roman" w:hAnsi="Times New Roman" w:cs="Times New Roman"/>
          <w:color w:val="auto"/>
          <w:sz w:val="28"/>
          <w:szCs w:val="28"/>
          <w:lang w:val="ru-RU"/>
        </w:rPr>
        <w:t>едерации</w:t>
      </w:r>
      <w:r w:rsidRPr="006F24C2">
        <w:rPr>
          <w:rFonts w:ascii="Times New Roman" w:hAnsi="Times New Roman" w:cs="Times New Roman"/>
          <w:color w:val="auto"/>
          <w:sz w:val="28"/>
          <w:szCs w:val="28"/>
        </w:rPr>
        <w:t xml:space="preserve"> относятся все виды расходов, понесенных </w:t>
      </w:r>
      <w:r w:rsidR="009C45CB" w:rsidRPr="006F24C2">
        <w:rPr>
          <w:rFonts w:ascii="Times New Roman" w:hAnsi="Times New Roman" w:cs="Times New Roman"/>
          <w:color w:val="auto"/>
          <w:sz w:val="28"/>
          <w:szCs w:val="28"/>
        </w:rPr>
        <w:t>в</w:t>
      </w:r>
      <w:r w:rsidR="009C45CB">
        <w:rPr>
          <w:rFonts w:ascii="Times New Roman" w:hAnsi="Times New Roman" w:cs="Times New Roman"/>
          <w:color w:val="auto"/>
          <w:sz w:val="28"/>
          <w:szCs w:val="28"/>
          <w:lang w:val="ru-RU"/>
        </w:rPr>
        <w:t> </w:t>
      </w:r>
      <w:r w:rsidRPr="006F24C2">
        <w:rPr>
          <w:rFonts w:ascii="Times New Roman" w:hAnsi="Times New Roman" w:cs="Times New Roman"/>
          <w:color w:val="auto"/>
          <w:sz w:val="28"/>
          <w:szCs w:val="28"/>
        </w:rPr>
        <w:t xml:space="preserve">отчетном периоде на реализацию программы деятельности центра, источником которых является бюджет субъектов </w:t>
      </w:r>
      <w:r w:rsidR="009C45CB" w:rsidRPr="006F24C2">
        <w:rPr>
          <w:rFonts w:ascii="Times New Roman" w:hAnsi="Times New Roman" w:cs="Times New Roman"/>
          <w:color w:val="auto"/>
          <w:sz w:val="28"/>
          <w:szCs w:val="28"/>
        </w:rPr>
        <w:t>Р</w:t>
      </w:r>
      <w:r w:rsidR="009C45CB">
        <w:rPr>
          <w:rFonts w:ascii="Times New Roman" w:hAnsi="Times New Roman" w:cs="Times New Roman"/>
          <w:color w:val="auto"/>
          <w:sz w:val="28"/>
          <w:szCs w:val="28"/>
          <w:lang w:val="ru-RU"/>
        </w:rPr>
        <w:t xml:space="preserve">оссийской </w:t>
      </w:r>
      <w:r w:rsidR="009C45CB" w:rsidRPr="006F24C2">
        <w:rPr>
          <w:rFonts w:ascii="Times New Roman" w:hAnsi="Times New Roman" w:cs="Times New Roman"/>
          <w:color w:val="auto"/>
          <w:sz w:val="28"/>
          <w:szCs w:val="28"/>
        </w:rPr>
        <w:t>Ф</w:t>
      </w:r>
      <w:r w:rsidR="009C45CB">
        <w:rPr>
          <w:rFonts w:ascii="Times New Roman" w:hAnsi="Times New Roman" w:cs="Times New Roman"/>
          <w:color w:val="auto"/>
          <w:sz w:val="28"/>
          <w:szCs w:val="28"/>
          <w:lang w:val="ru-RU"/>
        </w:rPr>
        <w:t>едерации</w:t>
      </w:r>
      <w:r w:rsidRPr="006F24C2">
        <w:rPr>
          <w:rFonts w:ascii="Times New Roman" w:hAnsi="Times New Roman" w:cs="Times New Roman"/>
          <w:color w:val="auto"/>
          <w:sz w:val="28"/>
          <w:szCs w:val="28"/>
        </w:rPr>
        <w:t xml:space="preserve"> – инициаторов создания центра, включая субсидии, гранты из регионального бюджета на финансовое обеспечение деятельности, выполнение работ </w:t>
      </w:r>
      <w:r w:rsidR="009C45CB" w:rsidRPr="006F24C2">
        <w:rPr>
          <w:rFonts w:ascii="Times New Roman" w:hAnsi="Times New Roman" w:cs="Times New Roman"/>
          <w:color w:val="auto"/>
          <w:sz w:val="28"/>
          <w:szCs w:val="28"/>
        </w:rPr>
        <w:t>и</w:t>
      </w:r>
      <w:r w:rsidR="009C45CB">
        <w:rPr>
          <w:rFonts w:ascii="Times New Roman" w:hAnsi="Times New Roman" w:cs="Times New Roman"/>
          <w:color w:val="auto"/>
          <w:sz w:val="28"/>
          <w:szCs w:val="28"/>
          <w:lang w:val="ru-RU"/>
        </w:rPr>
        <w:t> </w:t>
      </w:r>
      <w:r w:rsidRPr="006F24C2">
        <w:rPr>
          <w:rFonts w:ascii="Times New Roman" w:hAnsi="Times New Roman" w:cs="Times New Roman"/>
          <w:color w:val="auto"/>
          <w:sz w:val="28"/>
          <w:szCs w:val="28"/>
        </w:rPr>
        <w:t>оказание услуг.</w:t>
      </w:r>
    </w:p>
    <w:p w14:paraId="0F2248E4" w14:textId="0B674AC2" w:rsidR="004841EB" w:rsidRPr="006F24C2" w:rsidRDefault="004841EB" w:rsidP="004841EB">
      <w:pPr>
        <w:spacing w:line="336" w:lineRule="auto"/>
        <w:ind w:firstLine="709"/>
        <w:jc w:val="both"/>
        <w:rPr>
          <w:rFonts w:ascii="Times New Roman" w:hAnsi="Times New Roman" w:cs="Times New Roman"/>
          <w:color w:val="auto"/>
          <w:sz w:val="28"/>
          <w:szCs w:val="28"/>
        </w:rPr>
      </w:pPr>
      <w:r w:rsidRPr="006F24C2">
        <w:rPr>
          <w:rFonts w:ascii="Times New Roman" w:hAnsi="Times New Roman" w:cs="Times New Roman"/>
          <w:color w:val="auto"/>
          <w:sz w:val="28"/>
          <w:szCs w:val="28"/>
        </w:rPr>
        <w:t>К расходам из средств местных бюджетов относятся все виды расходов, понесенных в отчетн</w:t>
      </w:r>
      <w:r w:rsidR="00335257">
        <w:rPr>
          <w:rFonts w:ascii="Times New Roman" w:hAnsi="Times New Roman" w:cs="Times New Roman"/>
          <w:color w:val="auto"/>
          <w:sz w:val="28"/>
          <w:szCs w:val="28"/>
          <w:lang w:val="ru-RU"/>
        </w:rPr>
        <w:t>о</w:t>
      </w:r>
      <w:r w:rsidRPr="006F24C2">
        <w:rPr>
          <w:rFonts w:ascii="Times New Roman" w:hAnsi="Times New Roman" w:cs="Times New Roman"/>
          <w:color w:val="auto"/>
          <w:sz w:val="28"/>
          <w:szCs w:val="28"/>
        </w:rPr>
        <w:t>м периоде на реализацию программы деятельности центра, источником которых являются местные бюджеты.</w:t>
      </w:r>
    </w:p>
    <w:p w14:paraId="682E3861" w14:textId="04EB6855" w:rsidR="004175F5" w:rsidRDefault="004841EB" w:rsidP="004841EB">
      <w:pPr>
        <w:spacing w:line="336" w:lineRule="auto"/>
        <w:ind w:firstLine="709"/>
        <w:jc w:val="both"/>
      </w:pPr>
      <w:r w:rsidRPr="006F24C2">
        <w:rPr>
          <w:rFonts w:ascii="Times New Roman" w:hAnsi="Times New Roman" w:cs="Times New Roman"/>
          <w:color w:val="auto"/>
          <w:sz w:val="28"/>
          <w:szCs w:val="28"/>
        </w:rPr>
        <w:t>К расходам на реализацию задачи/мероприятия из средств внебюджетных источников относятся все виды расходов, понесенных</w:t>
      </w:r>
      <w:r w:rsidR="00FA5091">
        <w:rPr>
          <w:rFonts w:ascii="Times New Roman" w:hAnsi="Times New Roman" w:cs="Times New Roman"/>
          <w:color w:val="auto"/>
          <w:sz w:val="28"/>
          <w:szCs w:val="28"/>
        </w:rPr>
        <w:br/>
      </w:r>
      <w:r w:rsidR="009C45CB" w:rsidRPr="006F24C2">
        <w:rPr>
          <w:rFonts w:ascii="Times New Roman" w:hAnsi="Times New Roman" w:cs="Times New Roman"/>
          <w:color w:val="auto"/>
          <w:sz w:val="28"/>
          <w:szCs w:val="28"/>
        </w:rPr>
        <w:t>в</w:t>
      </w:r>
      <w:r w:rsidR="00FA5091">
        <w:rPr>
          <w:rFonts w:ascii="Times New Roman" w:hAnsi="Times New Roman" w:cs="Times New Roman"/>
          <w:color w:val="auto"/>
          <w:sz w:val="28"/>
          <w:szCs w:val="28"/>
          <w:lang w:val="ru-RU"/>
        </w:rPr>
        <w:t xml:space="preserve"> </w:t>
      </w:r>
      <w:r w:rsidRPr="006F24C2">
        <w:rPr>
          <w:rFonts w:ascii="Times New Roman" w:hAnsi="Times New Roman" w:cs="Times New Roman"/>
          <w:color w:val="auto"/>
          <w:sz w:val="28"/>
          <w:szCs w:val="28"/>
        </w:rPr>
        <w:t>отчетн</w:t>
      </w:r>
      <w:r w:rsidRPr="006F24C2">
        <w:rPr>
          <w:rFonts w:ascii="Times New Roman" w:hAnsi="Times New Roman" w:cs="Times New Roman"/>
          <w:color w:val="auto"/>
          <w:sz w:val="28"/>
          <w:szCs w:val="28"/>
          <w:lang w:val="ru-RU"/>
        </w:rPr>
        <w:t>о</w:t>
      </w:r>
      <w:r w:rsidRPr="006F24C2">
        <w:rPr>
          <w:rFonts w:ascii="Times New Roman" w:hAnsi="Times New Roman" w:cs="Times New Roman"/>
          <w:color w:val="auto"/>
          <w:sz w:val="28"/>
          <w:szCs w:val="28"/>
        </w:rPr>
        <w:t>м периоде на реализацию программы деятельности центра, источником которых не являются средства федерального бюджета, бюджетов субъектов Российской Федерации и местных бюджетов</w:t>
      </w:r>
      <w:r w:rsidR="004947F8">
        <w:rPr>
          <w:rFonts w:ascii="Times New Roman" w:hAnsi="Times New Roman" w:cs="Times New Roman"/>
          <w:color w:val="auto"/>
          <w:sz w:val="28"/>
          <w:szCs w:val="28"/>
          <w:lang w:val="ru-RU"/>
        </w:rPr>
        <w:t>, организаций государственного сектора</w:t>
      </w:r>
      <w:r w:rsidRPr="006F24C2">
        <w:rPr>
          <w:rFonts w:ascii="Times New Roman" w:hAnsi="Times New Roman" w:cs="Times New Roman"/>
          <w:color w:val="auto"/>
          <w:sz w:val="28"/>
          <w:szCs w:val="28"/>
        </w:rPr>
        <w:t>. К внебюджетным источникам могут быть отнесены собственные средства участников центра, средства фондов поддержки научной, научно-технической и инновационной деятельности,</w:t>
      </w:r>
      <w:r w:rsidR="004175F5">
        <w:rPr>
          <w:rFonts w:ascii="Times New Roman" w:hAnsi="Times New Roman" w:cs="Times New Roman"/>
          <w:color w:val="auto"/>
          <w:sz w:val="28"/>
          <w:szCs w:val="28"/>
        </w:rPr>
        <w:br/>
      </w:r>
      <w:r w:rsidR="004175F5" w:rsidRPr="004175F5">
        <w:rPr>
          <w:rFonts w:ascii="Times New Roman" w:hAnsi="Times New Roman" w:cs="Times New Roman"/>
          <w:color w:val="auto"/>
          <w:sz w:val="28"/>
          <w:szCs w:val="28"/>
        </w:rPr>
        <w:lastRenderedPageBreak/>
        <w:t>за исключением средств фондов, финансируемых из средств федерального бюджета (Фонда содействия развитию малых форм предприятий в научно-технической сфере, Российского научного фонда, Фонда перспективных исследований</w:t>
      </w:r>
      <w:r w:rsidR="004175F5">
        <w:rPr>
          <w:rFonts w:ascii="Times New Roman" w:hAnsi="Times New Roman" w:cs="Times New Roman"/>
          <w:color w:val="auto"/>
          <w:sz w:val="28"/>
          <w:szCs w:val="28"/>
        </w:rPr>
        <w:t>, Фонда развития промышленности</w:t>
      </w:r>
      <w:r w:rsidR="004175F5">
        <w:rPr>
          <w:rFonts w:ascii="Times New Roman" w:hAnsi="Times New Roman" w:cs="Times New Roman"/>
          <w:color w:val="auto"/>
          <w:sz w:val="28"/>
          <w:szCs w:val="28"/>
          <w:lang w:val="ru-RU"/>
        </w:rPr>
        <w:t xml:space="preserve">), </w:t>
      </w:r>
      <w:r w:rsidRPr="006F24C2">
        <w:rPr>
          <w:rFonts w:ascii="Times New Roman" w:hAnsi="Times New Roman" w:cs="Times New Roman"/>
          <w:color w:val="auto"/>
          <w:sz w:val="28"/>
          <w:szCs w:val="28"/>
        </w:rPr>
        <w:t>средства организаций реального (предпринимательского) сектора экономики, средства организаций сектора высшего образования, средства частных некоммерческих организаций, средства зарубежных источников финансирования, средства кредитных организаций.</w:t>
      </w:r>
      <w:r w:rsidR="004175F5" w:rsidRPr="004175F5">
        <w:t xml:space="preserve"> </w:t>
      </w:r>
    </w:p>
    <w:p w14:paraId="590BD12C" w14:textId="2F833F2B" w:rsidR="004841EB" w:rsidRPr="006F24C2" w:rsidRDefault="004841EB" w:rsidP="004841EB">
      <w:pPr>
        <w:spacing w:line="336" w:lineRule="auto"/>
        <w:ind w:firstLine="709"/>
        <w:jc w:val="both"/>
        <w:rPr>
          <w:rFonts w:ascii="Times New Roman" w:hAnsi="Times New Roman" w:cs="Times New Roman"/>
          <w:color w:val="auto"/>
          <w:sz w:val="28"/>
          <w:szCs w:val="28"/>
        </w:rPr>
      </w:pPr>
      <w:r w:rsidRPr="006F24C2">
        <w:rPr>
          <w:rFonts w:ascii="Times New Roman" w:hAnsi="Times New Roman" w:cs="Times New Roman"/>
          <w:color w:val="auto"/>
          <w:sz w:val="28"/>
          <w:szCs w:val="28"/>
        </w:rPr>
        <w:t xml:space="preserve">К внутренним затратам на исследования и разработки из средств внебюджетных источников относятся внутренние затраты участников центров на выполнение научных исследований и разработок в рамках реализации программы деятельности центров в отчетном периоде, источником которых </w:t>
      </w:r>
      <w:r w:rsidR="00C10F12" w:rsidRPr="006F24C2">
        <w:rPr>
          <w:rFonts w:ascii="Times New Roman" w:hAnsi="Times New Roman" w:cs="Times New Roman"/>
          <w:color w:val="auto"/>
          <w:sz w:val="28"/>
          <w:szCs w:val="28"/>
        </w:rPr>
        <w:t>не</w:t>
      </w:r>
      <w:r w:rsidR="00C10F12">
        <w:rPr>
          <w:rFonts w:ascii="Times New Roman" w:hAnsi="Times New Roman" w:cs="Times New Roman"/>
          <w:color w:val="auto"/>
          <w:sz w:val="28"/>
          <w:szCs w:val="28"/>
          <w:lang w:val="ru-RU"/>
        </w:rPr>
        <w:t> </w:t>
      </w:r>
      <w:r w:rsidRPr="006F24C2">
        <w:rPr>
          <w:rFonts w:ascii="Times New Roman" w:hAnsi="Times New Roman" w:cs="Times New Roman"/>
          <w:color w:val="auto"/>
          <w:sz w:val="28"/>
          <w:szCs w:val="28"/>
        </w:rPr>
        <w:t xml:space="preserve">являются средства федерального бюджета, бюджетов субъектов Российской Федерации и местных бюджетов. </w:t>
      </w:r>
    </w:p>
    <w:p w14:paraId="35645D1A" w14:textId="77777777" w:rsidR="004841EB" w:rsidRPr="006F24C2" w:rsidRDefault="004841EB" w:rsidP="004841EB">
      <w:pPr>
        <w:spacing w:line="336" w:lineRule="auto"/>
        <w:ind w:firstLine="709"/>
        <w:jc w:val="both"/>
        <w:rPr>
          <w:rFonts w:ascii="Times New Roman" w:hAnsi="Times New Roman" w:cs="Times New Roman"/>
          <w:color w:val="auto"/>
          <w:sz w:val="28"/>
          <w:szCs w:val="28"/>
        </w:rPr>
      </w:pPr>
      <w:r w:rsidRPr="006F24C2">
        <w:rPr>
          <w:rFonts w:ascii="Times New Roman" w:hAnsi="Times New Roman" w:cs="Times New Roman"/>
          <w:color w:val="auto"/>
          <w:sz w:val="28"/>
          <w:szCs w:val="28"/>
        </w:rPr>
        <w:t>К внутренним затратам на исследования и разработки из средств внебюджетных источников относятся:</w:t>
      </w:r>
    </w:p>
    <w:p w14:paraId="6654794C" w14:textId="77777777" w:rsidR="004841EB" w:rsidRPr="006F24C2" w:rsidRDefault="004841EB" w:rsidP="003D1EB1">
      <w:pPr>
        <w:pStyle w:val="afffd"/>
        <w:numPr>
          <w:ilvl w:val="0"/>
          <w:numId w:val="25"/>
        </w:numPr>
        <w:spacing w:after="0" w:line="336" w:lineRule="auto"/>
        <w:ind w:left="0" w:firstLine="709"/>
        <w:contextualSpacing w:val="0"/>
        <w:jc w:val="both"/>
        <w:rPr>
          <w:rFonts w:ascii="Times New Roman" w:hAnsi="Times New Roman"/>
          <w:sz w:val="28"/>
          <w:szCs w:val="28"/>
        </w:rPr>
      </w:pPr>
      <w:r w:rsidRPr="006F24C2">
        <w:rPr>
          <w:rFonts w:ascii="Times New Roman" w:hAnsi="Times New Roman"/>
          <w:sz w:val="28"/>
          <w:szCs w:val="28"/>
        </w:rPr>
        <w:t>затраты на оплату труда;</w:t>
      </w:r>
    </w:p>
    <w:p w14:paraId="51BE440E" w14:textId="77777777" w:rsidR="004841EB" w:rsidRPr="006F24C2" w:rsidRDefault="004841EB" w:rsidP="003D1EB1">
      <w:pPr>
        <w:pStyle w:val="afffd"/>
        <w:numPr>
          <w:ilvl w:val="0"/>
          <w:numId w:val="25"/>
        </w:numPr>
        <w:spacing w:after="0" w:line="336" w:lineRule="auto"/>
        <w:ind w:left="0" w:firstLine="709"/>
        <w:contextualSpacing w:val="0"/>
        <w:jc w:val="both"/>
        <w:rPr>
          <w:rFonts w:ascii="Times New Roman" w:hAnsi="Times New Roman"/>
          <w:sz w:val="28"/>
          <w:szCs w:val="28"/>
        </w:rPr>
      </w:pPr>
      <w:r w:rsidRPr="006F24C2">
        <w:rPr>
          <w:rFonts w:ascii="Times New Roman" w:hAnsi="Times New Roman"/>
          <w:sz w:val="28"/>
          <w:szCs w:val="28"/>
        </w:rPr>
        <w:t>затраты на страховые взносы на ОПС, ОМС, ОСС;</w:t>
      </w:r>
    </w:p>
    <w:p w14:paraId="0B45B910" w14:textId="77777777" w:rsidR="004841EB" w:rsidRPr="006F24C2" w:rsidRDefault="004841EB" w:rsidP="003D1EB1">
      <w:pPr>
        <w:pStyle w:val="afffd"/>
        <w:numPr>
          <w:ilvl w:val="0"/>
          <w:numId w:val="25"/>
        </w:numPr>
        <w:spacing w:after="0" w:line="336" w:lineRule="auto"/>
        <w:ind w:left="0" w:firstLine="709"/>
        <w:contextualSpacing w:val="0"/>
        <w:jc w:val="both"/>
        <w:rPr>
          <w:rFonts w:ascii="Times New Roman" w:hAnsi="Times New Roman"/>
          <w:sz w:val="28"/>
          <w:szCs w:val="28"/>
        </w:rPr>
      </w:pPr>
      <w:r w:rsidRPr="006F24C2">
        <w:rPr>
          <w:rFonts w:ascii="Times New Roman" w:hAnsi="Times New Roman"/>
          <w:sz w:val="28"/>
          <w:szCs w:val="28"/>
        </w:rPr>
        <w:t>затраты на оборудование (приобретение и изготовление специальных инструментов, приспособлений, приборов, стендов, аппаратов, механизмов, устройств и другого специального оборудования, необходимого для выполнения конкретной темы, включая расходы на его проектирование, транспортировку и установку);</w:t>
      </w:r>
    </w:p>
    <w:p w14:paraId="0CD9447A" w14:textId="77777777" w:rsidR="004841EB" w:rsidRPr="006F24C2" w:rsidRDefault="004841EB" w:rsidP="003D1EB1">
      <w:pPr>
        <w:pStyle w:val="afffd"/>
        <w:numPr>
          <w:ilvl w:val="0"/>
          <w:numId w:val="25"/>
        </w:numPr>
        <w:spacing w:after="0" w:line="336" w:lineRule="auto"/>
        <w:ind w:left="0" w:firstLine="709"/>
        <w:contextualSpacing w:val="0"/>
        <w:jc w:val="both"/>
        <w:rPr>
          <w:rFonts w:ascii="Times New Roman" w:hAnsi="Times New Roman"/>
          <w:sz w:val="28"/>
          <w:szCs w:val="28"/>
        </w:rPr>
      </w:pPr>
      <w:r w:rsidRPr="006F24C2">
        <w:rPr>
          <w:rFonts w:ascii="Times New Roman" w:hAnsi="Times New Roman"/>
          <w:sz w:val="28"/>
          <w:szCs w:val="28"/>
        </w:rPr>
        <w:t>другие материальные затраты (приобретение сырья и материалов, комплектующих изделий, полуфабрикатов, топлива, энергии всех видов, природного сырья, работ и услуг производственного характера, выполненных сторонними организациями);</w:t>
      </w:r>
    </w:p>
    <w:p w14:paraId="0624AF80" w14:textId="591B27F1" w:rsidR="004841EB" w:rsidRPr="006F24C2" w:rsidRDefault="004841EB" w:rsidP="003D1EB1">
      <w:pPr>
        <w:pStyle w:val="afffd"/>
        <w:numPr>
          <w:ilvl w:val="0"/>
          <w:numId w:val="25"/>
        </w:numPr>
        <w:spacing w:after="0" w:line="336" w:lineRule="auto"/>
        <w:ind w:left="0" w:firstLine="709"/>
        <w:contextualSpacing w:val="0"/>
        <w:jc w:val="both"/>
        <w:rPr>
          <w:rFonts w:ascii="Times New Roman" w:hAnsi="Times New Roman"/>
          <w:sz w:val="28"/>
          <w:szCs w:val="28"/>
        </w:rPr>
      </w:pPr>
      <w:r w:rsidRPr="006F24C2">
        <w:rPr>
          <w:rFonts w:ascii="Times New Roman" w:hAnsi="Times New Roman"/>
          <w:sz w:val="28"/>
          <w:szCs w:val="28"/>
        </w:rPr>
        <w:t>прочие текущие затраты (прочие виды текущих затрат, связанных с выполнением научных исследований и разработок, в том числе амортизация);</w:t>
      </w:r>
    </w:p>
    <w:p w14:paraId="78135506" w14:textId="1FB1D107" w:rsidR="004841EB" w:rsidRPr="00CB242D" w:rsidRDefault="004841EB" w:rsidP="005C643C">
      <w:pPr>
        <w:pStyle w:val="afffd"/>
        <w:numPr>
          <w:ilvl w:val="0"/>
          <w:numId w:val="25"/>
        </w:numPr>
        <w:spacing w:after="0" w:line="336" w:lineRule="auto"/>
        <w:ind w:left="0" w:firstLine="709"/>
        <w:contextualSpacing w:val="0"/>
        <w:jc w:val="both"/>
      </w:pPr>
      <w:r w:rsidRPr="006F24C2">
        <w:rPr>
          <w:rFonts w:ascii="Times New Roman" w:hAnsi="Times New Roman"/>
          <w:sz w:val="28"/>
          <w:szCs w:val="28"/>
        </w:rPr>
        <w:t>капитальные затраты на исследования и разработки (затраты на</w:t>
      </w:r>
      <w:r w:rsidR="00AC26FD">
        <w:rPr>
          <w:rFonts w:ascii="Times New Roman" w:hAnsi="Times New Roman"/>
          <w:sz w:val="28"/>
          <w:szCs w:val="28"/>
        </w:rPr>
        <w:t> </w:t>
      </w:r>
      <w:r w:rsidRPr="006F24C2">
        <w:rPr>
          <w:rFonts w:ascii="Times New Roman" w:hAnsi="Times New Roman"/>
          <w:sz w:val="28"/>
          <w:szCs w:val="28"/>
        </w:rPr>
        <w:t xml:space="preserve">приобретение земельных участков; зданий; объектов, относящихся </w:t>
      </w:r>
      <w:r w:rsidRPr="006F24C2">
        <w:rPr>
          <w:rFonts w:ascii="Times New Roman" w:hAnsi="Times New Roman"/>
          <w:sz w:val="28"/>
          <w:szCs w:val="28"/>
        </w:rPr>
        <w:lastRenderedPageBreak/>
        <w:t>к</w:t>
      </w:r>
      <w:r w:rsidR="00AC26FD">
        <w:rPr>
          <w:rFonts w:ascii="Times New Roman" w:hAnsi="Times New Roman"/>
          <w:sz w:val="28"/>
          <w:szCs w:val="28"/>
        </w:rPr>
        <w:t> </w:t>
      </w:r>
      <w:r w:rsidRPr="006F24C2">
        <w:rPr>
          <w:rFonts w:ascii="Times New Roman" w:hAnsi="Times New Roman"/>
          <w:sz w:val="28"/>
          <w:szCs w:val="28"/>
        </w:rPr>
        <w:t>интеллектуальной собственности и продуктам интеллектуальной деятельности; прочие капитальные затраты на научные исследования и</w:t>
      </w:r>
      <w:r w:rsidR="00AC26FD">
        <w:rPr>
          <w:rFonts w:ascii="Times New Roman" w:hAnsi="Times New Roman"/>
          <w:sz w:val="28"/>
          <w:szCs w:val="28"/>
        </w:rPr>
        <w:t> </w:t>
      </w:r>
      <w:r w:rsidRPr="006F24C2">
        <w:rPr>
          <w:rFonts w:ascii="Times New Roman" w:hAnsi="Times New Roman"/>
          <w:sz w:val="28"/>
          <w:szCs w:val="28"/>
        </w:rPr>
        <w:t>разработки, бухгалтерский учет которых осуществляется в порядке, установленном для учета вложений во внеоборотные активы).</w:t>
      </w:r>
    </w:p>
    <w:sectPr w:rsidR="004841EB" w:rsidRPr="00CB24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4B8C5" w14:textId="77777777" w:rsidR="008603F8" w:rsidRDefault="008603F8" w:rsidP="004841EB">
      <w:r>
        <w:separator/>
      </w:r>
    </w:p>
  </w:endnote>
  <w:endnote w:type="continuationSeparator" w:id="0">
    <w:p w14:paraId="0E1A9959" w14:textId="77777777" w:rsidR="008603F8" w:rsidRDefault="008603F8" w:rsidP="0048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imes New Roman Полужирный">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9F0A3" w14:textId="77777777" w:rsidR="00FA5091" w:rsidRPr="00D35B57" w:rsidRDefault="00FA5091">
    <w:pPr>
      <w:pStyle w:val="af6"/>
      <w:jc w:val="center"/>
      <w:rPr>
        <w:rFonts w:ascii="Times New Roman" w:hAnsi="Times New Roman" w:cs="Times New Roman"/>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0313F" w14:textId="77777777" w:rsidR="00FA5091" w:rsidRPr="00D35B57" w:rsidRDefault="00FA5091">
    <w:pPr>
      <w:pStyle w:val="af6"/>
      <w:jc w:val="center"/>
      <w:rPr>
        <w:rFonts w:ascii="Times New Roman" w:hAnsi="Times New Roman" w:cs="Times New Roman"/>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401DE" w14:textId="77777777" w:rsidR="00FA5091" w:rsidRPr="00290E39" w:rsidRDefault="00FA5091" w:rsidP="001E1D6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E0CB6" w14:textId="77777777" w:rsidR="008603F8" w:rsidRDefault="008603F8" w:rsidP="004841EB">
      <w:r>
        <w:separator/>
      </w:r>
    </w:p>
  </w:footnote>
  <w:footnote w:type="continuationSeparator" w:id="0">
    <w:p w14:paraId="1ADFB314" w14:textId="77777777" w:rsidR="008603F8" w:rsidRDefault="008603F8" w:rsidP="004841EB">
      <w:r>
        <w:continuationSeparator/>
      </w:r>
    </w:p>
  </w:footnote>
  <w:footnote w:id="1">
    <w:p w14:paraId="67E00CE2" w14:textId="504950FA" w:rsidR="00FA5091" w:rsidRPr="005C643C" w:rsidRDefault="00FA5091" w:rsidP="008D7A3D">
      <w:pPr>
        <w:jc w:val="both"/>
        <w:rPr>
          <w:rFonts w:ascii="Times New Roman" w:hAnsi="Times New Roman" w:cs="Times New Roman"/>
          <w:color w:val="auto"/>
          <w:sz w:val="20"/>
          <w:szCs w:val="20"/>
        </w:rPr>
      </w:pPr>
      <w:r w:rsidRPr="005C643C">
        <w:rPr>
          <w:rStyle w:val="aff6"/>
          <w:rFonts w:ascii="Times New Roman" w:hAnsi="Times New Roman"/>
          <w:color w:val="auto"/>
          <w:sz w:val="20"/>
          <w:szCs w:val="20"/>
        </w:rPr>
        <w:footnoteRef/>
      </w:r>
      <w:r w:rsidRPr="005C643C">
        <w:rPr>
          <w:rFonts w:ascii="Times New Roman" w:hAnsi="Times New Roman" w:cs="Times New Roman"/>
          <w:color w:val="auto"/>
          <w:sz w:val="20"/>
          <w:szCs w:val="20"/>
        </w:rPr>
        <w:t xml:space="preserve"> Здесь и далее при расчете показателей о выполнении научных исследова</w:t>
      </w:r>
      <w:r>
        <w:rPr>
          <w:rFonts w:ascii="Times New Roman" w:hAnsi="Times New Roman" w:cs="Times New Roman"/>
          <w:color w:val="auto"/>
          <w:sz w:val="20"/>
          <w:szCs w:val="20"/>
          <w:lang w:val="ru-RU"/>
        </w:rPr>
        <w:t>ний</w:t>
      </w:r>
      <w:r w:rsidRPr="005C643C">
        <w:rPr>
          <w:rFonts w:ascii="Times New Roman" w:hAnsi="Times New Roman" w:cs="Times New Roman"/>
          <w:color w:val="auto"/>
          <w:sz w:val="20"/>
          <w:szCs w:val="20"/>
        </w:rPr>
        <w:t xml:space="preserve"> и разработок (показатели №</w:t>
      </w:r>
      <w:r>
        <w:rPr>
          <w:rFonts w:ascii="Times New Roman" w:hAnsi="Times New Roman" w:cs="Times New Roman"/>
          <w:color w:val="auto"/>
          <w:sz w:val="20"/>
          <w:szCs w:val="20"/>
          <w:lang w:val="ru-RU"/>
        </w:rPr>
        <w:t xml:space="preserve"> </w:t>
      </w:r>
      <w:r w:rsidRPr="005C643C">
        <w:rPr>
          <w:rFonts w:ascii="Times New Roman" w:hAnsi="Times New Roman" w:cs="Times New Roman"/>
          <w:color w:val="auto"/>
          <w:sz w:val="20"/>
          <w:szCs w:val="20"/>
        </w:rPr>
        <w:t>3,</w:t>
      </w:r>
      <w:r>
        <w:rPr>
          <w:rFonts w:ascii="Times New Roman" w:hAnsi="Times New Roman" w:cs="Times New Roman"/>
          <w:color w:val="auto"/>
          <w:sz w:val="20"/>
          <w:szCs w:val="20"/>
          <w:lang w:val="ru-RU"/>
        </w:rPr>
        <w:t xml:space="preserve"> </w:t>
      </w:r>
      <w:r w:rsidRPr="005C643C">
        <w:rPr>
          <w:rFonts w:ascii="Times New Roman" w:hAnsi="Times New Roman" w:cs="Times New Roman"/>
          <w:color w:val="auto"/>
          <w:sz w:val="20"/>
          <w:szCs w:val="20"/>
        </w:rPr>
        <w:t>5,</w:t>
      </w:r>
      <w:r>
        <w:rPr>
          <w:rFonts w:ascii="Times New Roman" w:hAnsi="Times New Roman" w:cs="Times New Roman"/>
          <w:color w:val="auto"/>
          <w:sz w:val="20"/>
          <w:szCs w:val="20"/>
          <w:lang w:val="ru-RU"/>
        </w:rPr>
        <w:t xml:space="preserve"> </w:t>
      </w:r>
      <w:r w:rsidRPr="005C643C">
        <w:rPr>
          <w:rFonts w:ascii="Times New Roman" w:hAnsi="Times New Roman" w:cs="Times New Roman"/>
          <w:color w:val="auto"/>
          <w:sz w:val="20"/>
          <w:szCs w:val="20"/>
        </w:rPr>
        <w:t xml:space="preserve">10) источником информации для расчета показателя образовательными организациями высшего образования, научными организациями, предпринимательским сектором являются первичные статистические данные формы № 2-наука «Сведения о выполнении научных исследований и разработок», утвержденной </w:t>
      </w:r>
      <w:r>
        <w:rPr>
          <w:rFonts w:ascii="Times New Roman" w:hAnsi="Times New Roman" w:cs="Times New Roman"/>
          <w:color w:val="auto"/>
          <w:sz w:val="20"/>
          <w:szCs w:val="20"/>
          <w:lang w:val="ru-RU"/>
        </w:rPr>
        <w:t>п</w:t>
      </w:r>
      <w:r w:rsidRPr="005C643C">
        <w:rPr>
          <w:rFonts w:ascii="Times New Roman" w:hAnsi="Times New Roman" w:cs="Times New Roman"/>
          <w:color w:val="auto"/>
          <w:sz w:val="20"/>
          <w:szCs w:val="20"/>
        </w:rPr>
        <w:t>риказом Росстата от 30</w:t>
      </w:r>
      <w:r>
        <w:rPr>
          <w:rFonts w:ascii="Times New Roman" w:hAnsi="Times New Roman" w:cs="Times New Roman"/>
          <w:color w:val="auto"/>
          <w:sz w:val="20"/>
          <w:szCs w:val="20"/>
          <w:lang w:val="ru-RU"/>
        </w:rPr>
        <w:t xml:space="preserve"> июля </w:t>
      </w:r>
      <w:r w:rsidRPr="005C643C">
        <w:rPr>
          <w:rFonts w:ascii="Times New Roman" w:hAnsi="Times New Roman" w:cs="Times New Roman"/>
          <w:color w:val="auto"/>
          <w:sz w:val="20"/>
          <w:szCs w:val="20"/>
        </w:rPr>
        <w:t xml:space="preserve">2020 </w:t>
      </w:r>
      <w:r>
        <w:rPr>
          <w:rFonts w:ascii="Times New Roman" w:hAnsi="Times New Roman" w:cs="Times New Roman"/>
          <w:color w:val="auto"/>
          <w:sz w:val="20"/>
          <w:szCs w:val="20"/>
          <w:lang w:val="ru-RU"/>
        </w:rPr>
        <w:t xml:space="preserve">г. </w:t>
      </w:r>
      <w:r w:rsidRPr="005C643C">
        <w:rPr>
          <w:rFonts w:ascii="Times New Roman" w:hAnsi="Times New Roman" w:cs="Times New Roman"/>
          <w:color w:val="auto"/>
          <w:sz w:val="20"/>
          <w:szCs w:val="20"/>
        </w:rPr>
        <w:t>№ 424. Организации реального сектора экономики, временно не отчитывающиеся по форме № 2-наука, предоставляют сведения за отчетный период на основе внутренней информации организации в форме справок. Форму № 2-наука предоставляют юридические лица (кроме субъектов малого предпринимательства), выполняющие в отчетном году научные исследования и</w:t>
      </w:r>
      <w:r>
        <w:rPr>
          <w:rFonts w:ascii="Times New Roman" w:hAnsi="Times New Roman" w:cs="Times New Roman"/>
          <w:color w:val="auto"/>
          <w:sz w:val="20"/>
          <w:szCs w:val="20"/>
          <w:lang w:val="ru-RU"/>
        </w:rPr>
        <w:t> </w:t>
      </w:r>
      <w:r w:rsidRPr="005C643C">
        <w:rPr>
          <w:rFonts w:ascii="Times New Roman" w:hAnsi="Times New Roman" w:cs="Times New Roman"/>
          <w:color w:val="auto"/>
          <w:sz w:val="20"/>
          <w:szCs w:val="20"/>
        </w:rPr>
        <w:t>разработки и имеющие вид экономической деятельности в соответствии с Общероссийским классификатором видов экономической деятельности (ОКВЭД2 ОК 029-2014 (КДЕС Ред. 2)</w:t>
      </w:r>
      <w:r>
        <w:rPr>
          <w:rFonts w:ascii="Times New Roman" w:hAnsi="Times New Roman" w:cs="Times New Roman"/>
          <w:color w:val="auto"/>
          <w:sz w:val="20"/>
          <w:szCs w:val="20"/>
          <w:lang w:val="ru-RU"/>
        </w:rPr>
        <w:t>:</w:t>
      </w:r>
      <w:r w:rsidRPr="005C643C">
        <w:rPr>
          <w:rFonts w:ascii="Times New Roman" w:hAnsi="Times New Roman" w:cs="Times New Roman"/>
          <w:color w:val="auto"/>
          <w:sz w:val="20"/>
          <w:szCs w:val="20"/>
        </w:rPr>
        <w:t xml:space="preserve"> научные исследования и разработки (код 72) (основной или дополнительный); образование высшее (код 85.22); подготовка кадров высшей квалификации (код 85.23); других видов экономической деятельности, получившие субсидии (гранты) на выполнение научных исследований и разработок; а также по</w:t>
      </w:r>
      <w:r>
        <w:rPr>
          <w:rFonts w:ascii="Times New Roman" w:hAnsi="Times New Roman" w:cs="Times New Roman"/>
          <w:color w:val="auto"/>
          <w:sz w:val="20"/>
          <w:szCs w:val="20"/>
          <w:lang w:val="ru-RU"/>
        </w:rPr>
        <w:t> </w:t>
      </w:r>
      <w:r w:rsidRPr="005C643C">
        <w:rPr>
          <w:rFonts w:ascii="Times New Roman" w:hAnsi="Times New Roman" w:cs="Times New Roman"/>
          <w:color w:val="auto"/>
          <w:sz w:val="20"/>
          <w:szCs w:val="20"/>
        </w:rPr>
        <w:t>перечню, установленному Министерством науки и высшего образования Российской Федерации.</w:t>
      </w:r>
    </w:p>
    <w:p w14:paraId="195B1DAF" w14:textId="77777777" w:rsidR="00FA5091" w:rsidRPr="00152174" w:rsidRDefault="00FA5091" w:rsidP="008D7A3D">
      <w:pPr>
        <w:pStyle w:val="aff4"/>
        <w:rPr>
          <w:rFonts w:ascii="Times New Roman" w:hAnsi="Times New Roman"/>
        </w:rPr>
      </w:pPr>
    </w:p>
  </w:footnote>
  <w:footnote w:id="2">
    <w:p w14:paraId="257B793D" w14:textId="5170BC96" w:rsidR="00FA5091" w:rsidRPr="00483457" w:rsidRDefault="00FA5091" w:rsidP="005C643C">
      <w:pPr>
        <w:pStyle w:val="aff4"/>
        <w:jc w:val="both"/>
        <w:rPr>
          <w:rFonts w:ascii="Times New Roman" w:hAnsi="Times New Roman"/>
          <w:sz w:val="18"/>
        </w:rPr>
      </w:pPr>
      <w:r w:rsidRPr="00483457">
        <w:rPr>
          <w:rStyle w:val="aff6"/>
          <w:rFonts w:ascii="Times New Roman" w:hAnsi="Times New Roman"/>
          <w:sz w:val="18"/>
        </w:rPr>
        <w:footnoteRef/>
      </w:r>
      <w:r w:rsidRPr="00483457">
        <w:rPr>
          <w:rFonts w:ascii="Times New Roman" w:hAnsi="Times New Roman"/>
          <w:sz w:val="18"/>
        </w:rPr>
        <w:t xml:space="preserve"> На дату подачи заявки. Перечень организаций подлежит ежегодному уточнению при направлении ежегодных отчетов о результатах реализации программ деятельности центров.</w:t>
      </w:r>
    </w:p>
  </w:footnote>
  <w:footnote w:id="3">
    <w:p w14:paraId="0CE6F28E" w14:textId="1BFCCA6E" w:rsidR="00FA5091" w:rsidRDefault="00FA5091" w:rsidP="004841EB">
      <w:pPr>
        <w:pStyle w:val="aff4"/>
      </w:pPr>
      <w:r w:rsidRPr="00483457">
        <w:rPr>
          <w:rStyle w:val="aff6"/>
          <w:rFonts w:ascii="Times New Roman" w:hAnsi="Times New Roman"/>
          <w:sz w:val="18"/>
        </w:rPr>
        <w:footnoteRef/>
      </w:r>
      <w:r w:rsidRPr="00483457">
        <w:rPr>
          <w:rFonts w:ascii="Times New Roman" w:hAnsi="Times New Roman"/>
          <w:sz w:val="18"/>
        </w:rPr>
        <w:t xml:space="preserve"> Также указать</w:t>
      </w:r>
      <w:r>
        <w:rPr>
          <w:rFonts w:ascii="Times New Roman" w:hAnsi="Times New Roman"/>
          <w:sz w:val="18"/>
        </w:rPr>
        <w:t>,</w:t>
      </w:r>
      <w:r w:rsidRPr="00483457">
        <w:rPr>
          <w:rFonts w:ascii="Times New Roman" w:hAnsi="Times New Roman"/>
          <w:sz w:val="18"/>
        </w:rPr>
        <w:t xml:space="preserve"> является ли организация получателем гранта</w:t>
      </w:r>
      <w:r>
        <w:rPr>
          <w:rFonts w:ascii="Times New Roman" w:hAnsi="Times New Roman"/>
          <w:sz w:val="18"/>
        </w:rPr>
        <w:t>.</w:t>
      </w:r>
    </w:p>
  </w:footnote>
  <w:footnote w:id="4">
    <w:p w14:paraId="12F3D973" w14:textId="77777777" w:rsidR="00FA5091" w:rsidRPr="00823A8B" w:rsidRDefault="00FA5091" w:rsidP="004841EB">
      <w:pPr>
        <w:pStyle w:val="ConsPlusTitle"/>
        <w:rPr>
          <w:b w:val="0"/>
          <w:sz w:val="18"/>
          <w:szCs w:val="22"/>
        </w:rPr>
      </w:pPr>
      <w:r w:rsidRPr="00823A8B">
        <w:rPr>
          <w:rStyle w:val="aff6"/>
          <w:b w:val="0"/>
          <w:sz w:val="18"/>
          <w:szCs w:val="22"/>
        </w:rPr>
        <w:footnoteRef/>
      </w:r>
      <w:r w:rsidRPr="00823A8B">
        <w:rPr>
          <w:b w:val="0"/>
          <w:sz w:val="18"/>
          <w:szCs w:val="22"/>
        </w:rPr>
        <w:t xml:space="preserve"> Не более 10 проектов.</w:t>
      </w:r>
    </w:p>
  </w:footnote>
  <w:footnote w:id="5">
    <w:p w14:paraId="2FE9DC88" w14:textId="7996CE2C" w:rsidR="00FA5091" w:rsidRPr="005C643C" w:rsidRDefault="00FA5091" w:rsidP="004841EB">
      <w:pPr>
        <w:autoSpaceDE w:val="0"/>
        <w:autoSpaceDN w:val="0"/>
        <w:adjustRightInd w:val="0"/>
        <w:jc w:val="both"/>
        <w:outlineLvl w:val="0"/>
        <w:rPr>
          <w:rFonts w:ascii="Times New Roman" w:eastAsiaTheme="minorEastAsia" w:hAnsi="Times New Roman" w:cs="Times New Roman"/>
          <w:sz w:val="20"/>
          <w:szCs w:val="20"/>
          <w:lang w:val="ru-RU"/>
        </w:rPr>
      </w:pPr>
      <w:r w:rsidRPr="009D28FA">
        <w:rPr>
          <w:rStyle w:val="aff6"/>
          <w:rFonts w:ascii="Times New Roman" w:hAnsi="Times New Roman"/>
          <w:sz w:val="20"/>
          <w:szCs w:val="20"/>
        </w:rPr>
        <w:footnoteRef/>
      </w:r>
      <w:r w:rsidRPr="009D28FA">
        <w:rPr>
          <w:rFonts w:ascii="Times New Roman" w:hAnsi="Times New Roman" w:cs="Times New Roman"/>
          <w:sz w:val="20"/>
          <w:szCs w:val="20"/>
        </w:rPr>
        <w:t xml:space="preserve"> Согласно</w:t>
      </w:r>
      <w:r>
        <w:rPr>
          <w:rFonts w:ascii="Times New Roman" w:hAnsi="Times New Roman" w:cs="Times New Roman"/>
          <w:sz w:val="20"/>
          <w:szCs w:val="20"/>
          <w:lang w:val="ru-RU"/>
        </w:rPr>
        <w:t xml:space="preserve"> П</w:t>
      </w:r>
      <w:r w:rsidRPr="009D28FA">
        <w:rPr>
          <w:rFonts w:ascii="Times New Roman" w:eastAsiaTheme="minorHAnsi" w:hAnsi="Times New Roman" w:cs="Times New Roman"/>
          <w:color w:val="auto"/>
          <w:sz w:val="20"/>
          <w:szCs w:val="20"/>
          <w:lang w:eastAsia="en-US"/>
        </w:rPr>
        <w:t>риложению</w:t>
      </w:r>
      <w:r>
        <w:rPr>
          <w:rFonts w:ascii="Times New Roman" w:eastAsiaTheme="minorHAnsi" w:hAnsi="Times New Roman" w:cs="Times New Roman"/>
          <w:color w:val="auto"/>
          <w:sz w:val="20"/>
          <w:szCs w:val="20"/>
          <w:lang w:val="ru-RU" w:eastAsia="en-US"/>
        </w:rPr>
        <w:t xml:space="preserve"> </w:t>
      </w:r>
      <w:r w:rsidRPr="009D28FA">
        <w:rPr>
          <w:rFonts w:ascii="Times New Roman" w:eastAsiaTheme="minorHAnsi" w:hAnsi="Times New Roman" w:cs="Times New Roman"/>
          <w:color w:val="auto"/>
          <w:sz w:val="20"/>
          <w:szCs w:val="20"/>
          <w:lang w:eastAsia="en-US"/>
        </w:rPr>
        <w:t>№</w:t>
      </w:r>
      <w:r>
        <w:rPr>
          <w:rFonts w:ascii="Times New Roman" w:eastAsiaTheme="minorHAnsi" w:hAnsi="Times New Roman" w:cs="Times New Roman"/>
          <w:color w:val="auto"/>
          <w:sz w:val="20"/>
          <w:szCs w:val="20"/>
          <w:lang w:val="ru-RU" w:eastAsia="en-US"/>
        </w:rPr>
        <w:t xml:space="preserve"> </w:t>
      </w:r>
      <w:r w:rsidRPr="009D28FA">
        <w:rPr>
          <w:rFonts w:ascii="Times New Roman" w:eastAsiaTheme="minorHAnsi" w:hAnsi="Times New Roman" w:cs="Times New Roman"/>
          <w:color w:val="auto"/>
          <w:sz w:val="20"/>
          <w:szCs w:val="20"/>
          <w:lang w:eastAsia="en-US"/>
        </w:rPr>
        <w:t>1 Стратегии пространственного развития Российской Федерации (утверждена распоряжением Правительства Российской Федерации</w:t>
      </w:r>
      <w:r>
        <w:rPr>
          <w:rFonts w:ascii="Times New Roman" w:eastAsiaTheme="minorHAnsi" w:hAnsi="Times New Roman" w:cs="Times New Roman"/>
          <w:color w:val="auto"/>
          <w:sz w:val="20"/>
          <w:szCs w:val="20"/>
          <w:lang w:val="ru-RU" w:eastAsia="en-US"/>
        </w:rPr>
        <w:t xml:space="preserve"> </w:t>
      </w:r>
      <w:r w:rsidRPr="009D28FA">
        <w:rPr>
          <w:rFonts w:ascii="Times New Roman" w:eastAsiaTheme="minorHAnsi" w:hAnsi="Times New Roman" w:cs="Times New Roman"/>
          <w:color w:val="auto"/>
          <w:sz w:val="20"/>
          <w:szCs w:val="20"/>
          <w:lang w:eastAsia="en-US"/>
        </w:rPr>
        <w:t>от</w:t>
      </w:r>
      <w:r>
        <w:rPr>
          <w:rFonts w:ascii="Times New Roman" w:eastAsiaTheme="minorHAnsi" w:hAnsi="Times New Roman" w:cs="Times New Roman"/>
          <w:color w:val="auto"/>
          <w:sz w:val="20"/>
          <w:szCs w:val="20"/>
          <w:lang w:val="ru-RU" w:eastAsia="en-US"/>
        </w:rPr>
        <w:t> </w:t>
      </w:r>
      <w:r w:rsidRPr="009D28FA">
        <w:rPr>
          <w:rFonts w:ascii="Times New Roman" w:eastAsiaTheme="minorHAnsi" w:hAnsi="Times New Roman" w:cs="Times New Roman"/>
          <w:color w:val="auto"/>
          <w:sz w:val="20"/>
          <w:szCs w:val="20"/>
          <w:lang w:eastAsia="en-US"/>
        </w:rPr>
        <w:t>13</w:t>
      </w:r>
      <w:r>
        <w:rPr>
          <w:rFonts w:ascii="Times New Roman" w:eastAsiaTheme="minorHAnsi" w:hAnsi="Times New Roman" w:cs="Times New Roman"/>
          <w:color w:val="auto"/>
          <w:sz w:val="20"/>
          <w:szCs w:val="20"/>
          <w:lang w:val="ru-RU" w:eastAsia="en-US"/>
        </w:rPr>
        <w:t> </w:t>
      </w:r>
      <w:r w:rsidRPr="009D28FA">
        <w:rPr>
          <w:rFonts w:ascii="Times New Roman" w:eastAsiaTheme="minorHAnsi" w:hAnsi="Times New Roman" w:cs="Times New Roman"/>
          <w:color w:val="auto"/>
          <w:sz w:val="20"/>
          <w:szCs w:val="20"/>
          <w:lang w:eastAsia="en-US"/>
        </w:rPr>
        <w:t>февраля 2019 г. № 207-р)</w:t>
      </w:r>
      <w:r>
        <w:rPr>
          <w:rFonts w:ascii="Times New Roman" w:eastAsiaTheme="minorHAnsi" w:hAnsi="Times New Roman" w:cs="Times New Roman"/>
          <w:color w:val="auto"/>
          <w:sz w:val="20"/>
          <w:szCs w:val="20"/>
          <w:lang w:val="ru-RU" w:eastAsia="en-US"/>
        </w:rPr>
        <w:t>.</w:t>
      </w:r>
    </w:p>
  </w:footnote>
  <w:footnote w:id="6">
    <w:p w14:paraId="39BE1962" w14:textId="13CF1287" w:rsidR="00FA5091" w:rsidRDefault="00FA5091" w:rsidP="004841EB">
      <w:pPr>
        <w:pStyle w:val="aff4"/>
      </w:pPr>
      <w:r>
        <w:rPr>
          <w:rStyle w:val="aff6"/>
        </w:rPr>
        <w:footnoteRef/>
      </w:r>
      <w:r>
        <w:t xml:space="preserve"> </w:t>
      </w:r>
      <w:r w:rsidRPr="004970A8">
        <w:rPr>
          <w:rFonts w:ascii="Times New Roman" w:eastAsiaTheme="minorHAnsi" w:hAnsi="Times New Roman"/>
          <w:lang w:val="ru"/>
        </w:rPr>
        <w:t>Описываются конечные технологии, продукты, товары, услуги</w:t>
      </w:r>
      <w:r>
        <w:rPr>
          <w:rFonts w:ascii="Times New Roman" w:eastAsiaTheme="minorHAnsi" w:hAnsi="Times New Roman"/>
          <w:lang w:val="ru"/>
        </w:rPr>
        <w:t>.</w:t>
      </w:r>
    </w:p>
  </w:footnote>
  <w:footnote w:id="7">
    <w:p w14:paraId="4CE0A57C" w14:textId="7ED11E9B" w:rsidR="00FA5091" w:rsidRPr="00661D4C" w:rsidRDefault="00FA5091" w:rsidP="004841EB">
      <w:pPr>
        <w:pStyle w:val="aff4"/>
        <w:rPr>
          <w:rFonts w:ascii="Times New Roman" w:hAnsi="Times New Roman"/>
          <w:sz w:val="28"/>
          <w:szCs w:val="28"/>
        </w:rPr>
      </w:pPr>
      <w:r w:rsidRPr="005C643C">
        <w:rPr>
          <w:rStyle w:val="aff6"/>
          <w:rFonts w:ascii="Times New Roman" w:hAnsi="Times New Roman"/>
          <w:sz w:val="18"/>
          <w:szCs w:val="18"/>
        </w:rPr>
        <w:footnoteRef/>
      </w:r>
      <w:r w:rsidRPr="005C643C">
        <w:rPr>
          <w:rFonts w:ascii="Times New Roman" w:hAnsi="Times New Roman"/>
          <w:sz w:val="18"/>
          <w:szCs w:val="18"/>
        </w:rPr>
        <w:t xml:space="preserve"> </w:t>
      </w:r>
      <w:r w:rsidRPr="00CB242D">
        <w:rPr>
          <w:rFonts w:ascii="Times New Roman" w:hAnsi="Times New Roman"/>
        </w:rPr>
        <w:t>Количество паспортов равно количеству проектов приложения № 3</w:t>
      </w:r>
      <w:r>
        <w:rPr>
          <w:rFonts w:ascii="Times New Roman" w:hAnsi="Times New Roman"/>
          <w:szCs w:val="22"/>
        </w:rPr>
        <w:t>.</w:t>
      </w:r>
    </w:p>
  </w:footnote>
  <w:footnote w:id="8">
    <w:p w14:paraId="61395A90" w14:textId="297069C5" w:rsidR="00FA5091" w:rsidRPr="00562D7D" w:rsidRDefault="00FA5091" w:rsidP="005C643C">
      <w:pPr>
        <w:pStyle w:val="aff4"/>
        <w:jc w:val="both"/>
        <w:rPr>
          <w:rFonts w:ascii="Times New Roman" w:hAnsi="Times New Roman"/>
        </w:rPr>
      </w:pPr>
      <w:r w:rsidRPr="00562D7D">
        <w:rPr>
          <w:rStyle w:val="aff6"/>
          <w:rFonts w:ascii="Times New Roman" w:hAnsi="Times New Roman"/>
        </w:rPr>
        <w:footnoteRef/>
      </w:r>
      <w:r w:rsidRPr="00562D7D">
        <w:rPr>
          <w:rFonts w:ascii="Times New Roman" w:hAnsi="Times New Roman"/>
        </w:rPr>
        <w:t xml:space="preserve"> В качестве источника финансирования могут быть указаны средства субъекта Российской Федерации, национальных проектов, комплексного плана модернизации и</w:t>
      </w:r>
      <w:r>
        <w:rPr>
          <w:rFonts w:ascii="Times New Roman" w:hAnsi="Times New Roman"/>
        </w:rPr>
        <w:t> </w:t>
      </w:r>
      <w:r w:rsidRPr="00562D7D">
        <w:rPr>
          <w:rFonts w:ascii="Times New Roman" w:hAnsi="Times New Roman"/>
        </w:rPr>
        <w:t xml:space="preserve">расширения магистральной инфраструктуры на период до 2024 года </w:t>
      </w:r>
      <w:r>
        <w:rPr>
          <w:rFonts w:ascii="Times New Roman" w:hAnsi="Times New Roman"/>
        </w:rPr>
        <w:t>и др.</w:t>
      </w:r>
    </w:p>
  </w:footnote>
  <w:footnote w:id="9">
    <w:p w14:paraId="70544251" w14:textId="77777777" w:rsidR="00FA5091" w:rsidRPr="00E9381C" w:rsidRDefault="00FA5091" w:rsidP="004841EB">
      <w:pPr>
        <w:jc w:val="both"/>
        <w:rPr>
          <w:rFonts w:ascii="Times New Roman" w:hAnsi="Times New Roman" w:cs="Times New Roman"/>
          <w:sz w:val="16"/>
          <w:szCs w:val="16"/>
        </w:rPr>
      </w:pPr>
      <w:r w:rsidRPr="00E9381C">
        <w:rPr>
          <w:rStyle w:val="aff6"/>
          <w:sz w:val="16"/>
          <w:szCs w:val="16"/>
        </w:rPr>
        <w:footnoteRef/>
      </w:r>
      <w:r w:rsidRPr="00E9381C">
        <w:rPr>
          <w:sz w:val="16"/>
          <w:szCs w:val="16"/>
        </w:rPr>
        <w:t xml:space="preserve"> </w:t>
      </w:r>
      <w:r w:rsidRPr="00CF6C84">
        <w:rPr>
          <w:rFonts w:ascii="Times New Roman" w:hAnsi="Times New Roman" w:cs="Times New Roman"/>
          <w:sz w:val="20"/>
          <w:szCs w:val="16"/>
        </w:rPr>
        <w:t xml:space="preserve">К внутренним затратам на исследования и разработки из средств внебюджетных источников относятся внутренние затраты участников центров на выполнение научных исследований и разработок в рамках реализации программы деятельности центров в отчетном периоде, источником которых не являются средства федерального бюджета, бюджетов субъектов Российской Федерации и местных бюджетов.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908011"/>
      <w:docPartObj>
        <w:docPartGallery w:val="Page Numbers (Top of Page)"/>
        <w:docPartUnique/>
      </w:docPartObj>
    </w:sdtPr>
    <w:sdtEndPr/>
    <w:sdtContent>
      <w:p w14:paraId="6B810EDD" w14:textId="513E8BC4" w:rsidR="00FA5091" w:rsidRPr="008B3032" w:rsidRDefault="00FA5091" w:rsidP="001E1D6E">
        <w:pPr>
          <w:pStyle w:val="af4"/>
          <w:jc w:val="center"/>
        </w:pPr>
        <w:r>
          <w:fldChar w:fldCharType="begin"/>
        </w:r>
        <w:r>
          <w:instrText>PAGE   \* MERGEFORMAT</w:instrText>
        </w:r>
        <w:r>
          <w:fldChar w:fldCharType="separate"/>
        </w:r>
        <w:r w:rsidR="007B1BED">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195719"/>
      <w:docPartObj>
        <w:docPartGallery w:val="Page Numbers (Top of Page)"/>
        <w:docPartUnique/>
      </w:docPartObj>
    </w:sdtPr>
    <w:sdtEndPr>
      <w:rPr>
        <w:color w:val="FFFFFF" w:themeColor="background1"/>
      </w:rPr>
    </w:sdtEndPr>
    <w:sdtContent>
      <w:p w14:paraId="4F6294E4" w14:textId="2158B900" w:rsidR="00FA5091" w:rsidRPr="009D4248" w:rsidRDefault="00FA5091" w:rsidP="001E1D6E">
        <w:pPr>
          <w:pStyle w:val="af4"/>
          <w:jc w:val="center"/>
          <w:rPr>
            <w:color w:val="FFFFFF" w:themeColor="background1"/>
          </w:rPr>
        </w:pPr>
        <w:r w:rsidRPr="009D4248">
          <w:rPr>
            <w:color w:val="FFFFFF" w:themeColor="background1"/>
          </w:rPr>
          <w:fldChar w:fldCharType="begin"/>
        </w:r>
        <w:r w:rsidRPr="009D4248">
          <w:rPr>
            <w:color w:val="FFFFFF" w:themeColor="background1"/>
          </w:rPr>
          <w:instrText>PAGE   \* MERGEFORMAT</w:instrText>
        </w:r>
        <w:r w:rsidRPr="009D4248">
          <w:rPr>
            <w:color w:val="FFFFFF" w:themeColor="background1"/>
          </w:rPr>
          <w:fldChar w:fldCharType="separate"/>
        </w:r>
        <w:r w:rsidR="007B1BED">
          <w:rPr>
            <w:noProof/>
            <w:color w:val="FFFFFF" w:themeColor="background1"/>
          </w:rPr>
          <w:t>1</w:t>
        </w:r>
        <w:r w:rsidRPr="009D4248">
          <w:rPr>
            <w:color w:val="FFFFFF" w:themeColor="background1"/>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233728"/>
      <w:docPartObj>
        <w:docPartGallery w:val="Page Numbers (Top of Page)"/>
        <w:docPartUnique/>
      </w:docPartObj>
    </w:sdtPr>
    <w:sdtEndPr/>
    <w:sdtContent>
      <w:p w14:paraId="01290F82" w14:textId="761E2B46" w:rsidR="00FA5091" w:rsidRPr="008B3032" w:rsidRDefault="00FA5091" w:rsidP="001E1D6E">
        <w:pPr>
          <w:pStyle w:val="af4"/>
          <w:jc w:val="center"/>
        </w:pPr>
        <w:r>
          <w:fldChar w:fldCharType="begin"/>
        </w:r>
        <w:r>
          <w:instrText>PAGE   \* MERGEFORMAT</w:instrText>
        </w:r>
        <w:r>
          <w:fldChar w:fldCharType="separate"/>
        </w:r>
        <w:r w:rsidR="007B1BED">
          <w:rPr>
            <w:noProof/>
          </w:rPr>
          <w:t>22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36E942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E94D910"/>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16C5946"/>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F1E68A3C"/>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F16C585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160E9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E245A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9E9CF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E8719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272AC96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EE04D99"/>
    <w:multiLevelType w:val="hybridMultilevel"/>
    <w:tmpl w:val="AF4EE5D2"/>
    <w:lvl w:ilvl="0" w:tplc="650C09A0">
      <w:start w:val="1"/>
      <w:numFmt w:val="bullet"/>
      <w:pStyle w:val="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2A324A"/>
    <w:multiLevelType w:val="hybridMultilevel"/>
    <w:tmpl w:val="DAD83F5C"/>
    <w:lvl w:ilvl="0" w:tplc="0BD4350A">
      <w:start w:val="1"/>
      <w:numFmt w:val="bullet"/>
      <w:pStyle w:val="List5"/>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15:restartNumberingAfterBreak="0">
    <w:nsid w:val="19306CF3"/>
    <w:multiLevelType w:val="multilevel"/>
    <w:tmpl w:val="0D2CB166"/>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2E7D3C33"/>
    <w:multiLevelType w:val="hybridMultilevel"/>
    <w:tmpl w:val="5EBE2784"/>
    <w:lvl w:ilvl="0" w:tplc="AE823B9C">
      <w:start w:val="1"/>
      <w:numFmt w:val="russianUpper"/>
      <w:pStyle w:val="App"/>
      <w:lvlText w:val="Приложение %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641939"/>
    <w:multiLevelType w:val="hybridMultilevel"/>
    <w:tmpl w:val="930EE738"/>
    <w:lvl w:ilvl="0" w:tplc="F81E4E62">
      <w:start w:val="1"/>
      <w:numFmt w:val="decimal"/>
      <w:pStyle w:val="ListSource"/>
      <w:lvlText w:val="%1"/>
      <w:lvlJc w:val="left"/>
      <w:pPr>
        <w:ind w:left="2505" w:hanging="360"/>
      </w:pPr>
      <w:rPr>
        <w:rFonts w:ascii="Times New Roman" w:hAnsi="Times New Roman" w:cs="Times New Roman" w:hint="default"/>
        <w:sz w:val="28"/>
        <w:szCs w:val="20"/>
      </w:rPr>
    </w:lvl>
    <w:lvl w:ilvl="1" w:tplc="04190019">
      <w:start w:val="1"/>
      <w:numFmt w:val="lowerLetter"/>
      <w:lvlText w:val="%2."/>
      <w:lvlJc w:val="left"/>
      <w:pPr>
        <w:ind w:left="3225" w:hanging="360"/>
      </w:pPr>
    </w:lvl>
    <w:lvl w:ilvl="2" w:tplc="0419001B" w:tentative="1">
      <w:start w:val="1"/>
      <w:numFmt w:val="lowerRoman"/>
      <w:lvlText w:val="%3."/>
      <w:lvlJc w:val="right"/>
      <w:pPr>
        <w:ind w:left="3945" w:hanging="180"/>
      </w:pPr>
    </w:lvl>
    <w:lvl w:ilvl="3" w:tplc="0419000F" w:tentative="1">
      <w:start w:val="1"/>
      <w:numFmt w:val="decimal"/>
      <w:lvlText w:val="%4."/>
      <w:lvlJc w:val="left"/>
      <w:pPr>
        <w:ind w:left="4665" w:hanging="360"/>
      </w:pPr>
    </w:lvl>
    <w:lvl w:ilvl="4" w:tplc="04190019" w:tentative="1">
      <w:start w:val="1"/>
      <w:numFmt w:val="lowerLetter"/>
      <w:lvlText w:val="%5."/>
      <w:lvlJc w:val="left"/>
      <w:pPr>
        <w:ind w:left="5385" w:hanging="360"/>
      </w:pPr>
    </w:lvl>
    <w:lvl w:ilvl="5" w:tplc="0419001B" w:tentative="1">
      <w:start w:val="1"/>
      <w:numFmt w:val="lowerRoman"/>
      <w:lvlText w:val="%6."/>
      <w:lvlJc w:val="right"/>
      <w:pPr>
        <w:ind w:left="6105" w:hanging="180"/>
      </w:pPr>
    </w:lvl>
    <w:lvl w:ilvl="6" w:tplc="0419000F" w:tentative="1">
      <w:start w:val="1"/>
      <w:numFmt w:val="decimal"/>
      <w:lvlText w:val="%7."/>
      <w:lvlJc w:val="left"/>
      <w:pPr>
        <w:ind w:left="6825" w:hanging="360"/>
      </w:pPr>
    </w:lvl>
    <w:lvl w:ilvl="7" w:tplc="04190019" w:tentative="1">
      <w:start w:val="1"/>
      <w:numFmt w:val="lowerLetter"/>
      <w:lvlText w:val="%8."/>
      <w:lvlJc w:val="left"/>
      <w:pPr>
        <w:ind w:left="7545" w:hanging="360"/>
      </w:pPr>
    </w:lvl>
    <w:lvl w:ilvl="8" w:tplc="0419001B" w:tentative="1">
      <w:start w:val="1"/>
      <w:numFmt w:val="lowerRoman"/>
      <w:lvlText w:val="%9."/>
      <w:lvlJc w:val="right"/>
      <w:pPr>
        <w:ind w:left="8265" w:hanging="180"/>
      </w:pPr>
    </w:lvl>
  </w:abstractNum>
  <w:abstractNum w:abstractNumId="15" w15:restartNumberingAfterBreak="0">
    <w:nsid w:val="3CF411E1"/>
    <w:multiLevelType w:val="multilevel"/>
    <w:tmpl w:val="EAE63FFA"/>
    <w:lvl w:ilvl="0">
      <w:start w:val="1"/>
      <w:numFmt w:val="decimal"/>
      <w:pStyle w:val="1"/>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6" w15:restartNumberingAfterBreak="0">
    <w:nsid w:val="3E7B419A"/>
    <w:multiLevelType w:val="multilevel"/>
    <w:tmpl w:val="F33AA540"/>
    <w:lvl w:ilvl="0">
      <w:start w:val="1"/>
      <w:numFmt w:val="decimal"/>
      <w:pStyle w:val="a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40C519A6"/>
    <w:multiLevelType w:val="hybridMultilevel"/>
    <w:tmpl w:val="4BEE6D84"/>
    <w:lvl w:ilvl="0" w:tplc="522CE9E2">
      <w:start w:val="1"/>
      <w:numFmt w:val="bullet"/>
      <w:pStyle w:val="List3"/>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64934E4"/>
    <w:multiLevelType w:val="multilevel"/>
    <w:tmpl w:val="DA9E6734"/>
    <w:styleLink w:val="a2"/>
    <w:lvl w:ilvl="0">
      <w:start w:val="1"/>
      <w:numFmt w:val="decimal"/>
      <w:lvlText w:val="%1"/>
      <w:lvlJc w:val="left"/>
      <w:pPr>
        <w:tabs>
          <w:tab w:val="num" w:pos="0"/>
        </w:tabs>
        <w:ind w:left="0" w:firstLine="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8DB50C2"/>
    <w:multiLevelType w:val="multilevel"/>
    <w:tmpl w:val="205E02B8"/>
    <w:styleLink w:val="1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A241651"/>
    <w:multiLevelType w:val="multilevel"/>
    <w:tmpl w:val="6A5E0438"/>
    <w:lvl w:ilvl="0">
      <w:start w:val="1"/>
      <w:numFmt w:val="decimal"/>
      <w:pStyle w:val="LList1"/>
      <w:lvlText w:val="%1)"/>
      <w:lvlJc w:val="left"/>
      <w:pPr>
        <w:ind w:left="720" w:hanging="360"/>
      </w:pPr>
      <w:rPr>
        <w:rFonts w:hint="default"/>
      </w:rPr>
    </w:lvl>
    <w:lvl w:ilvl="1">
      <w:start w:val="1"/>
      <w:numFmt w:val="russianLower"/>
      <w:pStyle w:val="LList2"/>
      <w:lvlText w:val="%2)"/>
      <w:lvlJc w:val="left"/>
      <w:pPr>
        <w:ind w:left="1440" w:hanging="360"/>
      </w:pPr>
      <w:rPr>
        <w:rFonts w:hint="default"/>
      </w:rPr>
    </w:lvl>
    <w:lvl w:ilvl="2">
      <w:start w:val="1"/>
      <w:numFmt w:val="decimalZero"/>
      <w:pStyle w:val="LList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6391102"/>
    <w:multiLevelType w:val="hybridMultilevel"/>
    <w:tmpl w:val="3AC86104"/>
    <w:lvl w:ilvl="0" w:tplc="03A06C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2964F6A"/>
    <w:multiLevelType w:val="hybridMultilevel"/>
    <w:tmpl w:val="F0520C5A"/>
    <w:lvl w:ilvl="0" w:tplc="2248A7B2">
      <w:start w:val="1"/>
      <w:numFmt w:val="bullet"/>
      <w:pStyle w:val="List2"/>
      <w:lvlText w:val="o"/>
      <w:lvlJc w:val="left"/>
      <w:pPr>
        <w:ind w:left="1001" w:hanging="360"/>
      </w:pPr>
      <w:rPr>
        <w:rFonts w:ascii="Courier New" w:hAnsi="Courier New" w:cs="Courier New" w:hint="default"/>
      </w:rPr>
    </w:lvl>
    <w:lvl w:ilvl="1" w:tplc="04190003">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3" w15:restartNumberingAfterBreak="0">
    <w:nsid w:val="65A65250"/>
    <w:multiLevelType w:val="multilevel"/>
    <w:tmpl w:val="E37458B0"/>
    <w:lvl w:ilvl="0">
      <w:start w:val="1"/>
      <w:numFmt w:val="decimal"/>
      <w:pStyle w:val="Hdr1"/>
      <w:lvlText w:val="%1"/>
      <w:lvlJc w:val="left"/>
      <w:pPr>
        <w:ind w:left="357" w:hanging="357"/>
      </w:pPr>
      <w:rPr>
        <w:rFonts w:ascii="Times New Roman" w:hAnsi="Times New Roman" w:cs="Times New Roman" w:hint="default"/>
      </w:rPr>
    </w:lvl>
    <w:lvl w:ilvl="1">
      <w:start w:val="1"/>
      <w:numFmt w:val="decimal"/>
      <w:pStyle w:val="Hdr2"/>
      <w:lvlText w:val="%1.%2"/>
      <w:lvlJc w:val="left"/>
      <w:pPr>
        <w:ind w:left="357" w:hanging="357"/>
      </w:pPr>
      <w:rPr>
        <w:rFonts w:hint="default"/>
      </w:rPr>
    </w:lvl>
    <w:lvl w:ilvl="2">
      <w:start w:val="1"/>
      <w:numFmt w:val="decimal"/>
      <w:pStyle w:val="Hdr3"/>
      <w:lvlText w:val="%1.%2.%3"/>
      <w:lvlJc w:val="left"/>
      <w:pPr>
        <w:tabs>
          <w:tab w:val="num" w:pos="680"/>
        </w:tabs>
        <w:ind w:left="357" w:hanging="357"/>
      </w:pPr>
      <w:rPr>
        <w:rFonts w:hint="default"/>
      </w:rPr>
    </w:lvl>
    <w:lvl w:ilvl="3">
      <w:start w:val="1"/>
      <w:numFmt w:val="decimal"/>
      <w:pStyle w:val="Hdr4"/>
      <w:lvlText w:val="%1.%2.%3.%4"/>
      <w:lvlJc w:val="left"/>
      <w:pPr>
        <w:tabs>
          <w:tab w:val="num" w:pos="1021"/>
        </w:tabs>
        <w:ind w:left="357" w:hanging="357"/>
      </w:pPr>
      <w:rPr>
        <w:rFonts w:hint="default"/>
      </w:rPr>
    </w:lvl>
    <w:lvl w:ilvl="4">
      <w:start w:val="1"/>
      <w:numFmt w:val="decimal"/>
      <w:pStyle w:val="Hdr5"/>
      <w:lvlText w:val="%1.%2.%3.%4.%5"/>
      <w:lvlJc w:val="left"/>
      <w:pPr>
        <w:tabs>
          <w:tab w:val="num" w:pos="1418"/>
        </w:tabs>
        <w:ind w:left="357" w:hanging="357"/>
      </w:pPr>
      <w:rPr>
        <w:rFonts w:hint="default"/>
      </w:rPr>
    </w:lvl>
    <w:lvl w:ilvl="5">
      <w:start w:val="1"/>
      <w:numFmt w:val="decimal"/>
      <w:pStyle w:val="Hdr6"/>
      <w:lvlText w:val="%1.%2.%3.%4.%5.%6"/>
      <w:lvlJc w:val="left"/>
      <w:pPr>
        <w:tabs>
          <w:tab w:val="num" w:pos="1758"/>
        </w:tabs>
        <w:ind w:left="357" w:hanging="357"/>
      </w:pPr>
      <w:rPr>
        <w:rFonts w:hint="default"/>
      </w:rPr>
    </w:lvl>
    <w:lvl w:ilvl="6">
      <w:start w:val="1"/>
      <w:numFmt w:val="decimal"/>
      <w:pStyle w:val="Hdr7"/>
      <w:lvlText w:val="%1.%2.%3.%4.%5.%6.%7"/>
      <w:lvlJc w:val="left"/>
      <w:pPr>
        <w:tabs>
          <w:tab w:val="num" w:pos="2155"/>
        </w:tabs>
        <w:ind w:left="357" w:hanging="357"/>
      </w:pPr>
      <w:rPr>
        <w:rFonts w:hint="default"/>
      </w:rPr>
    </w:lvl>
    <w:lvl w:ilvl="7">
      <w:start w:val="1"/>
      <w:numFmt w:val="decimal"/>
      <w:pStyle w:val="Hdr8"/>
      <w:lvlText w:val="%1.%2.%3.%4.%5.%6.%7.%8"/>
      <w:lvlJc w:val="left"/>
      <w:pPr>
        <w:tabs>
          <w:tab w:val="num" w:pos="2495"/>
        </w:tabs>
        <w:ind w:left="357" w:hanging="357"/>
      </w:pPr>
      <w:rPr>
        <w:rFonts w:hint="default"/>
      </w:rPr>
    </w:lvl>
    <w:lvl w:ilvl="8">
      <w:start w:val="1"/>
      <w:numFmt w:val="decimal"/>
      <w:pStyle w:val="Hdr9"/>
      <w:lvlText w:val="%1.%2.%3.%4.%5.%6.%7.%8.%9"/>
      <w:lvlJc w:val="left"/>
      <w:pPr>
        <w:ind w:left="357" w:hanging="357"/>
      </w:pPr>
      <w:rPr>
        <w:rFonts w:hint="default"/>
      </w:rPr>
    </w:lvl>
  </w:abstractNum>
  <w:abstractNum w:abstractNumId="24" w15:restartNumberingAfterBreak="0">
    <w:nsid w:val="6B880262"/>
    <w:multiLevelType w:val="hybridMultilevel"/>
    <w:tmpl w:val="2642F7D4"/>
    <w:lvl w:ilvl="0" w:tplc="DFF8D7EC">
      <w:start w:val="1"/>
      <w:numFmt w:val="bullet"/>
      <w:pStyle w:val="List4"/>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7731730D"/>
    <w:multiLevelType w:val="multilevel"/>
    <w:tmpl w:val="C68EED60"/>
    <w:styleLink w:val="a3"/>
    <w:lvl w:ilvl="0">
      <w:start w:val="1"/>
      <w:numFmt w:val="bullet"/>
      <w:lvlText w:val=""/>
      <w:lvlJc w:val="left"/>
      <w:pPr>
        <w:tabs>
          <w:tab w:val="num" w:pos="2509"/>
        </w:tabs>
        <w:ind w:left="2509" w:hanging="360"/>
      </w:pPr>
      <w:rPr>
        <w:rFonts w:ascii="Wingdings" w:hAnsi="Wingdings"/>
        <w:sz w:val="24"/>
      </w:rPr>
    </w:lvl>
    <w:lvl w:ilvl="1">
      <w:start w:val="1"/>
      <w:numFmt w:val="lowerLetter"/>
      <w:lvlText w:val="%2."/>
      <w:lvlJc w:val="left"/>
      <w:pPr>
        <w:tabs>
          <w:tab w:val="num" w:pos="3229"/>
        </w:tabs>
        <w:ind w:left="3229" w:hanging="360"/>
      </w:pPr>
    </w:lvl>
    <w:lvl w:ilvl="2">
      <w:start w:val="1"/>
      <w:numFmt w:val="lowerRoman"/>
      <w:lvlText w:val="%3."/>
      <w:lvlJc w:val="right"/>
      <w:pPr>
        <w:tabs>
          <w:tab w:val="num" w:pos="3949"/>
        </w:tabs>
        <w:ind w:left="3949" w:hanging="180"/>
      </w:pPr>
    </w:lvl>
    <w:lvl w:ilvl="3">
      <w:start w:val="1"/>
      <w:numFmt w:val="decimal"/>
      <w:lvlText w:val="%4."/>
      <w:lvlJc w:val="left"/>
      <w:pPr>
        <w:tabs>
          <w:tab w:val="num" w:pos="4669"/>
        </w:tabs>
        <w:ind w:left="4669" w:hanging="360"/>
      </w:pPr>
    </w:lvl>
    <w:lvl w:ilvl="4">
      <w:start w:val="1"/>
      <w:numFmt w:val="lowerLetter"/>
      <w:lvlText w:val="%5."/>
      <w:lvlJc w:val="left"/>
      <w:pPr>
        <w:tabs>
          <w:tab w:val="num" w:pos="5389"/>
        </w:tabs>
        <w:ind w:left="5389" w:hanging="360"/>
      </w:pPr>
    </w:lvl>
    <w:lvl w:ilvl="5">
      <w:start w:val="1"/>
      <w:numFmt w:val="lowerRoman"/>
      <w:lvlText w:val="%6."/>
      <w:lvlJc w:val="right"/>
      <w:pPr>
        <w:tabs>
          <w:tab w:val="num" w:pos="6109"/>
        </w:tabs>
        <w:ind w:left="6109" w:hanging="180"/>
      </w:pPr>
    </w:lvl>
    <w:lvl w:ilvl="6">
      <w:start w:val="1"/>
      <w:numFmt w:val="decimal"/>
      <w:lvlText w:val="%7."/>
      <w:lvlJc w:val="left"/>
      <w:pPr>
        <w:tabs>
          <w:tab w:val="num" w:pos="6829"/>
        </w:tabs>
        <w:ind w:left="6829" w:hanging="360"/>
      </w:pPr>
    </w:lvl>
    <w:lvl w:ilvl="7">
      <w:start w:val="1"/>
      <w:numFmt w:val="lowerLetter"/>
      <w:lvlText w:val="%8."/>
      <w:lvlJc w:val="left"/>
      <w:pPr>
        <w:tabs>
          <w:tab w:val="num" w:pos="7549"/>
        </w:tabs>
        <w:ind w:left="7549" w:hanging="360"/>
      </w:pPr>
    </w:lvl>
    <w:lvl w:ilvl="8">
      <w:start w:val="1"/>
      <w:numFmt w:val="lowerRoman"/>
      <w:lvlText w:val="%9."/>
      <w:lvlJc w:val="right"/>
      <w:pPr>
        <w:tabs>
          <w:tab w:val="num" w:pos="8269"/>
        </w:tabs>
        <w:ind w:left="826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22"/>
  </w:num>
  <w:num w:numId="14">
    <w:abstractNumId w:val="17"/>
  </w:num>
  <w:num w:numId="15">
    <w:abstractNumId w:val="24"/>
  </w:num>
  <w:num w:numId="16">
    <w:abstractNumId w:val="11"/>
  </w:num>
  <w:num w:numId="17">
    <w:abstractNumId w:val="20"/>
  </w:num>
  <w:num w:numId="18">
    <w:abstractNumId w:val="13"/>
  </w:num>
  <w:num w:numId="19">
    <w:abstractNumId w:val="23"/>
  </w:num>
  <w:num w:numId="20">
    <w:abstractNumId w:val="19"/>
  </w:num>
  <w:num w:numId="21">
    <w:abstractNumId w:val="18"/>
  </w:num>
  <w:num w:numId="22">
    <w:abstractNumId w:val="25"/>
  </w:num>
  <w:num w:numId="23">
    <w:abstractNumId w:val="14"/>
  </w:num>
  <w:num w:numId="24">
    <w:abstractNumId w:val="15"/>
  </w:num>
  <w:num w:numId="25">
    <w:abstractNumId w:val="21"/>
  </w:num>
  <w:num w:numId="26">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EB"/>
    <w:rsid w:val="000B1EED"/>
    <w:rsid w:val="00140C45"/>
    <w:rsid w:val="00164C4B"/>
    <w:rsid w:val="001951BC"/>
    <w:rsid w:val="001A4ED4"/>
    <w:rsid w:val="001A7288"/>
    <w:rsid w:val="001E1D6E"/>
    <w:rsid w:val="001E4F71"/>
    <w:rsid w:val="00202E71"/>
    <w:rsid w:val="00207D80"/>
    <w:rsid w:val="00253F2A"/>
    <w:rsid w:val="00264F7D"/>
    <w:rsid w:val="0028410E"/>
    <w:rsid w:val="002A7384"/>
    <w:rsid w:val="002D3482"/>
    <w:rsid w:val="002F0F0E"/>
    <w:rsid w:val="002F197A"/>
    <w:rsid w:val="002F562B"/>
    <w:rsid w:val="00311771"/>
    <w:rsid w:val="00325CA8"/>
    <w:rsid w:val="00335257"/>
    <w:rsid w:val="00372445"/>
    <w:rsid w:val="003A5376"/>
    <w:rsid w:val="003D1EB1"/>
    <w:rsid w:val="003D24CC"/>
    <w:rsid w:val="003E6425"/>
    <w:rsid w:val="004051FE"/>
    <w:rsid w:val="004175F5"/>
    <w:rsid w:val="004841EB"/>
    <w:rsid w:val="004947F8"/>
    <w:rsid w:val="004B3072"/>
    <w:rsid w:val="004C7D43"/>
    <w:rsid w:val="004D73B8"/>
    <w:rsid w:val="005054E1"/>
    <w:rsid w:val="00520C0C"/>
    <w:rsid w:val="00567315"/>
    <w:rsid w:val="005805EC"/>
    <w:rsid w:val="005A7592"/>
    <w:rsid w:val="005B0A69"/>
    <w:rsid w:val="005C643C"/>
    <w:rsid w:val="00631F75"/>
    <w:rsid w:val="00647330"/>
    <w:rsid w:val="00672621"/>
    <w:rsid w:val="006F5D92"/>
    <w:rsid w:val="00704EED"/>
    <w:rsid w:val="007715FA"/>
    <w:rsid w:val="007B1BED"/>
    <w:rsid w:val="008315B8"/>
    <w:rsid w:val="00837EB8"/>
    <w:rsid w:val="008603F8"/>
    <w:rsid w:val="008A1387"/>
    <w:rsid w:val="008C1363"/>
    <w:rsid w:val="008D7A3D"/>
    <w:rsid w:val="008F3C7E"/>
    <w:rsid w:val="00946A5D"/>
    <w:rsid w:val="00963414"/>
    <w:rsid w:val="00970980"/>
    <w:rsid w:val="0097209C"/>
    <w:rsid w:val="009764BF"/>
    <w:rsid w:val="00992BD4"/>
    <w:rsid w:val="009A6DA1"/>
    <w:rsid w:val="009C45CB"/>
    <w:rsid w:val="009D5C86"/>
    <w:rsid w:val="00A02A47"/>
    <w:rsid w:val="00A06814"/>
    <w:rsid w:val="00AC1823"/>
    <w:rsid w:val="00AC26FD"/>
    <w:rsid w:val="00AC7900"/>
    <w:rsid w:val="00AD0C4E"/>
    <w:rsid w:val="00AD69A9"/>
    <w:rsid w:val="00AE0FC9"/>
    <w:rsid w:val="00AF74EC"/>
    <w:rsid w:val="00B03917"/>
    <w:rsid w:val="00B15088"/>
    <w:rsid w:val="00C033CA"/>
    <w:rsid w:val="00C10F12"/>
    <w:rsid w:val="00C14218"/>
    <w:rsid w:val="00C20244"/>
    <w:rsid w:val="00C45B9C"/>
    <w:rsid w:val="00C7318D"/>
    <w:rsid w:val="00CB242D"/>
    <w:rsid w:val="00CB512D"/>
    <w:rsid w:val="00CB74BE"/>
    <w:rsid w:val="00CD087C"/>
    <w:rsid w:val="00CE2074"/>
    <w:rsid w:val="00CE7E0C"/>
    <w:rsid w:val="00D55E36"/>
    <w:rsid w:val="00D93795"/>
    <w:rsid w:val="00DF3131"/>
    <w:rsid w:val="00E14CF9"/>
    <w:rsid w:val="00F028AB"/>
    <w:rsid w:val="00F13CB1"/>
    <w:rsid w:val="00F33A83"/>
    <w:rsid w:val="00FA03BF"/>
    <w:rsid w:val="00FA5091"/>
    <w:rsid w:val="00FD3763"/>
    <w:rsid w:val="00FD5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BDBB"/>
  <w15:chartTrackingRefBased/>
  <w15:docId w15:val="{36DA1032-EB80-4285-B4A6-943FAE8B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4841EB"/>
    <w:pPr>
      <w:spacing w:after="0" w:line="240" w:lineRule="auto"/>
    </w:pPr>
    <w:rPr>
      <w:rFonts w:ascii="Arial Unicode MS" w:eastAsia="Times New Roman" w:hAnsi="Arial Unicode MS" w:cs="Arial Unicode MS"/>
      <w:color w:val="000000"/>
      <w:sz w:val="24"/>
      <w:szCs w:val="24"/>
      <w:lang w:val="ru" w:eastAsia="ru-RU"/>
    </w:rPr>
  </w:style>
  <w:style w:type="paragraph" w:styleId="11">
    <w:name w:val="heading 1"/>
    <w:aliases w:val="Head 1,????????? 1"/>
    <w:basedOn w:val="a4"/>
    <w:next w:val="a4"/>
    <w:link w:val="12"/>
    <w:uiPriority w:val="9"/>
    <w:qFormat/>
    <w:rsid w:val="004841EB"/>
    <w:pPr>
      <w:keepNext/>
      <w:spacing w:before="240" w:after="60"/>
      <w:jc w:val="both"/>
      <w:outlineLvl w:val="0"/>
    </w:pPr>
    <w:rPr>
      <w:rFonts w:ascii="Arial" w:eastAsia="Arial Unicode MS" w:hAnsi="Arial" w:cs="Arial"/>
      <w:b/>
      <w:bCs/>
      <w:color w:val="auto"/>
      <w:kern w:val="32"/>
      <w:sz w:val="32"/>
      <w:szCs w:val="32"/>
      <w:lang w:val="ru-RU"/>
    </w:rPr>
  </w:style>
  <w:style w:type="paragraph" w:styleId="21">
    <w:name w:val="heading 2"/>
    <w:basedOn w:val="a4"/>
    <w:next w:val="a4"/>
    <w:link w:val="22"/>
    <w:uiPriority w:val="9"/>
    <w:qFormat/>
    <w:rsid w:val="004841EB"/>
    <w:pPr>
      <w:keepNext/>
      <w:spacing w:before="240" w:after="60"/>
      <w:ind w:firstLine="567"/>
      <w:jc w:val="both"/>
      <w:outlineLvl w:val="1"/>
    </w:pPr>
    <w:rPr>
      <w:rFonts w:ascii="Arial" w:eastAsia="Arial Unicode MS" w:hAnsi="Arial" w:cs="Arial"/>
      <w:b/>
      <w:bCs/>
      <w:i/>
      <w:iCs/>
      <w:color w:val="auto"/>
      <w:sz w:val="28"/>
      <w:szCs w:val="28"/>
      <w:lang w:val="ru-RU"/>
    </w:rPr>
  </w:style>
  <w:style w:type="paragraph" w:styleId="31">
    <w:name w:val="heading 3"/>
    <w:basedOn w:val="a4"/>
    <w:next w:val="a4"/>
    <w:link w:val="32"/>
    <w:uiPriority w:val="9"/>
    <w:qFormat/>
    <w:rsid w:val="004841EB"/>
    <w:pPr>
      <w:keepNext/>
      <w:ind w:firstLine="709"/>
      <w:jc w:val="both"/>
      <w:outlineLvl w:val="2"/>
    </w:pPr>
    <w:rPr>
      <w:rFonts w:ascii="Times New Roman" w:hAnsi="Times New Roman" w:cs="Times New Roman"/>
      <w:color w:val="auto"/>
      <w:sz w:val="28"/>
      <w:szCs w:val="20"/>
      <w:lang w:val="ru-RU" w:eastAsia="en-US"/>
    </w:rPr>
  </w:style>
  <w:style w:type="paragraph" w:styleId="41">
    <w:name w:val="heading 4"/>
    <w:basedOn w:val="a4"/>
    <w:next w:val="a4"/>
    <w:link w:val="42"/>
    <w:qFormat/>
    <w:rsid w:val="004841EB"/>
    <w:pPr>
      <w:keepNext/>
      <w:ind w:left="360"/>
      <w:outlineLvl w:val="3"/>
    </w:pPr>
    <w:rPr>
      <w:rFonts w:ascii="Times New Roman" w:hAnsi="Times New Roman" w:cs="Times New Roman"/>
      <w:b/>
      <w:color w:val="auto"/>
      <w:lang w:val="ru-RU" w:eastAsia="en-US"/>
    </w:rPr>
  </w:style>
  <w:style w:type="paragraph" w:styleId="51">
    <w:name w:val="heading 5"/>
    <w:basedOn w:val="a4"/>
    <w:next w:val="a4"/>
    <w:link w:val="52"/>
    <w:uiPriority w:val="9"/>
    <w:qFormat/>
    <w:rsid w:val="004841EB"/>
    <w:pPr>
      <w:keepNext/>
      <w:ind w:left="360"/>
      <w:outlineLvl w:val="4"/>
    </w:pPr>
    <w:rPr>
      <w:rFonts w:ascii="Times New Roman" w:hAnsi="Times New Roman" w:cs="Times New Roman"/>
      <w:b/>
      <w:color w:val="auto"/>
      <w:sz w:val="22"/>
      <w:lang w:val="ru-RU" w:eastAsia="en-US"/>
    </w:rPr>
  </w:style>
  <w:style w:type="paragraph" w:styleId="6">
    <w:name w:val="heading 6"/>
    <w:basedOn w:val="a4"/>
    <w:next w:val="a4"/>
    <w:link w:val="60"/>
    <w:uiPriority w:val="9"/>
    <w:qFormat/>
    <w:rsid w:val="004841EB"/>
    <w:pPr>
      <w:keepNext/>
      <w:overflowPunct w:val="0"/>
      <w:autoSpaceDE w:val="0"/>
      <w:autoSpaceDN w:val="0"/>
      <w:adjustRightInd w:val="0"/>
      <w:ind w:firstLine="851"/>
      <w:jc w:val="center"/>
      <w:textAlignment w:val="baseline"/>
      <w:outlineLvl w:val="5"/>
    </w:pPr>
    <w:rPr>
      <w:rFonts w:ascii="Times New Roman" w:hAnsi="Times New Roman" w:cs="Times New Roman"/>
      <w:b/>
      <w:color w:val="auto"/>
      <w:sz w:val="40"/>
      <w:szCs w:val="20"/>
      <w:lang w:val="ru-RU" w:eastAsia="en-US"/>
    </w:rPr>
  </w:style>
  <w:style w:type="paragraph" w:styleId="7">
    <w:name w:val="heading 7"/>
    <w:basedOn w:val="a4"/>
    <w:next w:val="a4"/>
    <w:link w:val="70"/>
    <w:uiPriority w:val="9"/>
    <w:qFormat/>
    <w:rsid w:val="004841EB"/>
    <w:pPr>
      <w:keepNext/>
      <w:spacing w:before="60" w:after="60"/>
      <w:jc w:val="center"/>
      <w:outlineLvl w:val="6"/>
    </w:pPr>
    <w:rPr>
      <w:rFonts w:ascii="Times New Roman" w:hAnsi="Times New Roman" w:cs="Times New Roman"/>
      <w:b/>
      <w:color w:val="auto"/>
      <w:lang w:val="ru-RU" w:eastAsia="en-US"/>
    </w:rPr>
  </w:style>
  <w:style w:type="paragraph" w:styleId="8">
    <w:name w:val="heading 8"/>
    <w:basedOn w:val="a4"/>
    <w:next w:val="a4"/>
    <w:link w:val="80"/>
    <w:uiPriority w:val="9"/>
    <w:qFormat/>
    <w:rsid w:val="004841EB"/>
    <w:pPr>
      <w:keepNext/>
      <w:spacing w:before="60" w:after="60"/>
      <w:jc w:val="center"/>
      <w:outlineLvl w:val="7"/>
    </w:pPr>
    <w:rPr>
      <w:rFonts w:ascii="Times New Roman" w:hAnsi="Times New Roman" w:cs="Times New Roman"/>
      <w:b/>
      <w:color w:val="auto"/>
      <w:sz w:val="26"/>
      <w:lang w:val="ru-RU" w:eastAsia="en-US"/>
    </w:rPr>
  </w:style>
  <w:style w:type="paragraph" w:styleId="9">
    <w:name w:val="heading 9"/>
    <w:basedOn w:val="a4"/>
    <w:next w:val="a4"/>
    <w:link w:val="90"/>
    <w:uiPriority w:val="9"/>
    <w:qFormat/>
    <w:rsid w:val="004841EB"/>
    <w:pPr>
      <w:spacing w:before="240" w:after="60"/>
      <w:outlineLvl w:val="8"/>
    </w:pPr>
    <w:rPr>
      <w:rFonts w:ascii="Arial" w:hAnsi="Arial" w:cs="Times New Roman"/>
      <w:b/>
      <w:i/>
      <w:color w:val="auto"/>
      <w:sz w:val="18"/>
      <w:szCs w:val="20"/>
      <w:lang w:val="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Head 1 Знак,????????? 1 Знак"/>
    <w:basedOn w:val="a5"/>
    <w:link w:val="11"/>
    <w:uiPriority w:val="9"/>
    <w:rsid w:val="004841EB"/>
    <w:rPr>
      <w:rFonts w:ascii="Arial" w:eastAsia="Arial Unicode MS" w:hAnsi="Arial" w:cs="Arial"/>
      <w:b/>
      <w:bCs/>
      <w:kern w:val="32"/>
      <w:sz w:val="32"/>
      <w:szCs w:val="32"/>
      <w:lang w:eastAsia="ru-RU"/>
    </w:rPr>
  </w:style>
  <w:style w:type="character" w:customStyle="1" w:styleId="22">
    <w:name w:val="Заголовок 2 Знак"/>
    <w:basedOn w:val="a5"/>
    <w:link w:val="21"/>
    <w:uiPriority w:val="9"/>
    <w:rsid w:val="004841EB"/>
    <w:rPr>
      <w:rFonts w:ascii="Arial" w:eastAsia="Arial Unicode MS" w:hAnsi="Arial" w:cs="Arial"/>
      <w:b/>
      <w:bCs/>
      <w:i/>
      <w:iCs/>
      <w:sz w:val="28"/>
      <w:szCs w:val="28"/>
      <w:lang w:eastAsia="ru-RU"/>
    </w:rPr>
  </w:style>
  <w:style w:type="character" w:customStyle="1" w:styleId="32">
    <w:name w:val="Заголовок 3 Знак"/>
    <w:basedOn w:val="a5"/>
    <w:link w:val="31"/>
    <w:uiPriority w:val="9"/>
    <w:rsid w:val="004841EB"/>
    <w:rPr>
      <w:rFonts w:ascii="Times New Roman" w:eastAsia="Times New Roman" w:hAnsi="Times New Roman" w:cs="Times New Roman"/>
      <w:sz w:val="28"/>
      <w:szCs w:val="20"/>
    </w:rPr>
  </w:style>
  <w:style w:type="character" w:customStyle="1" w:styleId="42">
    <w:name w:val="Заголовок 4 Знак"/>
    <w:basedOn w:val="a5"/>
    <w:link w:val="41"/>
    <w:rsid w:val="004841EB"/>
    <w:rPr>
      <w:rFonts w:ascii="Times New Roman" w:eastAsia="Times New Roman" w:hAnsi="Times New Roman" w:cs="Times New Roman"/>
      <w:b/>
      <w:sz w:val="24"/>
      <w:szCs w:val="24"/>
    </w:rPr>
  </w:style>
  <w:style w:type="character" w:customStyle="1" w:styleId="52">
    <w:name w:val="Заголовок 5 Знак"/>
    <w:basedOn w:val="a5"/>
    <w:link w:val="51"/>
    <w:uiPriority w:val="9"/>
    <w:rsid w:val="004841EB"/>
    <w:rPr>
      <w:rFonts w:ascii="Times New Roman" w:eastAsia="Times New Roman" w:hAnsi="Times New Roman" w:cs="Times New Roman"/>
      <w:b/>
      <w:szCs w:val="24"/>
    </w:rPr>
  </w:style>
  <w:style w:type="character" w:customStyle="1" w:styleId="60">
    <w:name w:val="Заголовок 6 Знак"/>
    <w:basedOn w:val="a5"/>
    <w:link w:val="6"/>
    <w:uiPriority w:val="9"/>
    <w:rsid w:val="004841EB"/>
    <w:rPr>
      <w:rFonts w:ascii="Times New Roman" w:eastAsia="Times New Roman" w:hAnsi="Times New Roman" w:cs="Times New Roman"/>
      <w:b/>
      <w:sz w:val="40"/>
      <w:szCs w:val="20"/>
    </w:rPr>
  </w:style>
  <w:style w:type="character" w:customStyle="1" w:styleId="70">
    <w:name w:val="Заголовок 7 Знак"/>
    <w:basedOn w:val="a5"/>
    <w:link w:val="7"/>
    <w:uiPriority w:val="9"/>
    <w:rsid w:val="004841EB"/>
    <w:rPr>
      <w:rFonts w:ascii="Times New Roman" w:eastAsia="Times New Roman" w:hAnsi="Times New Roman" w:cs="Times New Roman"/>
      <w:b/>
      <w:sz w:val="24"/>
      <w:szCs w:val="24"/>
    </w:rPr>
  </w:style>
  <w:style w:type="character" w:customStyle="1" w:styleId="80">
    <w:name w:val="Заголовок 8 Знак"/>
    <w:basedOn w:val="a5"/>
    <w:link w:val="8"/>
    <w:uiPriority w:val="9"/>
    <w:rsid w:val="004841EB"/>
    <w:rPr>
      <w:rFonts w:ascii="Times New Roman" w:eastAsia="Times New Roman" w:hAnsi="Times New Roman" w:cs="Times New Roman"/>
      <w:b/>
      <w:sz w:val="26"/>
      <w:szCs w:val="24"/>
    </w:rPr>
  </w:style>
  <w:style w:type="character" w:customStyle="1" w:styleId="90">
    <w:name w:val="Заголовок 9 Знак"/>
    <w:basedOn w:val="a5"/>
    <w:link w:val="9"/>
    <w:uiPriority w:val="9"/>
    <w:rsid w:val="004841EB"/>
    <w:rPr>
      <w:rFonts w:ascii="Arial" w:eastAsia="Times New Roman" w:hAnsi="Arial" w:cs="Times New Roman"/>
      <w:b/>
      <w:i/>
      <w:sz w:val="18"/>
      <w:szCs w:val="20"/>
      <w:lang w:eastAsia="ru-RU"/>
    </w:rPr>
  </w:style>
  <w:style w:type="paragraph" w:styleId="13">
    <w:name w:val="toc 1"/>
    <w:basedOn w:val="a4"/>
    <w:next w:val="a4"/>
    <w:autoRedefine/>
    <w:uiPriority w:val="39"/>
    <w:unhideWhenUsed/>
    <w:rsid w:val="004841EB"/>
    <w:pPr>
      <w:tabs>
        <w:tab w:val="right" w:pos="9345"/>
      </w:tabs>
      <w:spacing w:line="360" w:lineRule="auto"/>
    </w:pPr>
    <w:rPr>
      <w:rFonts w:eastAsia="Calibri" w:cstheme="minorBidi"/>
      <w:szCs w:val="22"/>
    </w:rPr>
  </w:style>
  <w:style w:type="character" w:styleId="a8">
    <w:name w:val="Hyperlink"/>
    <w:uiPriority w:val="99"/>
    <w:rsid w:val="004841EB"/>
    <w:rPr>
      <w:rFonts w:cs="Times New Roman"/>
      <w:color w:val="000080"/>
      <w:u w:val="single"/>
    </w:rPr>
  </w:style>
  <w:style w:type="character" w:customStyle="1" w:styleId="23">
    <w:name w:val="Сноска (2)_"/>
    <w:link w:val="24"/>
    <w:locked/>
    <w:rsid w:val="004841EB"/>
    <w:rPr>
      <w:shd w:val="clear" w:color="auto" w:fill="FFFFFF"/>
    </w:rPr>
  </w:style>
  <w:style w:type="character" w:customStyle="1" w:styleId="25">
    <w:name w:val="Сноска (2) + Полужирный"/>
    <w:rsid w:val="004841EB"/>
    <w:rPr>
      <w:rFonts w:ascii="Times New Roman" w:hAnsi="Times New Roman" w:cs="Times New Roman"/>
      <w:b/>
      <w:bCs/>
      <w:spacing w:val="0"/>
      <w:sz w:val="22"/>
      <w:szCs w:val="22"/>
    </w:rPr>
  </w:style>
  <w:style w:type="character" w:customStyle="1" w:styleId="a9">
    <w:name w:val="Сноска_"/>
    <w:link w:val="aa"/>
    <w:locked/>
    <w:rsid w:val="004841EB"/>
    <w:rPr>
      <w:sz w:val="26"/>
      <w:szCs w:val="26"/>
      <w:shd w:val="clear" w:color="auto" w:fill="FFFFFF"/>
    </w:rPr>
  </w:style>
  <w:style w:type="character" w:customStyle="1" w:styleId="33">
    <w:name w:val="Сноска (3)_"/>
    <w:link w:val="34"/>
    <w:locked/>
    <w:rsid w:val="004841EB"/>
    <w:rPr>
      <w:sz w:val="18"/>
      <w:szCs w:val="18"/>
      <w:shd w:val="clear" w:color="auto" w:fill="FFFFFF"/>
    </w:rPr>
  </w:style>
  <w:style w:type="character" w:customStyle="1" w:styleId="ab">
    <w:name w:val="Подпись к картинке_"/>
    <w:link w:val="ac"/>
    <w:locked/>
    <w:rsid w:val="004841EB"/>
    <w:rPr>
      <w:sz w:val="26"/>
      <w:szCs w:val="26"/>
      <w:shd w:val="clear" w:color="auto" w:fill="FFFFFF"/>
    </w:rPr>
  </w:style>
  <w:style w:type="character" w:customStyle="1" w:styleId="ad">
    <w:name w:val="Основной текст_"/>
    <w:link w:val="53"/>
    <w:locked/>
    <w:rsid w:val="004841EB"/>
    <w:rPr>
      <w:sz w:val="26"/>
      <w:szCs w:val="26"/>
      <w:shd w:val="clear" w:color="auto" w:fill="FFFFFF"/>
    </w:rPr>
  </w:style>
  <w:style w:type="character" w:customStyle="1" w:styleId="26">
    <w:name w:val="Основной текст (2)_"/>
    <w:link w:val="27"/>
    <w:locked/>
    <w:rsid w:val="004841EB"/>
    <w:rPr>
      <w:sz w:val="26"/>
      <w:szCs w:val="26"/>
      <w:shd w:val="clear" w:color="auto" w:fill="FFFFFF"/>
    </w:rPr>
  </w:style>
  <w:style w:type="character" w:customStyle="1" w:styleId="ae">
    <w:name w:val="Колонтитул_"/>
    <w:link w:val="af"/>
    <w:locked/>
    <w:rsid w:val="004841EB"/>
    <w:rPr>
      <w:sz w:val="20"/>
      <w:szCs w:val="20"/>
      <w:shd w:val="clear" w:color="auto" w:fill="FFFFFF"/>
    </w:rPr>
  </w:style>
  <w:style w:type="character" w:customStyle="1" w:styleId="11pt">
    <w:name w:val="Колонтитул + 11 pt"/>
    <w:rsid w:val="004841EB"/>
    <w:rPr>
      <w:rFonts w:ascii="Times New Roman" w:hAnsi="Times New Roman" w:cs="Times New Roman"/>
      <w:spacing w:val="0"/>
      <w:sz w:val="22"/>
      <w:szCs w:val="22"/>
    </w:rPr>
  </w:style>
  <w:style w:type="character" w:customStyle="1" w:styleId="28">
    <w:name w:val="Оглавление 2 Знак"/>
    <w:link w:val="29"/>
    <w:locked/>
    <w:rsid w:val="004841EB"/>
    <w:rPr>
      <w:color w:val="000000"/>
      <w:sz w:val="26"/>
      <w:szCs w:val="26"/>
      <w:shd w:val="clear" w:color="auto" w:fill="FFFFFF"/>
    </w:rPr>
  </w:style>
  <w:style w:type="character" w:customStyle="1" w:styleId="2a">
    <w:name w:val="Заголовок №2_"/>
    <w:link w:val="2b"/>
    <w:locked/>
    <w:rsid w:val="004841EB"/>
    <w:rPr>
      <w:sz w:val="26"/>
      <w:szCs w:val="26"/>
      <w:shd w:val="clear" w:color="auto" w:fill="FFFFFF"/>
    </w:rPr>
  </w:style>
  <w:style w:type="character" w:customStyle="1" w:styleId="35">
    <w:name w:val="Заголовок №3_"/>
    <w:link w:val="36"/>
    <w:locked/>
    <w:rsid w:val="004841EB"/>
    <w:rPr>
      <w:sz w:val="26"/>
      <w:szCs w:val="26"/>
      <w:shd w:val="clear" w:color="auto" w:fill="FFFFFF"/>
    </w:rPr>
  </w:style>
  <w:style w:type="character" w:customStyle="1" w:styleId="43">
    <w:name w:val="Основной текст (4)_"/>
    <w:link w:val="410"/>
    <w:locked/>
    <w:rsid w:val="004841EB"/>
    <w:rPr>
      <w:shd w:val="clear" w:color="auto" w:fill="FFFFFF"/>
    </w:rPr>
  </w:style>
  <w:style w:type="character" w:customStyle="1" w:styleId="11pt1">
    <w:name w:val="Колонтитул + 11 pt1"/>
    <w:aliases w:val="Полужирный"/>
    <w:rsid w:val="004841EB"/>
    <w:rPr>
      <w:rFonts w:ascii="Times New Roman" w:hAnsi="Times New Roman" w:cs="Times New Roman"/>
      <w:b/>
      <w:bCs/>
      <w:spacing w:val="0"/>
      <w:sz w:val="22"/>
      <w:szCs w:val="22"/>
    </w:rPr>
  </w:style>
  <w:style w:type="character" w:customStyle="1" w:styleId="af0">
    <w:name w:val="Подпись к таблице_"/>
    <w:link w:val="af1"/>
    <w:locked/>
    <w:rsid w:val="004841EB"/>
    <w:rPr>
      <w:shd w:val="clear" w:color="auto" w:fill="FFFFFF"/>
    </w:rPr>
  </w:style>
  <w:style w:type="character" w:customStyle="1" w:styleId="37">
    <w:name w:val="Основной текст (3)_"/>
    <w:link w:val="310"/>
    <w:locked/>
    <w:rsid w:val="004841EB"/>
    <w:rPr>
      <w:shd w:val="clear" w:color="auto" w:fill="FFFFFF"/>
    </w:rPr>
  </w:style>
  <w:style w:type="character" w:customStyle="1" w:styleId="38">
    <w:name w:val="Основной текст (3) + Полужирный"/>
    <w:rsid w:val="004841EB"/>
    <w:rPr>
      <w:rFonts w:ascii="Times New Roman" w:hAnsi="Times New Roman" w:cs="Times New Roman"/>
      <w:b/>
      <w:bCs/>
      <w:spacing w:val="0"/>
      <w:sz w:val="22"/>
      <w:szCs w:val="22"/>
    </w:rPr>
  </w:style>
  <w:style w:type="character" w:customStyle="1" w:styleId="71">
    <w:name w:val="Основной текст (7)_"/>
    <w:link w:val="72"/>
    <w:locked/>
    <w:rsid w:val="004841EB"/>
    <w:rPr>
      <w:szCs w:val="24"/>
      <w:shd w:val="clear" w:color="auto" w:fill="FFFFFF"/>
    </w:rPr>
  </w:style>
  <w:style w:type="character" w:customStyle="1" w:styleId="54">
    <w:name w:val="Основной текст (5)_"/>
    <w:link w:val="55"/>
    <w:locked/>
    <w:rsid w:val="004841EB"/>
    <w:rPr>
      <w:sz w:val="20"/>
      <w:szCs w:val="20"/>
      <w:shd w:val="clear" w:color="auto" w:fill="FFFFFF"/>
    </w:rPr>
  </w:style>
  <w:style w:type="character" w:customStyle="1" w:styleId="61">
    <w:name w:val="Основной текст (6)_"/>
    <w:link w:val="610"/>
    <w:locked/>
    <w:rsid w:val="004841EB"/>
    <w:rPr>
      <w:shd w:val="clear" w:color="auto" w:fill="FFFFFF"/>
    </w:rPr>
  </w:style>
  <w:style w:type="character" w:customStyle="1" w:styleId="340">
    <w:name w:val="Основной текст (3) + Полужирный4"/>
    <w:rsid w:val="004841EB"/>
    <w:rPr>
      <w:rFonts w:ascii="Times New Roman" w:hAnsi="Times New Roman" w:cs="Times New Roman"/>
      <w:b/>
      <w:bCs/>
      <w:spacing w:val="0"/>
      <w:sz w:val="22"/>
      <w:szCs w:val="22"/>
    </w:rPr>
  </w:style>
  <w:style w:type="character" w:customStyle="1" w:styleId="81">
    <w:name w:val="Основной текст (8)_"/>
    <w:link w:val="82"/>
    <w:locked/>
    <w:rsid w:val="004841EB"/>
    <w:rPr>
      <w:sz w:val="23"/>
      <w:szCs w:val="23"/>
      <w:shd w:val="clear" w:color="auto" w:fill="FFFFFF"/>
    </w:rPr>
  </w:style>
  <w:style w:type="character" w:customStyle="1" w:styleId="330">
    <w:name w:val="Основной текст (3) + Полужирный3"/>
    <w:rsid w:val="004841EB"/>
    <w:rPr>
      <w:rFonts w:ascii="Times New Roman" w:hAnsi="Times New Roman" w:cs="Times New Roman"/>
      <w:b/>
      <w:bCs/>
      <w:spacing w:val="0"/>
      <w:sz w:val="22"/>
      <w:szCs w:val="22"/>
    </w:rPr>
  </w:style>
  <w:style w:type="character" w:customStyle="1" w:styleId="91">
    <w:name w:val="Основной текст (9)_"/>
    <w:link w:val="92"/>
    <w:locked/>
    <w:rsid w:val="004841EB"/>
    <w:rPr>
      <w:rFonts w:ascii="Consolas" w:eastAsia="Times New Roman" w:hAnsi="Consolas" w:cs="Consolas"/>
      <w:sz w:val="8"/>
      <w:szCs w:val="8"/>
      <w:shd w:val="clear" w:color="auto" w:fill="FFFFFF"/>
    </w:rPr>
  </w:style>
  <w:style w:type="character" w:customStyle="1" w:styleId="100">
    <w:name w:val="Основной текст (10)_"/>
    <w:link w:val="101"/>
    <w:locked/>
    <w:rsid w:val="004841EB"/>
    <w:rPr>
      <w:szCs w:val="24"/>
      <w:shd w:val="clear" w:color="auto" w:fill="FFFFFF"/>
    </w:rPr>
  </w:style>
  <w:style w:type="character" w:customStyle="1" w:styleId="120">
    <w:name w:val="Основной текст (12)_"/>
    <w:link w:val="121"/>
    <w:locked/>
    <w:rsid w:val="004841EB"/>
    <w:rPr>
      <w:rFonts w:ascii="Consolas" w:eastAsia="Times New Roman" w:hAnsi="Consolas" w:cs="Consolas"/>
      <w:shd w:val="clear" w:color="auto" w:fill="FFFFFF"/>
    </w:rPr>
  </w:style>
  <w:style w:type="character" w:customStyle="1" w:styleId="110">
    <w:name w:val="Основной текст (11)_"/>
    <w:link w:val="111"/>
    <w:locked/>
    <w:rsid w:val="004841EB"/>
    <w:rPr>
      <w:sz w:val="18"/>
      <w:szCs w:val="18"/>
      <w:shd w:val="clear" w:color="auto" w:fill="FFFFFF"/>
    </w:rPr>
  </w:style>
  <w:style w:type="character" w:customStyle="1" w:styleId="320">
    <w:name w:val="Основной текст (3) + Полужирный2"/>
    <w:aliases w:val="Курсив"/>
    <w:rsid w:val="004841EB"/>
    <w:rPr>
      <w:rFonts w:ascii="Times New Roman" w:hAnsi="Times New Roman" w:cs="Times New Roman"/>
      <w:b/>
      <w:bCs/>
      <w:i/>
      <w:iCs/>
      <w:spacing w:val="0"/>
      <w:sz w:val="22"/>
      <w:szCs w:val="22"/>
    </w:rPr>
  </w:style>
  <w:style w:type="character" w:customStyle="1" w:styleId="311">
    <w:name w:val="Основной текст (3) + Полужирный1"/>
    <w:rsid w:val="004841EB"/>
    <w:rPr>
      <w:rFonts w:ascii="Times New Roman" w:hAnsi="Times New Roman" w:cs="Times New Roman"/>
      <w:b/>
      <w:bCs/>
      <w:spacing w:val="0"/>
      <w:sz w:val="22"/>
      <w:szCs w:val="22"/>
    </w:rPr>
  </w:style>
  <w:style w:type="character" w:customStyle="1" w:styleId="14">
    <w:name w:val="Основной текст1"/>
    <w:rsid w:val="004841EB"/>
    <w:rPr>
      <w:rFonts w:ascii="Times New Roman" w:hAnsi="Times New Roman" w:cs="Times New Roman"/>
      <w:spacing w:val="0"/>
      <w:sz w:val="26"/>
      <w:szCs w:val="26"/>
      <w:u w:val="single"/>
      <w:lang w:val="en-US" w:eastAsia="x-none"/>
    </w:rPr>
  </w:style>
  <w:style w:type="character" w:customStyle="1" w:styleId="2c">
    <w:name w:val="Основной текст2"/>
    <w:basedOn w:val="ad"/>
    <w:rsid w:val="004841EB"/>
    <w:rPr>
      <w:sz w:val="26"/>
      <w:szCs w:val="26"/>
      <w:shd w:val="clear" w:color="auto" w:fill="FFFFFF"/>
    </w:rPr>
  </w:style>
  <w:style w:type="character" w:customStyle="1" w:styleId="39">
    <w:name w:val="Основной текст3"/>
    <w:rsid w:val="004841EB"/>
    <w:rPr>
      <w:rFonts w:ascii="Times New Roman" w:hAnsi="Times New Roman" w:cs="Times New Roman"/>
      <w:spacing w:val="0"/>
      <w:sz w:val="26"/>
      <w:szCs w:val="26"/>
      <w:u w:val="single"/>
      <w:lang w:val="en-US" w:eastAsia="x-none"/>
    </w:rPr>
  </w:style>
  <w:style w:type="character" w:customStyle="1" w:styleId="112">
    <w:name w:val="Основной текст + 11"/>
    <w:aliases w:val="5 pt"/>
    <w:rsid w:val="004841EB"/>
    <w:rPr>
      <w:rFonts w:ascii="Times New Roman" w:hAnsi="Times New Roman" w:cs="Times New Roman"/>
      <w:spacing w:val="0"/>
      <w:sz w:val="23"/>
      <w:szCs w:val="23"/>
      <w:lang w:val="en-US" w:eastAsia="x-none"/>
    </w:rPr>
  </w:style>
  <w:style w:type="character" w:customStyle="1" w:styleId="44">
    <w:name w:val="Основной текст4"/>
    <w:rsid w:val="004841EB"/>
    <w:rPr>
      <w:rFonts w:ascii="Times New Roman" w:hAnsi="Times New Roman" w:cs="Times New Roman"/>
      <w:spacing w:val="0"/>
      <w:sz w:val="26"/>
      <w:szCs w:val="26"/>
      <w:u w:val="single"/>
      <w:lang w:val="en-US" w:eastAsia="x-none"/>
    </w:rPr>
  </w:style>
  <w:style w:type="character" w:customStyle="1" w:styleId="11pt0">
    <w:name w:val="Основной текст + 11 pt"/>
    <w:aliases w:val="Курсив1"/>
    <w:rsid w:val="004841EB"/>
    <w:rPr>
      <w:rFonts w:ascii="Times New Roman" w:hAnsi="Times New Roman" w:cs="Times New Roman"/>
      <w:i/>
      <w:iCs/>
      <w:spacing w:val="0"/>
      <w:sz w:val="22"/>
      <w:szCs w:val="22"/>
      <w:lang w:val="en-US" w:eastAsia="x-none"/>
    </w:rPr>
  </w:style>
  <w:style w:type="character" w:customStyle="1" w:styleId="3a">
    <w:name w:val="Основной текст (3) + Курсив"/>
    <w:rsid w:val="004841EB"/>
    <w:rPr>
      <w:rFonts w:ascii="Times New Roman" w:hAnsi="Times New Roman" w:cs="Times New Roman"/>
      <w:i/>
      <w:iCs/>
      <w:spacing w:val="0"/>
      <w:sz w:val="22"/>
      <w:szCs w:val="22"/>
    </w:rPr>
  </w:style>
  <w:style w:type="character" w:customStyle="1" w:styleId="130">
    <w:name w:val="Основной текст (13)_"/>
    <w:link w:val="131"/>
    <w:locked/>
    <w:rsid w:val="004841EB"/>
    <w:rPr>
      <w:shd w:val="clear" w:color="auto" w:fill="FFFFFF"/>
    </w:rPr>
  </w:style>
  <w:style w:type="character" w:customStyle="1" w:styleId="15">
    <w:name w:val="Заголовок №1_"/>
    <w:link w:val="16"/>
    <w:locked/>
    <w:rsid w:val="004841EB"/>
    <w:rPr>
      <w:sz w:val="26"/>
      <w:szCs w:val="26"/>
      <w:shd w:val="clear" w:color="auto" w:fill="FFFFFF"/>
    </w:rPr>
  </w:style>
  <w:style w:type="character" w:customStyle="1" w:styleId="312">
    <w:name w:val="Основной текст (3) + Курсив1"/>
    <w:rsid w:val="004841EB"/>
    <w:rPr>
      <w:rFonts w:ascii="Times New Roman" w:hAnsi="Times New Roman" w:cs="Times New Roman"/>
      <w:i/>
      <w:iCs/>
      <w:spacing w:val="0"/>
      <w:sz w:val="22"/>
      <w:szCs w:val="22"/>
    </w:rPr>
  </w:style>
  <w:style w:type="character" w:customStyle="1" w:styleId="3b">
    <w:name w:val="Основной текст (3)"/>
    <w:basedOn w:val="37"/>
    <w:rsid w:val="004841EB"/>
    <w:rPr>
      <w:shd w:val="clear" w:color="auto" w:fill="FFFFFF"/>
    </w:rPr>
  </w:style>
  <w:style w:type="character" w:customStyle="1" w:styleId="2d">
    <w:name w:val="Оглавление (2)_"/>
    <w:link w:val="2e"/>
    <w:locked/>
    <w:rsid w:val="004841EB"/>
    <w:rPr>
      <w:shd w:val="clear" w:color="auto" w:fill="FFFFFF"/>
    </w:rPr>
  </w:style>
  <w:style w:type="character" w:customStyle="1" w:styleId="140">
    <w:name w:val="Основной текст (14)_"/>
    <w:link w:val="141"/>
    <w:locked/>
    <w:rsid w:val="004841EB"/>
    <w:rPr>
      <w:sz w:val="14"/>
      <w:szCs w:val="14"/>
      <w:shd w:val="clear" w:color="auto" w:fill="FFFFFF"/>
    </w:rPr>
  </w:style>
  <w:style w:type="character" w:customStyle="1" w:styleId="150">
    <w:name w:val="Основной текст (15)_"/>
    <w:link w:val="151"/>
    <w:locked/>
    <w:rsid w:val="004841EB"/>
    <w:rPr>
      <w:sz w:val="18"/>
      <w:szCs w:val="18"/>
      <w:shd w:val="clear" w:color="auto" w:fill="FFFFFF"/>
    </w:rPr>
  </w:style>
  <w:style w:type="character" w:customStyle="1" w:styleId="160">
    <w:name w:val="Основной текст (16)_"/>
    <w:link w:val="161"/>
    <w:locked/>
    <w:rsid w:val="004841EB"/>
    <w:rPr>
      <w:sz w:val="15"/>
      <w:szCs w:val="15"/>
      <w:shd w:val="clear" w:color="auto" w:fill="FFFFFF"/>
    </w:rPr>
  </w:style>
  <w:style w:type="character" w:customStyle="1" w:styleId="113">
    <w:name w:val="Основной текст (11)"/>
    <w:basedOn w:val="110"/>
    <w:rsid w:val="004841EB"/>
    <w:rPr>
      <w:sz w:val="18"/>
      <w:szCs w:val="18"/>
      <w:shd w:val="clear" w:color="auto" w:fill="FFFFFF"/>
    </w:rPr>
  </w:style>
  <w:style w:type="character" w:customStyle="1" w:styleId="62">
    <w:name w:val="Основной текст (6)"/>
    <w:rsid w:val="004841EB"/>
    <w:rPr>
      <w:rFonts w:ascii="Times New Roman" w:hAnsi="Times New Roman" w:cs="Times New Roman"/>
      <w:spacing w:val="0"/>
      <w:sz w:val="22"/>
      <w:szCs w:val="22"/>
      <w:u w:val="single"/>
      <w:lang w:val="en-US" w:eastAsia="x-none"/>
    </w:rPr>
  </w:style>
  <w:style w:type="character" w:customStyle="1" w:styleId="61pt">
    <w:name w:val="Основной текст (6) + Интервал 1 pt"/>
    <w:rsid w:val="004841EB"/>
    <w:rPr>
      <w:rFonts w:ascii="Times New Roman" w:hAnsi="Times New Roman" w:cs="Times New Roman"/>
      <w:spacing w:val="20"/>
      <w:sz w:val="22"/>
      <w:szCs w:val="22"/>
      <w:u w:val="single"/>
      <w:lang w:val="en-US" w:eastAsia="x-none"/>
    </w:rPr>
  </w:style>
  <w:style w:type="character" w:customStyle="1" w:styleId="61pt1">
    <w:name w:val="Основной текст (6) + Интервал 1 pt1"/>
    <w:rsid w:val="004841EB"/>
    <w:rPr>
      <w:rFonts w:ascii="Times New Roman" w:hAnsi="Times New Roman" w:cs="Times New Roman"/>
      <w:spacing w:val="20"/>
      <w:sz w:val="22"/>
      <w:szCs w:val="22"/>
    </w:rPr>
  </w:style>
  <w:style w:type="character" w:customStyle="1" w:styleId="17">
    <w:name w:val="Основной текст (17)_"/>
    <w:link w:val="170"/>
    <w:locked/>
    <w:rsid w:val="004841EB"/>
    <w:rPr>
      <w:sz w:val="19"/>
      <w:szCs w:val="19"/>
      <w:shd w:val="clear" w:color="auto" w:fill="FFFFFF"/>
    </w:rPr>
  </w:style>
  <w:style w:type="character" w:customStyle="1" w:styleId="18">
    <w:name w:val="Основной текст (18)_"/>
    <w:link w:val="180"/>
    <w:locked/>
    <w:rsid w:val="004841EB"/>
    <w:rPr>
      <w:sz w:val="14"/>
      <w:szCs w:val="14"/>
      <w:shd w:val="clear" w:color="auto" w:fill="FFFFFF"/>
    </w:rPr>
  </w:style>
  <w:style w:type="character" w:customStyle="1" w:styleId="19">
    <w:name w:val="Основной текст (19)_"/>
    <w:link w:val="190"/>
    <w:locked/>
    <w:rsid w:val="004841EB"/>
    <w:rPr>
      <w:sz w:val="20"/>
      <w:szCs w:val="20"/>
      <w:shd w:val="clear" w:color="auto" w:fill="FFFFFF"/>
    </w:rPr>
  </w:style>
  <w:style w:type="character" w:customStyle="1" w:styleId="45">
    <w:name w:val="Основной текст (4)"/>
    <w:basedOn w:val="43"/>
    <w:rsid w:val="004841EB"/>
    <w:rPr>
      <w:shd w:val="clear" w:color="auto" w:fill="FFFFFF"/>
    </w:rPr>
  </w:style>
  <w:style w:type="character" w:customStyle="1" w:styleId="200">
    <w:name w:val="Основной текст (20)_"/>
    <w:link w:val="201"/>
    <w:locked/>
    <w:rsid w:val="004841EB"/>
    <w:rPr>
      <w:sz w:val="19"/>
      <w:szCs w:val="19"/>
      <w:shd w:val="clear" w:color="auto" w:fill="FFFFFF"/>
    </w:rPr>
  </w:style>
  <w:style w:type="paragraph" w:customStyle="1" w:styleId="24">
    <w:name w:val="Сноска (2)"/>
    <w:basedOn w:val="a4"/>
    <w:link w:val="23"/>
    <w:rsid w:val="004841EB"/>
    <w:pPr>
      <w:shd w:val="clear" w:color="auto" w:fill="FFFFFF"/>
      <w:spacing w:line="240" w:lineRule="atLeast"/>
    </w:pPr>
    <w:rPr>
      <w:rFonts w:asciiTheme="minorHAnsi" w:eastAsiaTheme="minorHAnsi" w:hAnsiTheme="minorHAnsi" w:cstheme="minorBidi"/>
      <w:color w:val="auto"/>
      <w:sz w:val="22"/>
      <w:szCs w:val="22"/>
      <w:lang w:val="ru-RU" w:eastAsia="en-US"/>
    </w:rPr>
  </w:style>
  <w:style w:type="paragraph" w:customStyle="1" w:styleId="aa">
    <w:name w:val="Сноска"/>
    <w:basedOn w:val="a4"/>
    <w:link w:val="a9"/>
    <w:rsid w:val="004841EB"/>
    <w:pPr>
      <w:shd w:val="clear" w:color="auto" w:fill="FFFFFF"/>
      <w:spacing w:after="120" w:line="317" w:lineRule="exact"/>
      <w:ind w:hanging="340"/>
      <w:jc w:val="both"/>
    </w:pPr>
    <w:rPr>
      <w:rFonts w:asciiTheme="minorHAnsi" w:eastAsiaTheme="minorHAnsi" w:hAnsiTheme="minorHAnsi" w:cstheme="minorBidi"/>
      <w:color w:val="auto"/>
      <w:sz w:val="26"/>
      <w:szCs w:val="26"/>
      <w:lang w:val="ru-RU" w:eastAsia="en-US"/>
    </w:rPr>
  </w:style>
  <w:style w:type="paragraph" w:customStyle="1" w:styleId="34">
    <w:name w:val="Сноска (3)"/>
    <w:basedOn w:val="a4"/>
    <w:link w:val="33"/>
    <w:rsid w:val="004841EB"/>
    <w:pPr>
      <w:shd w:val="clear" w:color="auto" w:fill="FFFFFF"/>
      <w:spacing w:line="240" w:lineRule="atLeast"/>
    </w:pPr>
    <w:rPr>
      <w:rFonts w:asciiTheme="minorHAnsi" w:eastAsiaTheme="minorHAnsi" w:hAnsiTheme="minorHAnsi" w:cstheme="minorBidi"/>
      <w:color w:val="auto"/>
      <w:sz w:val="18"/>
      <w:szCs w:val="18"/>
      <w:lang w:val="ru-RU" w:eastAsia="en-US"/>
    </w:rPr>
  </w:style>
  <w:style w:type="paragraph" w:customStyle="1" w:styleId="ac">
    <w:name w:val="Подпись к картинке"/>
    <w:basedOn w:val="a4"/>
    <w:link w:val="ab"/>
    <w:rsid w:val="004841EB"/>
    <w:pPr>
      <w:shd w:val="clear" w:color="auto" w:fill="FFFFFF"/>
      <w:spacing w:line="322" w:lineRule="exact"/>
      <w:ind w:firstLine="640"/>
    </w:pPr>
    <w:rPr>
      <w:rFonts w:asciiTheme="minorHAnsi" w:eastAsiaTheme="minorHAnsi" w:hAnsiTheme="minorHAnsi" w:cstheme="minorBidi"/>
      <w:color w:val="auto"/>
      <w:sz w:val="26"/>
      <w:szCs w:val="26"/>
      <w:lang w:val="ru-RU" w:eastAsia="en-US"/>
    </w:rPr>
  </w:style>
  <w:style w:type="paragraph" w:customStyle="1" w:styleId="53">
    <w:name w:val="Основной текст5"/>
    <w:basedOn w:val="a4"/>
    <w:link w:val="ad"/>
    <w:rsid w:val="004841EB"/>
    <w:pPr>
      <w:shd w:val="clear" w:color="auto" w:fill="FFFFFF"/>
      <w:spacing w:line="240" w:lineRule="atLeast"/>
      <w:ind w:hanging="340"/>
    </w:pPr>
    <w:rPr>
      <w:rFonts w:asciiTheme="minorHAnsi" w:eastAsiaTheme="minorHAnsi" w:hAnsiTheme="minorHAnsi" w:cstheme="minorBidi"/>
      <w:color w:val="auto"/>
      <w:sz w:val="26"/>
      <w:szCs w:val="26"/>
      <w:lang w:val="ru-RU" w:eastAsia="en-US"/>
    </w:rPr>
  </w:style>
  <w:style w:type="paragraph" w:customStyle="1" w:styleId="27">
    <w:name w:val="Основной текст (2)"/>
    <w:basedOn w:val="a4"/>
    <w:link w:val="26"/>
    <w:rsid w:val="004841EB"/>
    <w:pPr>
      <w:shd w:val="clear" w:color="auto" w:fill="FFFFFF"/>
      <w:spacing w:after="4440" w:line="326" w:lineRule="exact"/>
    </w:pPr>
    <w:rPr>
      <w:rFonts w:asciiTheme="minorHAnsi" w:eastAsiaTheme="minorHAnsi" w:hAnsiTheme="minorHAnsi" w:cstheme="minorBidi"/>
      <w:color w:val="auto"/>
      <w:sz w:val="26"/>
      <w:szCs w:val="26"/>
      <w:lang w:val="ru-RU" w:eastAsia="en-US"/>
    </w:rPr>
  </w:style>
  <w:style w:type="paragraph" w:customStyle="1" w:styleId="af">
    <w:name w:val="Колонтитул"/>
    <w:basedOn w:val="a4"/>
    <w:link w:val="ae"/>
    <w:rsid w:val="004841EB"/>
    <w:pPr>
      <w:shd w:val="clear" w:color="auto" w:fill="FFFFFF"/>
    </w:pPr>
    <w:rPr>
      <w:rFonts w:asciiTheme="minorHAnsi" w:eastAsiaTheme="minorHAnsi" w:hAnsiTheme="minorHAnsi" w:cstheme="minorBidi"/>
      <w:color w:val="auto"/>
      <w:sz w:val="20"/>
      <w:szCs w:val="20"/>
      <w:lang w:val="ru-RU" w:eastAsia="en-US"/>
    </w:rPr>
  </w:style>
  <w:style w:type="paragraph" w:styleId="29">
    <w:name w:val="toc 2"/>
    <w:basedOn w:val="a4"/>
    <w:link w:val="28"/>
    <w:autoRedefine/>
    <w:rsid w:val="004841EB"/>
    <w:pPr>
      <w:shd w:val="clear" w:color="auto" w:fill="FFFFFF"/>
      <w:tabs>
        <w:tab w:val="right" w:leader="dot" w:pos="10194"/>
      </w:tabs>
    </w:pPr>
    <w:rPr>
      <w:rFonts w:asciiTheme="minorHAnsi" w:eastAsiaTheme="minorHAnsi" w:hAnsiTheme="minorHAnsi" w:cstheme="minorBidi"/>
      <w:sz w:val="26"/>
      <w:szCs w:val="26"/>
      <w:lang w:val="ru-RU" w:eastAsia="en-US"/>
    </w:rPr>
  </w:style>
  <w:style w:type="paragraph" w:customStyle="1" w:styleId="2b">
    <w:name w:val="Заголовок №2"/>
    <w:basedOn w:val="a4"/>
    <w:link w:val="2a"/>
    <w:rsid w:val="004841EB"/>
    <w:pPr>
      <w:shd w:val="clear" w:color="auto" w:fill="FFFFFF"/>
      <w:spacing w:after="300" w:line="240" w:lineRule="atLeast"/>
      <w:outlineLvl w:val="1"/>
    </w:pPr>
    <w:rPr>
      <w:rFonts w:asciiTheme="minorHAnsi" w:eastAsiaTheme="minorHAnsi" w:hAnsiTheme="minorHAnsi" w:cstheme="minorBidi"/>
      <w:color w:val="auto"/>
      <w:sz w:val="26"/>
      <w:szCs w:val="26"/>
      <w:lang w:val="ru-RU" w:eastAsia="en-US"/>
    </w:rPr>
  </w:style>
  <w:style w:type="paragraph" w:customStyle="1" w:styleId="36">
    <w:name w:val="Заголовок №3"/>
    <w:basedOn w:val="a4"/>
    <w:link w:val="35"/>
    <w:rsid w:val="004841EB"/>
    <w:pPr>
      <w:shd w:val="clear" w:color="auto" w:fill="FFFFFF"/>
      <w:spacing w:after="120" w:line="240" w:lineRule="atLeast"/>
      <w:outlineLvl w:val="2"/>
    </w:pPr>
    <w:rPr>
      <w:rFonts w:asciiTheme="minorHAnsi" w:eastAsiaTheme="minorHAnsi" w:hAnsiTheme="minorHAnsi" w:cstheme="minorBidi"/>
      <w:color w:val="auto"/>
      <w:sz w:val="26"/>
      <w:szCs w:val="26"/>
      <w:lang w:val="ru-RU" w:eastAsia="en-US"/>
    </w:rPr>
  </w:style>
  <w:style w:type="paragraph" w:customStyle="1" w:styleId="410">
    <w:name w:val="Основной текст (4)1"/>
    <w:basedOn w:val="a4"/>
    <w:link w:val="43"/>
    <w:rsid w:val="004841EB"/>
    <w:pPr>
      <w:shd w:val="clear" w:color="auto" w:fill="FFFFFF"/>
      <w:spacing w:line="240" w:lineRule="atLeast"/>
      <w:ind w:hanging="300"/>
    </w:pPr>
    <w:rPr>
      <w:rFonts w:asciiTheme="minorHAnsi" w:eastAsiaTheme="minorHAnsi" w:hAnsiTheme="minorHAnsi" w:cstheme="minorBidi"/>
      <w:color w:val="auto"/>
      <w:sz w:val="22"/>
      <w:szCs w:val="22"/>
      <w:lang w:val="ru-RU" w:eastAsia="en-US"/>
    </w:rPr>
  </w:style>
  <w:style w:type="paragraph" w:customStyle="1" w:styleId="af1">
    <w:name w:val="Подпись к таблице"/>
    <w:basedOn w:val="a4"/>
    <w:link w:val="af0"/>
    <w:rsid w:val="004841EB"/>
    <w:pPr>
      <w:shd w:val="clear" w:color="auto" w:fill="FFFFFF"/>
      <w:spacing w:line="240" w:lineRule="atLeast"/>
    </w:pPr>
    <w:rPr>
      <w:rFonts w:asciiTheme="minorHAnsi" w:eastAsiaTheme="minorHAnsi" w:hAnsiTheme="minorHAnsi" w:cstheme="minorBidi"/>
      <w:color w:val="auto"/>
      <w:sz w:val="22"/>
      <w:szCs w:val="22"/>
      <w:lang w:val="ru-RU" w:eastAsia="en-US"/>
    </w:rPr>
  </w:style>
  <w:style w:type="paragraph" w:customStyle="1" w:styleId="310">
    <w:name w:val="Основной текст (3)1"/>
    <w:basedOn w:val="a4"/>
    <w:link w:val="37"/>
    <w:rsid w:val="004841EB"/>
    <w:pPr>
      <w:shd w:val="clear" w:color="auto" w:fill="FFFFFF"/>
      <w:spacing w:line="240" w:lineRule="atLeast"/>
      <w:ind w:hanging="320"/>
    </w:pPr>
    <w:rPr>
      <w:rFonts w:asciiTheme="minorHAnsi" w:eastAsiaTheme="minorHAnsi" w:hAnsiTheme="minorHAnsi" w:cstheme="minorBidi"/>
      <w:color w:val="auto"/>
      <w:sz w:val="22"/>
      <w:szCs w:val="22"/>
      <w:lang w:val="ru-RU" w:eastAsia="en-US"/>
    </w:rPr>
  </w:style>
  <w:style w:type="paragraph" w:customStyle="1" w:styleId="72">
    <w:name w:val="Основной текст (7)"/>
    <w:basedOn w:val="a4"/>
    <w:link w:val="71"/>
    <w:rsid w:val="004841EB"/>
    <w:pPr>
      <w:shd w:val="clear" w:color="auto" w:fill="FFFFFF"/>
      <w:spacing w:line="240" w:lineRule="atLeast"/>
    </w:pPr>
    <w:rPr>
      <w:rFonts w:asciiTheme="minorHAnsi" w:eastAsiaTheme="minorHAnsi" w:hAnsiTheme="minorHAnsi" w:cstheme="minorBidi"/>
      <w:color w:val="auto"/>
      <w:sz w:val="22"/>
      <w:lang w:val="ru-RU" w:eastAsia="en-US"/>
    </w:rPr>
  </w:style>
  <w:style w:type="paragraph" w:customStyle="1" w:styleId="55">
    <w:name w:val="Основной текст (5)"/>
    <w:basedOn w:val="a4"/>
    <w:link w:val="54"/>
    <w:rsid w:val="004841EB"/>
    <w:pPr>
      <w:shd w:val="clear" w:color="auto" w:fill="FFFFFF"/>
      <w:spacing w:line="240" w:lineRule="atLeast"/>
    </w:pPr>
    <w:rPr>
      <w:rFonts w:asciiTheme="minorHAnsi" w:eastAsiaTheme="minorHAnsi" w:hAnsiTheme="minorHAnsi" w:cstheme="minorBidi"/>
      <w:color w:val="auto"/>
      <w:sz w:val="20"/>
      <w:szCs w:val="20"/>
      <w:lang w:val="ru-RU" w:eastAsia="en-US"/>
    </w:rPr>
  </w:style>
  <w:style w:type="paragraph" w:customStyle="1" w:styleId="610">
    <w:name w:val="Основной текст (6)1"/>
    <w:basedOn w:val="a4"/>
    <w:link w:val="61"/>
    <w:rsid w:val="004841EB"/>
    <w:pPr>
      <w:shd w:val="clear" w:color="auto" w:fill="FFFFFF"/>
      <w:spacing w:line="240" w:lineRule="atLeast"/>
    </w:pPr>
    <w:rPr>
      <w:rFonts w:asciiTheme="minorHAnsi" w:eastAsiaTheme="minorHAnsi" w:hAnsiTheme="minorHAnsi" w:cstheme="minorBidi"/>
      <w:color w:val="auto"/>
      <w:sz w:val="22"/>
      <w:szCs w:val="22"/>
      <w:lang w:val="ru-RU" w:eastAsia="en-US"/>
    </w:rPr>
  </w:style>
  <w:style w:type="paragraph" w:customStyle="1" w:styleId="82">
    <w:name w:val="Основной текст (8)"/>
    <w:basedOn w:val="a4"/>
    <w:link w:val="81"/>
    <w:rsid w:val="004841EB"/>
    <w:pPr>
      <w:shd w:val="clear" w:color="auto" w:fill="FFFFFF"/>
      <w:spacing w:line="240" w:lineRule="atLeast"/>
    </w:pPr>
    <w:rPr>
      <w:rFonts w:asciiTheme="minorHAnsi" w:eastAsiaTheme="minorHAnsi" w:hAnsiTheme="minorHAnsi" w:cstheme="minorBidi"/>
      <w:color w:val="auto"/>
      <w:sz w:val="23"/>
      <w:szCs w:val="23"/>
      <w:lang w:val="ru-RU" w:eastAsia="en-US"/>
    </w:rPr>
  </w:style>
  <w:style w:type="paragraph" w:customStyle="1" w:styleId="92">
    <w:name w:val="Основной текст (9)"/>
    <w:basedOn w:val="a4"/>
    <w:link w:val="91"/>
    <w:rsid w:val="004841EB"/>
    <w:pPr>
      <w:shd w:val="clear" w:color="auto" w:fill="FFFFFF"/>
      <w:spacing w:line="240" w:lineRule="atLeast"/>
    </w:pPr>
    <w:rPr>
      <w:rFonts w:ascii="Consolas" w:hAnsi="Consolas" w:cs="Consolas"/>
      <w:color w:val="auto"/>
      <w:sz w:val="8"/>
      <w:szCs w:val="8"/>
      <w:lang w:val="ru-RU" w:eastAsia="en-US"/>
    </w:rPr>
  </w:style>
  <w:style w:type="paragraph" w:customStyle="1" w:styleId="101">
    <w:name w:val="Основной текст (10)"/>
    <w:basedOn w:val="a4"/>
    <w:link w:val="100"/>
    <w:rsid w:val="004841EB"/>
    <w:pPr>
      <w:shd w:val="clear" w:color="auto" w:fill="FFFFFF"/>
      <w:spacing w:line="240" w:lineRule="atLeast"/>
    </w:pPr>
    <w:rPr>
      <w:rFonts w:asciiTheme="minorHAnsi" w:eastAsiaTheme="minorHAnsi" w:hAnsiTheme="minorHAnsi" w:cstheme="minorBidi"/>
      <w:color w:val="auto"/>
      <w:sz w:val="22"/>
      <w:lang w:val="ru-RU" w:eastAsia="en-US"/>
    </w:rPr>
  </w:style>
  <w:style w:type="paragraph" w:customStyle="1" w:styleId="121">
    <w:name w:val="Основной текст (12)"/>
    <w:basedOn w:val="a4"/>
    <w:link w:val="120"/>
    <w:rsid w:val="004841EB"/>
    <w:pPr>
      <w:shd w:val="clear" w:color="auto" w:fill="FFFFFF"/>
      <w:spacing w:line="240" w:lineRule="atLeast"/>
    </w:pPr>
    <w:rPr>
      <w:rFonts w:ascii="Consolas" w:hAnsi="Consolas" w:cs="Consolas"/>
      <w:color w:val="auto"/>
      <w:sz w:val="22"/>
      <w:szCs w:val="22"/>
      <w:lang w:val="ru-RU" w:eastAsia="en-US"/>
    </w:rPr>
  </w:style>
  <w:style w:type="paragraph" w:customStyle="1" w:styleId="111">
    <w:name w:val="Основной текст (11)1"/>
    <w:basedOn w:val="a4"/>
    <w:link w:val="110"/>
    <w:rsid w:val="004841EB"/>
    <w:pPr>
      <w:shd w:val="clear" w:color="auto" w:fill="FFFFFF"/>
      <w:spacing w:before="60" w:line="240" w:lineRule="atLeast"/>
    </w:pPr>
    <w:rPr>
      <w:rFonts w:asciiTheme="minorHAnsi" w:eastAsiaTheme="minorHAnsi" w:hAnsiTheme="minorHAnsi" w:cstheme="minorBidi"/>
      <w:color w:val="auto"/>
      <w:sz w:val="18"/>
      <w:szCs w:val="18"/>
      <w:lang w:val="ru-RU" w:eastAsia="en-US"/>
    </w:rPr>
  </w:style>
  <w:style w:type="paragraph" w:customStyle="1" w:styleId="131">
    <w:name w:val="Основной текст (13)"/>
    <w:basedOn w:val="a4"/>
    <w:link w:val="130"/>
    <w:rsid w:val="004841EB"/>
    <w:pPr>
      <w:shd w:val="clear" w:color="auto" w:fill="FFFFFF"/>
      <w:spacing w:before="540" w:after="300" w:line="240" w:lineRule="atLeast"/>
    </w:pPr>
    <w:rPr>
      <w:rFonts w:asciiTheme="minorHAnsi" w:eastAsiaTheme="minorHAnsi" w:hAnsiTheme="minorHAnsi" w:cstheme="minorBidi"/>
      <w:color w:val="auto"/>
      <w:sz w:val="22"/>
      <w:szCs w:val="22"/>
      <w:lang w:val="ru-RU" w:eastAsia="en-US"/>
    </w:rPr>
  </w:style>
  <w:style w:type="paragraph" w:customStyle="1" w:styleId="16">
    <w:name w:val="Заголовок №1"/>
    <w:basedOn w:val="a4"/>
    <w:link w:val="15"/>
    <w:rsid w:val="004841EB"/>
    <w:pPr>
      <w:shd w:val="clear" w:color="auto" w:fill="FFFFFF"/>
      <w:spacing w:before="120" w:line="274" w:lineRule="exact"/>
      <w:ind w:firstLine="620"/>
      <w:jc w:val="both"/>
      <w:outlineLvl w:val="0"/>
    </w:pPr>
    <w:rPr>
      <w:rFonts w:asciiTheme="minorHAnsi" w:eastAsiaTheme="minorHAnsi" w:hAnsiTheme="minorHAnsi" w:cstheme="minorBidi"/>
      <w:color w:val="auto"/>
      <w:sz w:val="26"/>
      <w:szCs w:val="26"/>
      <w:lang w:val="ru-RU" w:eastAsia="en-US"/>
    </w:rPr>
  </w:style>
  <w:style w:type="paragraph" w:customStyle="1" w:styleId="2e">
    <w:name w:val="Оглавление (2)"/>
    <w:basedOn w:val="a4"/>
    <w:link w:val="2d"/>
    <w:rsid w:val="004841EB"/>
    <w:pPr>
      <w:shd w:val="clear" w:color="auto" w:fill="FFFFFF"/>
      <w:spacing w:line="274" w:lineRule="exact"/>
      <w:ind w:hanging="320"/>
    </w:pPr>
    <w:rPr>
      <w:rFonts w:asciiTheme="minorHAnsi" w:eastAsiaTheme="minorHAnsi" w:hAnsiTheme="minorHAnsi" w:cstheme="minorBidi"/>
      <w:color w:val="auto"/>
      <w:sz w:val="22"/>
      <w:szCs w:val="22"/>
      <w:lang w:val="ru-RU" w:eastAsia="en-US"/>
    </w:rPr>
  </w:style>
  <w:style w:type="paragraph" w:customStyle="1" w:styleId="141">
    <w:name w:val="Основной текст (14)"/>
    <w:basedOn w:val="a4"/>
    <w:link w:val="140"/>
    <w:rsid w:val="004841EB"/>
    <w:pPr>
      <w:shd w:val="clear" w:color="auto" w:fill="FFFFFF"/>
      <w:spacing w:line="240" w:lineRule="atLeast"/>
    </w:pPr>
    <w:rPr>
      <w:rFonts w:asciiTheme="minorHAnsi" w:eastAsiaTheme="minorHAnsi" w:hAnsiTheme="minorHAnsi" w:cstheme="minorBidi"/>
      <w:color w:val="auto"/>
      <w:sz w:val="14"/>
      <w:szCs w:val="14"/>
      <w:lang w:val="ru-RU" w:eastAsia="en-US"/>
    </w:rPr>
  </w:style>
  <w:style w:type="paragraph" w:customStyle="1" w:styleId="151">
    <w:name w:val="Основной текст (15)"/>
    <w:basedOn w:val="a4"/>
    <w:link w:val="150"/>
    <w:rsid w:val="004841EB"/>
    <w:pPr>
      <w:shd w:val="clear" w:color="auto" w:fill="FFFFFF"/>
      <w:spacing w:after="300" w:line="240" w:lineRule="atLeast"/>
    </w:pPr>
    <w:rPr>
      <w:rFonts w:asciiTheme="minorHAnsi" w:eastAsiaTheme="minorHAnsi" w:hAnsiTheme="minorHAnsi" w:cstheme="minorBidi"/>
      <w:color w:val="auto"/>
      <w:sz w:val="18"/>
      <w:szCs w:val="18"/>
      <w:lang w:val="ru-RU" w:eastAsia="en-US"/>
    </w:rPr>
  </w:style>
  <w:style w:type="paragraph" w:customStyle="1" w:styleId="161">
    <w:name w:val="Основной текст (16)"/>
    <w:basedOn w:val="a4"/>
    <w:link w:val="160"/>
    <w:rsid w:val="004841EB"/>
    <w:pPr>
      <w:shd w:val="clear" w:color="auto" w:fill="FFFFFF"/>
      <w:spacing w:after="180" w:line="302" w:lineRule="exact"/>
      <w:jc w:val="center"/>
    </w:pPr>
    <w:rPr>
      <w:rFonts w:asciiTheme="minorHAnsi" w:eastAsiaTheme="minorHAnsi" w:hAnsiTheme="minorHAnsi" w:cstheme="minorBidi"/>
      <w:color w:val="auto"/>
      <w:sz w:val="15"/>
      <w:szCs w:val="15"/>
      <w:lang w:val="ru-RU" w:eastAsia="en-US"/>
    </w:rPr>
  </w:style>
  <w:style w:type="paragraph" w:customStyle="1" w:styleId="170">
    <w:name w:val="Основной текст (17)"/>
    <w:basedOn w:val="a4"/>
    <w:link w:val="17"/>
    <w:rsid w:val="004841EB"/>
    <w:pPr>
      <w:shd w:val="clear" w:color="auto" w:fill="FFFFFF"/>
      <w:spacing w:line="240" w:lineRule="atLeast"/>
    </w:pPr>
    <w:rPr>
      <w:rFonts w:asciiTheme="minorHAnsi" w:eastAsiaTheme="minorHAnsi" w:hAnsiTheme="minorHAnsi" w:cstheme="minorBidi"/>
      <w:color w:val="auto"/>
      <w:sz w:val="19"/>
      <w:szCs w:val="19"/>
      <w:lang w:val="ru-RU" w:eastAsia="en-US"/>
    </w:rPr>
  </w:style>
  <w:style w:type="paragraph" w:customStyle="1" w:styleId="180">
    <w:name w:val="Основной текст (18)"/>
    <w:basedOn w:val="a4"/>
    <w:link w:val="18"/>
    <w:rsid w:val="004841EB"/>
    <w:pPr>
      <w:shd w:val="clear" w:color="auto" w:fill="FFFFFF"/>
      <w:spacing w:line="240" w:lineRule="atLeast"/>
    </w:pPr>
    <w:rPr>
      <w:rFonts w:asciiTheme="minorHAnsi" w:eastAsiaTheme="minorHAnsi" w:hAnsiTheme="minorHAnsi" w:cstheme="minorBidi"/>
      <w:color w:val="auto"/>
      <w:sz w:val="14"/>
      <w:szCs w:val="14"/>
      <w:lang w:val="ru-RU" w:eastAsia="en-US"/>
    </w:rPr>
  </w:style>
  <w:style w:type="paragraph" w:customStyle="1" w:styleId="190">
    <w:name w:val="Основной текст (19)"/>
    <w:basedOn w:val="a4"/>
    <w:link w:val="19"/>
    <w:rsid w:val="004841EB"/>
    <w:pPr>
      <w:shd w:val="clear" w:color="auto" w:fill="FFFFFF"/>
      <w:spacing w:line="240" w:lineRule="atLeast"/>
      <w:jc w:val="right"/>
    </w:pPr>
    <w:rPr>
      <w:rFonts w:asciiTheme="minorHAnsi" w:eastAsiaTheme="minorHAnsi" w:hAnsiTheme="minorHAnsi" w:cstheme="minorBidi"/>
      <w:color w:val="auto"/>
      <w:sz w:val="20"/>
      <w:szCs w:val="20"/>
      <w:lang w:val="ru-RU" w:eastAsia="en-US"/>
    </w:rPr>
  </w:style>
  <w:style w:type="paragraph" w:customStyle="1" w:styleId="201">
    <w:name w:val="Основной текст (20)"/>
    <w:basedOn w:val="a4"/>
    <w:link w:val="200"/>
    <w:rsid w:val="004841EB"/>
    <w:pPr>
      <w:shd w:val="clear" w:color="auto" w:fill="FFFFFF"/>
      <w:spacing w:after="660" w:line="240" w:lineRule="atLeast"/>
    </w:pPr>
    <w:rPr>
      <w:rFonts w:asciiTheme="minorHAnsi" w:eastAsiaTheme="minorHAnsi" w:hAnsiTheme="minorHAnsi" w:cstheme="minorBidi"/>
      <w:color w:val="auto"/>
      <w:sz w:val="19"/>
      <w:szCs w:val="19"/>
      <w:lang w:val="ru-RU" w:eastAsia="en-US"/>
    </w:rPr>
  </w:style>
  <w:style w:type="paragraph" w:styleId="af2">
    <w:name w:val="Balloon Text"/>
    <w:basedOn w:val="a4"/>
    <w:link w:val="af3"/>
    <w:uiPriority w:val="99"/>
    <w:semiHidden/>
    <w:rsid w:val="004841EB"/>
    <w:rPr>
      <w:rFonts w:ascii="Tahoma" w:hAnsi="Tahoma" w:cs="Tahoma"/>
      <w:sz w:val="16"/>
      <w:szCs w:val="16"/>
    </w:rPr>
  </w:style>
  <w:style w:type="character" w:customStyle="1" w:styleId="af3">
    <w:name w:val="Текст выноски Знак"/>
    <w:basedOn w:val="a5"/>
    <w:link w:val="af2"/>
    <w:uiPriority w:val="99"/>
    <w:semiHidden/>
    <w:rsid w:val="004841EB"/>
    <w:rPr>
      <w:rFonts w:ascii="Tahoma" w:eastAsia="Times New Roman" w:hAnsi="Tahoma" w:cs="Tahoma"/>
      <w:color w:val="000000"/>
      <w:sz w:val="16"/>
      <w:szCs w:val="16"/>
      <w:lang w:val="ru" w:eastAsia="ru-RU"/>
    </w:rPr>
  </w:style>
  <w:style w:type="paragraph" w:customStyle="1" w:styleId="Style1">
    <w:name w:val="Style1"/>
    <w:basedOn w:val="a4"/>
    <w:rsid w:val="004841EB"/>
    <w:pPr>
      <w:widowControl w:val="0"/>
      <w:autoSpaceDE w:val="0"/>
      <w:autoSpaceDN w:val="0"/>
      <w:adjustRightInd w:val="0"/>
      <w:spacing w:line="324" w:lineRule="exact"/>
      <w:jc w:val="center"/>
    </w:pPr>
    <w:rPr>
      <w:rFonts w:ascii="Times New Roman" w:eastAsia="Arial Unicode MS" w:hAnsi="Times New Roman" w:cs="Times New Roman"/>
      <w:color w:val="auto"/>
      <w:lang w:val="ru-RU"/>
    </w:rPr>
  </w:style>
  <w:style w:type="character" w:customStyle="1" w:styleId="FontStyle11">
    <w:name w:val="Font Style11"/>
    <w:rsid w:val="004841EB"/>
    <w:rPr>
      <w:rFonts w:ascii="Times New Roman" w:hAnsi="Times New Roman"/>
      <w:b/>
      <w:sz w:val="26"/>
    </w:rPr>
  </w:style>
  <w:style w:type="paragraph" w:styleId="af4">
    <w:name w:val="header"/>
    <w:basedOn w:val="a4"/>
    <w:link w:val="af5"/>
    <w:uiPriority w:val="99"/>
    <w:rsid w:val="004841EB"/>
    <w:pPr>
      <w:widowControl w:val="0"/>
      <w:tabs>
        <w:tab w:val="center" w:pos="4677"/>
        <w:tab w:val="right" w:pos="9355"/>
      </w:tabs>
      <w:autoSpaceDE w:val="0"/>
      <w:autoSpaceDN w:val="0"/>
      <w:adjustRightInd w:val="0"/>
    </w:pPr>
    <w:rPr>
      <w:rFonts w:ascii="Times New Roman" w:eastAsia="Arial Unicode MS" w:hAnsi="Times New Roman" w:cs="Times New Roman"/>
      <w:color w:val="auto"/>
      <w:lang w:val="ru-RU"/>
    </w:rPr>
  </w:style>
  <w:style w:type="character" w:customStyle="1" w:styleId="af5">
    <w:name w:val="Верхний колонтитул Знак"/>
    <w:basedOn w:val="a5"/>
    <w:link w:val="af4"/>
    <w:uiPriority w:val="99"/>
    <w:rsid w:val="004841EB"/>
    <w:rPr>
      <w:rFonts w:ascii="Times New Roman" w:eastAsia="Arial Unicode MS" w:hAnsi="Times New Roman" w:cs="Times New Roman"/>
      <w:sz w:val="24"/>
      <w:szCs w:val="24"/>
      <w:lang w:eastAsia="ru-RU"/>
    </w:rPr>
  </w:style>
  <w:style w:type="character" w:customStyle="1" w:styleId="FontStyle12">
    <w:name w:val="Font Style12"/>
    <w:rsid w:val="004841EB"/>
    <w:rPr>
      <w:rFonts w:ascii="Times New Roman" w:hAnsi="Times New Roman"/>
      <w:sz w:val="26"/>
    </w:rPr>
  </w:style>
  <w:style w:type="paragraph" w:customStyle="1" w:styleId="Style3">
    <w:name w:val="Style3"/>
    <w:basedOn w:val="a4"/>
    <w:rsid w:val="004841EB"/>
    <w:pPr>
      <w:widowControl w:val="0"/>
      <w:autoSpaceDE w:val="0"/>
      <w:autoSpaceDN w:val="0"/>
      <w:adjustRightInd w:val="0"/>
      <w:spacing w:line="484" w:lineRule="exact"/>
      <w:ind w:firstLine="756"/>
      <w:jc w:val="both"/>
    </w:pPr>
    <w:rPr>
      <w:rFonts w:ascii="Times New Roman" w:eastAsia="Arial Unicode MS" w:hAnsi="Times New Roman" w:cs="Times New Roman"/>
      <w:color w:val="auto"/>
      <w:lang w:val="ru-RU"/>
    </w:rPr>
  </w:style>
  <w:style w:type="paragraph" w:customStyle="1" w:styleId="ConsPlusNormal">
    <w:name w:val="ConsPlusNormal"/>
    <w:rsid w:val="004841EB"/>
    <w:pPr>
      <w:widowControl w:val="0"/>
      <w:autoSpaceDE w:val="0"/>
      <w:autoSpaceDN w:val="0"/>
      <w:adjustRightInd w:val="0"/>
      <w:spacing w:after="0" w:line="240" w:lineRule="auto"/>
    </w:pPr>
    <w:rPr>
      <w:rFonts w:ascii="Arial" w:eastAsia="Arial Unicode MS" w:hAnsi="Arial" w:cs="Arial"/>
      <w:sz w:val="20"/>
      <w:szCs w:val="20"/>
      <w:lang w:eastAsia="ru-RU"/>
    </w:rPr>
  </w:style>
  <w:style w:type="character" w:customStyle="1" w:styleId="1a">
    <w:name w:val="Название книги1"/>
    <w:rsid w:val="004841EB"/>
    <w:rPr>
      <w:b/>
      <w:smallCaps/>
      <w:spacing w:val="5"/>
    </w:rPr>
  </w:style>
  <w:style w:type="paragraph" w:styleId="af6">
    <w:name w:val="footer"/>
    <w:basedOn w:val="a4"/>
    <w:link w:val="af7"/>
    <w:uiPriority w:val="99"/>
    <w:rsid w:val="004841EB"/>
    <w:pPr>
      <w:tabs>
        <w:tab w:val="center" w:pos="4677"/>
        <w:tab w:val="right" w:pos="9355"/>
      </w:tabs>
    </w:pPr>
  </w:style>
  <w:style w:type="character" w:customStyle="1" w:styleId="af7">
    <w:name w:val="Нижний колонтитул Знак"/>
    <w:basedOn w:val="a5"/>
    <w:link w:val="af6"/>
    <w:uiPriority w:val="99"/>
    <w:rsid w:val="004841EB"/>
    <w:rPr>
      <w:rFonts w:ascii="Arial Unicode MS" w:eastAsia="Times New Roman" w:hAnsi="Arial Unicode MS" w:cs="Arial Unicode MS"/>
      <w:color w:val="000000"/>
      <w:sz w:val="24"/>
      <w:szCs w:val="24"/>
      <w:lang w:val="ru" w:eastAsia="ru-RU"/>
    </w:rPr>
  </w:style>
  <w:style w:type="paragraph" w:styleId="3c">
    <w:name w:val="toc 3"/>
    <w:basedOn w:val="a4"/>
    <w:next w:val="a4"/>
    <w:autoRedefine/>
    <w:uiPriority w:val="39"/>
    <w:rsid w:val="004841EB"/>
    <w:pPr>
      <w:tabs>
        <w:tab w:val="right" w:leader="dot" w:pos="10194"/>
      </w:tabs>
    </w:pPr>
  </w:style>
  <w:style w:type="paragraph" w:styleId="af8">
    <w:name w:val="annotation text"/>
    <w:basedOn w:val="a4"/>
    <w:link w:val="af9"/>
    <w:rsid w:val="004841EB"/>
    <w:pPr>
      <w:widowControl w:val="0"/>
      <w:autoSpaceDE w:val="0"/>
      <w:autoSpaceDN w:val="0"/>
      <w:adjustRightInd w:val="0"/>
    </w:pPr>
    <w:rPr>
      <w:rFonts w:ascii="Times New Roman" w:eastAsia="Arial Unicode MS" w:hAnsi="Times New Roman" w:cs="Times New Roman"/>
      <w:color w:val="auto"/>
      <w:sz w:val="20"/>
      <w:szCs w:val="20"/>
      <w:lang w:val="ru-RU"/>
    </w:rPr>
  </w:style>
  <w:style w:type="character" w:customStyle="1" w:styleId="af9">
    <w:name w:val="Текст примечания Знак"/>
    <w:basedOn w:val="a5"/>
    <w:link w:val="af8"/>
    <w:rsid w:val="004841EB"/>
    <w:rPr>
      <w:rFonts w:ascii="Times New Roman" w:eastAsia="Arial Unicode MS" w:hAnsi="Times New Roman" w:cs="Times New Roman"/>
      <w:sz w:val="20"/>
      <w:szCs w:val="20"/>
      <w:lang w:eastAsia="ru-RU"/>
    </w:rPr>
  </w:style>
  <w:style w:type="paragraph" w:customStyle="1" w:styleId="1b">
    <w:name w:val="Абзац списка1"/>
    <w:basedOn w:val="a4"/>
    <w:rsid w:val="004841EB"/>
    <w:pPr>
      <w:ind w:left="720"/>
    </w:pPr>
  </w:style>
  <w:style w:type="paragraph" w:customStyle="1" w:styleId="1c">
    <w:name w:val="Без интервала1"/>
    <w:rsid w:val="004841EB"/>
    <w:pPr>
      <w:spacing w:after="0" w:line="240" w:lineRule="auto"/>
    </w:pPr>
    <w:rPr>
      <w:rFonts w:ascii="Arial Unicode MS" w:eastAsia="Times New Roman" w:hAnsi="Arial Unicode MS" w:cs="Arial Unicode MS"/>
      <w:color w:val="000000"/>
      <w:sz w:val="24"/>
      <w:szCs w:val="24"/>
      <w:lang w:val="ru" w:eastAsia="ru-RU"/>
    </w:rPr>
  </w:style>
  <w:style w:type="table" w:styleId="afa">
    <w:name w:val="Table Grid"/>
    <w:basedOn w:val="a6"/>
    <w:uiPriority w:val="39"/>
    <w:rsid w:val="004841EB"/>
    <w:pPr>
      <w:spacing w:after="0" w:line="240" w:lineRule="auto"/>
    </w:pPr>
    <w:rPr>
      <w:rFonts w:ascii="Arial Unicode MS" w:eastAsia="Times New Roman"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4"/>
    <w:link w:val="afc"/>
    <w:uiPriority w:val="99"/>
    <w:rsid w:val="004841EB"/>
    <w:rPr>
      <w:sz w:val="20"/>
      <w:szCs w:val="20"/>
    </w:rPr>
  </w:style>
  <w:style w:type="character" w:customStyle="1" w:styleId="afc">
    <w:name w:val="Текст концевой сноски Знак"/>
    <w:basedOn w:val="a5"/>
    <w:link w:val="afb"/>
    <w:uiPriority w:val="99"/>
    <w:rsid w:val="004841EB"/>
    <w:rPr>
      <w:rFonts w:ascii="Arial Unicode MS" w:eastAsia="Times New Roman" w:hAnsi="Arial Unicode MS" w:cs="Arial Unicode MS"/>
      <w:color w:val="000000"/>
      <w:sz w:val="20"/>
      <w:szCs w:val="20"/>
      <w:lang w:val="ru" w:eastAsia="ru-RU"/>
    </w:rPr>
  </w:style>
  <w:style w:type="character" w:styleId="afd">
    <w:name w:val="endnote reference"/>
    <w:uiPriority w:val="99"/>
    <w:semiHidden/>
    <w:rsid w:val="004841EB"/>
    <w:rPr>
      <w:rFonts w:cs="Times New Roman"/>
      <w:vertAlign w:val="superscript"/>
    </w:rPr>
  </w:style>
  <w:style w:type="paragraph" w:styleId="afe">
    <w:name w:val="Normal (Web)"/>
    <w:basedOn w:val="a4"/>
    <w:uiPriority w:val="99"/>
    <w:rsid w:val="004841EB"/>
    <w:pPr>
      <w:spacing w:before="100" w:beforeAutospacing="1" w:after="100" w:afterAutospacing="1"/>
    </w:pPr>
    <w:rPr>
      <w:rFonts w:ascii="Times New Roman" w:eastAsia="Arial Unicode MS" w:hAnsi="Times New Roman" w:cs="Times New Roman"/>
      <w:color w:val="auto"/>
      <w:lang w:val="ru-RU"/>
    </w:rPr>
  </w:style>
  <w:style w:type="paragraph" w:customStyle="1" w:styleId="TOCHeading1">
    <w:name w:val="TOC Heading1"/>
    <w:basedOn w:val="11"/>
    <w:next w:val="a4"/>
    <w:semiHidden/>
    <w:rsid w:val="004841EB"/>
    <w:pPr>
      <w:keepLines/>
      <w:spacing w:before="480" w:after="0" w:line="276" w:lineRule="auto"/>
      <w:jc w:val="left"/>
      <w:outlineLvl w:val="9"/>
    </w:pPr>
    <w:rPr>
      <w:rFonts w:ascii="Cambria" w:eastAsia="Times New Roman" w:hAnsi="Cambria" w:cs="Times New Roman"/>
      <w:color w:val="365F91"/>
      <w:kern w:val="0"/>
      <w:sz w:val="28"/>
      <w:szCs w:val="28"/>
      <w:lang w:eastAsia="en-US"/>
    </w:rPr>
  </w:style>
  <w:style w:type="paragraph" w:styleId="aff">
    <w:name w:val="Body Text Indent"/>
    <w:basedOn w:val="a4"/>
    <w:link w:val="aff0"/>
    <w:rsid w:val="004841EB"/>
    <w:pPr>
      <w:spacing w:after="120" w:line="276" w:lineRule="auto"/>
      <w:ind w:left="283"/>
    </w:pPr>
    <w:rPr>
      <w:rFonts w:ascii="Calibri" w:eastAsia="Arial Unicode MS" w:hAnsi="Calibri" w:cs="Times New Roman"/>
      <w:color w:val="auto"/>
      <w:sz w:val="22"/>
      <w:szCs w:val="22"/>
      <w:lang w:val="ru-RU" w:eastAsia="en-US"/>
    </w:rPr>
  </w:style>
  <w:style w:type="character" w:customStyle="1" w:styleId="aff0">
    <w:name w:val="Основной текст с отступом Знак"/>
    <w:basedOn w:val="a5"/>
    <w:link w:val="aff"/>
    <w:rsid w:val="004841EB"/>
    <w:rPr>
      <w:rFonts w:ascii="Calibri" w:eastAsia="Arial Unicode MS" w:hAnsi="Calibri" w:cs="Times New Roman"/>
    </w:rPr>
  </w:style>
  <w:style w:type="paragraph" w:styleId="aff1">
    <w:name w:val="Body Text"/>
    <w:aliases w:val="bt,Знак1,Заг1"/>
    <w:basedOn w:val="a4"/>
    <w:link w:val="aff2"/>
    <w:uiPriority w:val="1"/>
    <w:qFormat/>
    <w:rsid w:val="004841EB"/>
    <w:pPr>
      <w:spacing w:after="120" w:line="276" w:lineRule="auto"/>
    </w:pPr>
    <w:rPr>
      <w:rFonts w:ascii="Calibri" w:eastAsia="Arial Unicode MS" w:hAnsi="Calibri" w:cs="Times New Roman"/>
      <w:color w:val="auto"/>
      <w:sz w:val="22"/>
      <w:szCs w:val="22"/>
      <w:lang w:val="ru-RU" w:eastAsia="en-US"/>
    </w:rPr>
  </w:style>
  <w:style w:type="character" w:customStyle="1" w:styleId="aff2">
    <w:name w:val="Основной текст Знак"/>
    <w:aliases w:val="bt Знак,Знак1 Знак,Заг1 Знак"/>
    <w:basedOn w:val="a5"/>
    <w:link w:val="aff1"/>
    <w:uiPriority w:val="1"/>
    <w:rsid w:val="004841EB"/>
    <w:rPr>
      <w:rFonts w:ascii="Calibri" w:eastAsia="Arial Unicode MS" w:hAnsi="Calibri" w:cs="Times New Roman"/>
    </w:rPr>
  </w:style>
  <w:style w:type="character" w:styleId="aff3">
    <w:name w:val="Emphasis"/>
    <w:uiPriority w:val="20"/>
    <w:qFormat/>
    <w:rsid w:val="004841EB"/>
    <w:rPr>
      <w:rFonts w:cs="Times New Roman"/>
      <w:i/>
    </w:rPr>
  </w:style>
  <w:style w:type="character" w:customStyle="1" w:styleId="apple-converted-space">
    <w:name w:val="apple-converted-space"/>
    <w:rsid w:val="004841EB"/>
    <w:rPr>
      <w:rFonts w:cs="Times New Roman"/>
    </w:rPr>
  </w:style>
  <w:style w:type="paragraph" w:styleId="aff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t"/>
    <w:basedOn w:val="a4"/>
    <w:link w:val="aff5"/>
    <w:uiPriority w:val="99"/>
    <w:rsid w:val="004841EB"/>
    <w:rPr>
      <w:rFonts w:ascii="Calibri" w:eastAsia="Arial Unicode MS" w:hAnsi="Calibri" w:cs="Times New Roman"/>
      <w:color w:val="auto"/>
      <w:sz w:val="20"/>
      <w:szCs w:val="20"/>
      <w:lang w:val="ru-RU" w:eastAsia="en-US"/>
    </w:rPr>
  </w:style>
  <w:style w:type="character" w:customStyle="1" w:styleId="aff5">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5"/>
    <w:link w:val="aff4"/>
    <w:uiPriority w:val="99"/>
    <w:rsid w:val="004841EB"/>
    <w:rPr>
      <w:rFonts w:ascii="Calibri" w:eastAsia="Arial Unicode MS" w:hAnsi="Calibri" w:cs="Times New Roman"/>
      <w:sz w:val="20"/>
      <w:szCs w:val="20"/>
    </w:rPr>
  </w:style>
  <w:style w:type="character" w:styleId="aff6">
    <w:name w:val="footnote reference"/>
    <w:uiPriority w:val="99"/>
    <w:rsid w:val="004841EB"/>
    <w:rPr>
      <w:rFonts w:cs="Times New Roman"/>
      <w:vertAlign w:val="superscript"/>
    </w:rPr>
  </w:style>
  <w:style w:type="paragraph" w:customStyle="1" w:styleId="ListParagraph1">
    <w:name w:val="List Paragraph1"/>
    <w:basedOn w:val="a4"/>
    <w:rsid w:val="004841EB"/>
    <w:pPr>
      <w:spacing w:after="200" w:line="276" w:lineRule="auto"/>
      <w:ind w:left="720"/>
    </w:pPr>
    <w:rPr>
      <w:rFonts w:ascii="Calibri" w:eastAsia="Arial Unicode MS" w:hAnsi="Calibri" w:cs="Times New Roman"/>
      <w:color w:val="auto"/>
      <w:sz w:val="22"/>
      <w:szCs w:val="22"/>
      <w:lang w:val="ru-RU" w:eastAsia="en-US"/>
    </w:rPr>
  </w:style>
  <w:style w:type="character" w:styleId="aff7">
    <w:name w:val="annotation reference"/>
    <w:rsid w:val="004841EB"/>
    <w:rPr>
      <w:rFonts w:cs="Times New Roman"/>
      <w:sz w:val="16"/>
    </w:rPr>
  </w:style>
  <w:style w:type="paragraph" w:styleId="aff8">
    <w:name w:val="annotation subject"/>
    <w:basedOn w:val="af8"/>
    <w:next w:val="af8"/>
    <w:link w:val="aff9"/>
    <w:uiPriority w:val="99"/>
    <w:semiHidden/>
    <w:rsid w:val="004841EB"/>
    <w:pPr>
      <w:widowControl/>
      <w:autoSpaceDE/>
      <w:autoSpaceDN/>
      <w:adjustRightInd/>
      <w:spacing w:after="200" w:line="276" w:lineRule="auto"/>
    </w:pPr>
    <w:rPr>
      <w:rFonts w:ascii="Calibri" w:hAnsi="Calibri"/>
      <w:b/>
      <w:bCs/>
      <w:lang w:eastAsia="en-US"/>
    </w:rPr>
  </w:style>
  <w:style w:type="character" w:customStyle="1" w:styleId="aff9">
    <w:name w:val="Тема примечания Знак"/>
    <w:basedOn w:val="af9"/>
    <w:link w:val="aff8"/>
    <w:uiPriority w:val="99"/>
    <w:semiHidden/>
    <w:rsid w:val="004841EB"/>
    <w:rPr>
      <w:rFonts w:ascii="Calibri" w:eastAsia="Arial Unicode MS" w:hAnsi="Calibri" w:cs="Times New Roman"/>
      <w:b/>
      <w:bCs/>
      <w:sz w:val="20"/>
      <w:szCs w:val="20"/>
      <w:lang w:eastAsia="ru-RU"/>
    </w:rPr>
  </w:style>
  <w:style w:type="paragraph" w:styleId="HTML">
    <w:name w:val="HTML Preformatted"/>
    <w:basedOn w:val="a4"/>
    <w:link w:val="HTML0"/>
    <w:rsid w:val="00484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sz w:val="20"/>
      <w:szCs w:val="20"/>
      <w:lang w:val="ru-RU" w:eastAsia="en-US"/>
    </w:rPr>
  </w:style>
  <w:style w:type="character" w:customStyle="1" w:styleId="HTML0">
    <w:name w:val="Стандартный HTML Знак"/>
    <w:basedOn w:val="a5"/>
    <w:link w:val="HTML"/>
    <w:rsid w:val="004841EB"/>
    <w:rPr>
      <w:rFonts w:ascii="Courier New" w:eastAsia="Times New Roman" w:hAnsi="Courier New" w:cs="Times New Roman"/>
      <w:sz w:val="20"/>
      <w:szCs w:val="20"/>
    </w:rPr>
  </w:style>
  <w:style w:type="paragraph" w:customStyle="1" w:styleId="114">
    <w:name w:val="Абзац списка11"/>
    <w:basedOn w:val="a4"/>
    <w:rsid w:val="004841EB"/>
    <w:pPr>
      <w:spacing w:after="200" w:line="276" w:lineRule="auto"/>
      <w:ind w:left="720"/>
    </w:pPr>
    <w:rPr>
      <w:rFonts w:ascii="Calibri" w:hAnsi="Calibri" w:cs="Times New Roman"/>
      <w:color w:val="auto"/>
      <w:sz w:val="22"/>
      <w:szCs w:val="22"/>
      <w:lang w:val="ru-RU" w:eastAsia="en-US"/>
    </w:rPr>
  </w:style>
  <w:style w:type="paragraph" w:customStyle="1" w:styleId="ConsPlusTitle">
    <w:name w:val="ConsPlusTitle"/>
    <w:rsid w:val="004841EB"/>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841E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a">
    <w:name w:val="Знак Знак Знак Знак Знак Знак Знак"/>
    <w:basedOn w:val="a4"/>
    <w:rsid w:val="004841EB"/>
    <w:pPr>
      <w:spacing w:after="160" w:line="240" w:lineRule="exact"/>
    </w:pPr>
    <w:rPr>
      <w:rFonts w:ascii="Verdana" w:hAnsi="Verdana" w:cs="Times New Roman"/>
      <w:color w:val="auto"/>
      <w:sz w:val="20"/>
      <w:szCs w:val="20"/>
      <w:lang w:val="en-US" w:eastAsia="en-US"/>
    </w:rPr>
  </w:style>
  <w:style w:type="paragraph" w:customStyle="1" w:styleId="1d">
    <w:name w:val="заголовок 1"/>
    <w:basedOn w:val="a4"/>
    <w:next w:val="a4"/>
    <w:rsid w:val="004841EB"/>
    <w:pPr>
      <w:keepNext/>
      <w:autoSpaceDE w:val="0"/>
      <w:autoSpaceDN w:val="0"/>
      <w:spacing w:line="240" w:lineRule="atLeast"/>
      <w:jc w:val="center"/>
    </w:pPr>
    <w:rPr>
      <w:rFonts w:ascii="Times New Roman" w:hAnsi="Times New Roman" w:cs="Times New Roman"/>
      <w:color w:val="auto"/>
      <w:spacing w:val="20"/>
      <w:sz w:val="36"/>
      <w:szCs w:val="36"/>
      <w:lang w:val="ru-RU"/>
    </w:rPr>
  </w:style>
  <w:style w:type="paragraph" w:customStyle="1" w:styleId="affb">
    <w:name w:val="Центр"/>
    <w:basedOn w:val="a4"/>
    <w:rsid w:val="004841EB"/>
    <w:pPr>
      <w:autoSpaceDE w:val="0"/>
      <w:autoSpaceDN w:val="0"/>
      <w:spacing w:line="320" w:lineRule="exact"/>
      <w:jc w:val="center"/>
    </w:pPr>
    <w:rPr>
      <w:rFonts w:ascii="Times New Roman" w:hAnsi="Times New Roman" w:cs="Times New Roman"/>
      <w:color w:val="auto"/>
      <w:sz w:val="28"/>
      <w:szCs w:val="28"/>
      <w:lang w:val="ru-RU"/>
    </w:rPr>
  </w:style>
  <w:style w:type="character" w:styleId="affc">
    <w:name w:val="page number"/>
    <w:uiPriority w:val="99"/>
    <w:rsid w:val="004841EB"/>
    <w:rPr>
      <w:rFonts w:cs="Times New Roman"/>
    </w:rPr>
  </w:style>
  <w:style w:type="paragraph" w:customStyle="1" w:styleId="affd">
    <w:name w:val="Знак"/>
    <w:basedOn w:val="a4"/>
    <w:rsid w:val="004841EB"/>
    <w:pPr>
      <w:spacing w:after="160" w:line="240" w:lineRule="exact"/>
    </w:pPr>
    <w:rPr>
      <w:rFonts w:ascii="Verdana" w:hAnsi="Verdana" w:cs="Times New Roman"/>
      <w:color w:val="auto"/>
      <w:sz w:val="20"/>
      <w:szCs w:val="20"/>
      <w:lang w:val="en-US" w:eastAsia="en-US"/>
    </w:rPr>
  </w:style>
  <w:style w:type="character" w:customStyle="1" w:styleId="FontStyle17">
    <w:name w:val="Font Style17"/>
    <w:rsid w:val="004841EB"/>
    <w:rPr>
      <w:rFonts w:ascii="Times New Roman" w:hAnsi="Times New Roman"/>
      <w:sz w:val="26"/>
    </w:rPr>
  </w:style>
  <w:style w:type="paragraph" w:styleId="2f">
    <w:name w:val="Body Text Indent 2"/>
    <w:basedOn w:val="a4"/>
    <w:link w:val="2f0"/>
    <w:rsid w:val="004841EB"/>
    <w:pPr>
      <w:spacing w:line="180" w:lineRule="exact"/>
      <w:ind w:firstLine="706"/>
      <w:jc w:val="both"/>
    </w:pPr>
    <w:rPr>
      <w:rFonts w:ascii="Times New Roman" w:hAnsi="Times New Roman" w:cs="Times New Roman"/>
      <w:color w:val="auto"/>
      <w:sz w:val="20"/>
      <w:szCs w:val="20"/>
      <w:lang w:val="ru-RU"/>
    </w:rPr>
  </w:style>
  <w:style w:type="character" w:customStyle="1" w:styleId="2f0">
    <w:name w:val="Основной текст с отступом 2 Знак"/>
    <w:basedOn w:val="a5"/>
    <w:link w:val="2f"/>
    <w:rsid w:val="004841EB"/>
    <w:rPr>
      <w:rFonts w:ascii="Times New Roman" w:eastAsia="Times New Roman" w:hAnsi="Times New Roman" w:cs="Times New Roman"/>
      <w:sz w:val="20"/>
      <w:szCs w:val="20"/>
      <w:lang w:eastAsia="ru-RU"/>
    </w:rPr>
  </w:style>
  <w:style w:type="paragraph" w:customStyle="1" w:styleId="3d">
    <w:name w:val="3"/>
    <w:basedOn w:val="a4"/>
    <w:next w:val="affe"/>
    <w:link w:val="afff"/>
    <w:qFormat/>
    <w:rsid w:val="004841EB"/>
    <w:pPr>
      <w:jc w:val="center"/>
    </w:pPr>
    <w:rPr>
      <w:rFonts w:ascii="Times New Roman" w:hAnsi="Times New Roman" w:cs="Times New Roman"/>
      <w:color w:val="auto"/>
      <w:sz w:val="28"/>
      <w:szCs w:val="28"/>
      <w:lang w:val="ru-RU" w:eastAsia="en-US"/>
    </w:rPr>
  </w:style>
  <w:style w:type="character" w:customStyle="1" w:styleId="afff">
    <w:name w:val="Название Знак"/>
    <w:link w:val="3d"/>
    <w:locked/>
    <w:rsid w:val="004841EB"/>
    <w:rPr>
      <w:rFonts w:ascii="Times New Roman" w:eastAsia="Times New Roman" w:hAnsi="Times New Roman" w:cs="Times New Roman"/>
      <w:sz w:val="28"/>
      <w:szCs w:val="28"/>
    </w:rPr>
  </w:style>
  <w:style w:type="paragraph" w:styleId="3e">
    <w:name w:val="Body Text Indent 3"/>
    <w:basedOn w:val="a4"/>
    <w:link w:val="3f"/>
    <w:rsid w:val="004841EB"/>
    <w:pPr>
      <w:spacing w:after="120"/>
      <w:ind w:left="283"/>
    </w:pPr>
    <w:rPr>
      <w:rFonts w:ascii="Times New Roman" w:hAnsi="Times New Roman" w:cs="Times New Roman"/>
      <w:color w:val="auto"/>
      <w:sz w:val="16"/>
      <w:szCs w:val="16"/>
      <w:lang w:val="ru-RU" w:eastAsia="en-US"/>
    </w:rPr>
  </w:style>
  <w:style w:type="character" w:customStyle="1" w:styleId="3f">
    <w:name w:val="Основной текст с отступом 3 Знак"/>
    <w:basedOn w:val="a5"/>
    <w:link w:val="3e"/>
    <w:rsid w:val="004841EB"/>
    <w:rPr>
      <w:rFonts w:ascii="Times New Roman" w:eastAsia="Times New Roman" w:hAnsi="Times New Roman" w:cs="Times New Roman"/>
      <w:sz w:val="16"/>
      <w:szCs w:val="16"/>
    </w:rPr>
  </w:style>
  <w:style w:type="paragraph" w:customStyle="1" w:styleId="afff0">
    <w:name w:val="Уважаемый"/>
    <w:rsid w:val="004841EB"/>
    <w:pPr>
      <w:spacing w:before="120" w:after="120" w:line="360" w:lineRule="auto"/>
      <w:jc w:val="center"/>
    </w:pPr>
    <w:rPr>
      <w:rFonts w:ascii="Times New Roman" w:eastAsia="Times New Roman" w:hAnsi="Times New Roman" w:cs="Times New Roman"/>
      <w:bCs/>
      <w:sz w:val="28"/>
      <w:szCs w:val="20"/>
      <w:lang w:eastAsia="ru-RU"/>
    </w:rPr>
  </w:style>
  <w:style w:type="paragraph" w:customStyle="1" w:styleId="-1">
    <w:name w:val="абзац-1"/>
    <w:basedOn w:val="a4"/>
    <w:rsid w:val="004841EB"/>
    <w:pPr>
      <w:spacing w:line="360" w:lineRule="auto"/>
      <w:ind w:firstLine="709"/>
    </w:pPr>
    <w:rPr>
      <w:rFonts w:ascii="Times New Roman" w:hAnsi="Times New Roman" w:cs="Times New Roman"/>
      <w:color w:val="auto"/>
      <w:lang w:val="ru-RU"/>
    </w:rPr>
  </w:style>
  <w:style w:type="paragraph" w:customStyle="1" w:styleId="1e">
    <w:name w:val="Обычный1"/>
    <w:rsid w:val="004841EB"/>
    <w:pPr>
      <w:spacing w:after="0" w:line="240" w:lineRule="auto"/>
    </w:pPr>
    <w:rPr>
      <w:rFonts w:ascii="Arial" w:eastAsia="Times New Roman" w:hAnsi="Arial" w:cs="Times New Roman"/>
      <w:sz w:val="20"/>
      <w:szCs w:val="20"/>
      <w:lang w:eastAsia="ru-RU"/>
    </w:rPr>
  </w:style>
  <w:style w:type="paragraph" w:customStyle="1" w:styleId="1f">
    <w:name w:val="Îñíîâíîé1"/>
    <w:aliases w:val="òåêñò,Îñíîâíîé6"/>
    <w:basedOn w:val="a4"/>
    <w:rsid w:val="004841EB"/>
    <w:pPr>
      <w:widowControl w:val="0"/>
      <w:jc w:val="center"/>
    </w:pPr>
    <w:rPr>
      <w:rFonts w:ascii="Times New Roman" w:hAnsi="Times New Roman" w:cs="Times New Roman"/>
      <w:color w:val="auto"/>
      <w:sz w:val="20"/>
      <w:lang w:val="ru-RU"/>
    </w:rPr>
  </w:style>
  <w:style w:type="paragraph" w:customStyle="1" w:styleId="2f1">
    <w:name w:val="Обычный2"/>
    <w:rsid w:val="004841EB"/>
    <w:pPr>
      <w:spacing w:after="0" w:line="240" w:lineRule="auto"/>
    </w:pPr>
    <w:rPr>
      <w:rFonts w:ascii="Times New Roman" w:eastAsia="Times New Roman" w:hAnsi="Times New Roman" w:cs="Times New Roman"/>
      <w:sz w:val="28"/>
      <w:szCs w:val="20"/>
      <w:lang w:eastAsia="ru-RU"/>
    </w:rPr>
  </w:style>
  <w:style w:type="paragraph" w:styleId="a0">
    <w:name w:val="List Bullet"/>
    <w:basedOn w:val="a4"/>
    <w:autoRedefine/>
    <w:uiPriority w:val="99"/>
    <w:rsid w:val="004841EB"/>
    <w:pPr>
      <w:numPr>
        <w:numId w:val="1"/>
      </w:numPr>
    </w:pPr>
    <w:rPr>
      <w:rFonts w:ascii="Times New Roman" w:hAnsi="Times New Roman" w:cs="Times New Roman"/>
      <w:color w:val="auto"/>
      <w:lang w:val="ru-RU"/>
    </w:rPr>
  </w:style>
  <w:style w:type="paragraph" w:styleId="20">
    <w:name w:val="List Bullet 2"/>
    <w:basedOn w:val="a4"/>
    <w:autoRedefine/>
    <w:uiPriority w:val="99"/>
    <w:rsid w:val="004841EB"/>
    <w:pPr>
      <w:numPr>
        <w:numId w:val="2"/>
      </w:numPr>
    </w:pPr>
    <w:rPr>
      <w:rFonts w:ascii="Times New Roman" w:hAnsi="Times New Roman" w:cs="Times New Roman"/>
      <w:color w:val="auto"/>
      <w:lang w:val="ru-RU"/>
    </w:rPr>
  </w:style>
  <w:style w:type="paragraph" w:styleId="30">
    <w:name w:val="List Bullet 3"/>
    <w:basedOn w:val="a4"/>
    <w:autoRedefine/>
    <w:uiPriority w:val="99"/>
    <w:rsid w:val="004841EB"/>
    <w:pPr>
      <w:numPr>
        <w:numId w:val="3"/>
      </w:numPr>
    </w:pPr>
    <w:rPr>
      <w:rFonts w:ascii="Times New Roman" w:hAnsi="Times New Roman" w:cs="Times New Roman"/>
      <w:color w:val="auto"/>
      <w:lang w:val="ru-RU"/>
    </w:rPr>
  </w:style>
  <w:style w:type="paragraph" w:styleId="40">
    <w:name w:val="List Bullet 4"/>
    <w:basedOn w:val="a4"/>
    <w:autoRedefine/>
    <w:uiPriority w:val="99"/>
    <w:rsid w:val="004841EB"/>
    <w:pPr>
      <w:numPr>
        <w:numId w:val="4"/>
      </w:numPr>
    </w:pPr>
    <w:rPr>
      <w:rFonts w:ascii="Times New Roman" w:hAnsi="Times New Roman" w:cs="Times New Roman"/>
      <w:color w:val="auto"/>
      <w:lang w:val="ru-RU"/>
    </w:rPr>
  </w:style>
  <w:style w:type="paragraph" w:styleId="50">
    <w:name w:val="List Bullet 5"/>
    <w:basedOn w:val="a4"/>
    <w:autoRedefine/>
    <w:uiPriority w:val="99"/>
    <w:rsid w:val="004841EB"/>
    <w:pPr>
      <w:numPr>
        <w:numId w:val="5"/>
      </w:numPr>
    </w:pPr>
    <w:rPr>
      <w:rFonts w:ascii="Times New Roman" w:hAnsi="Times New Roman" w:cs="Times New Roman"/>
      <w:color w:val="auto"/>
      <w:lang w:val="ru-RU"/>
    </w:rPr>
  </w:style>
  <w:style w:type="paragraph" w:styleId="a">
    <w:name w:val="List Number"/>
    <w:basedOn w:val="a4"/>
    <w:uiPriority w:val="99"/>
    <w:rsid w:val="004841EB"/>
    <w:pPr>
      <w:numPr>
        <w:numId w:val="6"/>
      </w:numPr>
    </w:pPr>
    <w:rPr>
      <w:rFonts w:ascii="Times New Roman" w:hAnsi="Times New Roman" w:cs="Times New Roman"/>
      <w:color w:val="auto"/>
      <w:lang w:val="ru-RU"/>
    </w:rPr>
  </w:style>
  <w:style w:type="paragraph" w:styleId="2">
    <w:name w:val="List Number 2"/>
    <w:basedOn w:val="a4"/>
    <w:uiPriority w:val="99"/>
    <w:rsid w:val="004841EB"/>
    <w:pPr>
      <w:numPr>
        <w:numId w:val="7"/>
      </w:numPr>
    </w:pPr>
    <w:rPr>
      <w:rFonts w:ascii="Times New Roman" w:hAnsi="Times New Roman" w:cs="Times New Roman"/>
      <w:color w:val="auto"/>
      <w:lang w:val="ru-RU"/>
    </w:rPr>
  </w:style>
  <w:style w:type="paragraph" w:styleId="3">
    <w:name w:val="List Number 3"/>
    <w:basedOn w:val="a4"/>
    <w:uiPriority w:val="99"/>
    <w:rsid w:val="004841EB"/>
    <w:pPr>
      <w:numPr>
        <w:numId w:val="8"/>
      </w:numPr>
    </w:pPr>
    <w:rPr>
      <w:rFonts w:ascii="Times New Roman" w:hAnsi="Times New Roman" w:cs="Times New Roman"/>
      <w:color w:val="auto"/>
      <w:lang w:val="ru-RU"/>
    </w:rPr>
  </w:style>
  <w:style w:type="paragraph" w:styleId="4">
    <w:name w:val="List Number 4"/>
    <w:basedOn w:val="a4"/>
    <w:uiPriority w:val="99"/>
    <w:rsid w:val="004841EB"/>
    <w:pPr>
      <w:numPr>
        <w:numId w:val="9"/>
      </w:numPr>
    </w:pPr>
    <w:rPr>
      <w:rFonts w:ascii="Times New Roman" w:hAnsi="Times New Roman" w:cs="Times New Roman"/>
      <w:color w:val="auto"/>
      <w:lang w:val="ru-RU"/>
    </w:rPr>
  </w:style>
  <w:style w:type="paragraph" w:styleId="5">
    <w:name w:val="List Number 5"/>
    <w:basedOn w:val="a4"/>
    <w:rsid w:val="004841EB"/>
    <w:pPr>
      <w:numPr>
        <w:numId w:val="10"/>
      </w:numPr>
    </w:pPr>
    <w:rPr>
      <w:rFonts w:ascii="Times New Roman" w:hAnsi="Times New Roman" w:cs="Times New Roman"/>
      <w:color w:val="auto"/>
      <w:lang w:val="ru-RU"/>
    </w:rPr>
  </w:style>
  <w:style w:type="paragraph" w:customStyle="1" w:styleId="afff1">
    <w:name w:val="Îáû÷íûé"/>
    <w:rsid w:val="004841EB"/>
    <w:pPr>
      <w:widowControl w:val="0"/>
      <w:spacing w:after="0" w:line="240" w:lineRule="auto"/>
    </w:pPr>
    <w:rPr>
      <w:rFonts w:ascii="Times New Roman" w:eastAsia="Times New Roman" w:hAnsi="Times New Roman" w:cs="Times New Roman"/>
      <w:sz w:val="20"/>
      <w:szCs w:val="20"/>
      <w:lang w:eastAsia="ru-RU"/>
    </w:rPr>
  </w:style>
  <w:style w:type="paragraph" w:styleId="2f2">
    <w:name w:val="Body Text 2"/>
    <w:basedOn w:val="a4"/>
    <w:link w:val="2f3"/>
    <w:rsid w:val="004841EB"/>
    <w:pPr>
      <w:jc w:val="center"/>
    </w:pPr>
    <w:rPr>
      <w:rFonts w:ascii="Times New Roman" w:hAnsi="Times New Roman" w:cs="Times New Roman"/>
      <w:b/>
      <w:color w:val="auto"/>
      <w:lang w:val="ru-RU" w:eastAsia="en-US"/>
    </w:rPr>
  </w:style>
  <w:style w:type="character" w:customStyle="1" w:styleId="2f3">
    <w:name w:val="Основной текст 2 Знак"/>
    <w:basedOn w:val="a5"/>
    <w:link w:val="2f2"/>
    <w:rsid w:val="004841EB"/>
    <w:rPr>
      <w:rFonts w:ascii="Times New Roman" w:eastAsia="Times New Roman" w:hAnsi="Times New Roman" w:cs="Times New Roman"/>
      <w:b/>
      <w:sz w:val="24"/>
      <w:szCs w:val="24"/>
    </w:rPr>
  </w:style>
  <w:style w:type="paragraph" w:styleId="3f0">
    <w:name w:val="Body Text 3"/>
    <w:basedOn w:val="a4"/>
    <w:link w:val="3f1"/>
    <w:rsid w:val="004841EB"/>
    <w:pPr>
      <w:spacing w:after="120"/>
    </w:pPr>
    <w:rPr>
      <w:rFonts w:ascii="Times New Roman" w:hAnsi="Times New Roman" w:cs="Times New Roman"/>
      <w:color w:val="auto"/>
      <w:sz w:val="16"/>
      <w:lang w:val="ru-RU" w:eastAsia="en-US"/>
    </w:rPr>
  </w:style>
  <w:style w:type="character" w:customStyle="1" w:styleId="3f1">
    <w:name w:val="Основной текст 3 Знак"/>
    <w:basedOn w:val="a5"/>
    <w:link w:val="3f0"/>
    <w:rsid w:val="004841EB"/>
    <w:rPr>
      <w:rFonts w:ascii="Times New Roman" w:eastAsia="Times New Roman" w:hAnsi="Times New Roman" w:cs="Times New Roman"/>
      <w:sz w:val="16"/>
      <w:szCs w:val="24"/>
    </w:rPr>
  </w:style>
  <w:style w:type="paragraph" w:styleId="afff2">
    <w:name w:val="caption"/>
    <w:basedOn w:val="a4"/>
    <w:next w:val="a4"/>
    <w:uiPriority w:val="35"/>
    <w:qFormat/>
    <w:rsid w:val="004841EB"/>
    <w:pPr>
      <w:spacing w:after="120"/>
      <w:jc w:val="center"/>
    </w:pPr>
    <w:rPr>
      <w:rFonts w:ascii="Times New Roman" w:hAnsi="Times New Roman" w:cs="Times New Roman"/>
      <w:b/>
      <w:color w:val="auto"/>
      <w:sz w:val="26"/>
      <w:lang w:val="ru-RU"/>
    </w:rPr>
  </w:style>
  <w:style w:type="paragraph" w:customStyle="1" w:styleId="162">
    <w:name w:val="Îñíîâíîé1.òåêñò.Îñíîâíîé6"/>
    <w:basedOn w:val="a4"/>
    <w:rsid w:val="004841EB"/>
    <w:pPr>
      <w:widowControl w:val="0"/>
      <w:jc w:val="center"/>
    </w:pPr>
    <w:rPr>
      <w:rFonts w:ascii="Times New Roman" w:hAnsi="Times New Roman" w:cs="Times New Roman"/>
      <w:color w:val="auto"/>
      <w:sz w:val="20"/>
      <w:lang w:val="ru-RU"/>
    </w:rPr>
  </w:style>
  <w:style w:type="paragraph" w:styleId="afff3">
    <w:name w:val="Block Text"/>
    <w:basedOn w:val="a4"/>
    <w:rsid w:val="004841EB"/>
    <w:pPr>
      <w:ind w:left="57" w:right="57" w:firstLine="709"/>
      <w:jc w:val="both"/>
    </w:pPr>
    <w:rPr>
      <w:rFonts w:ascii="Times New Roman" w:hAnsi="Times New Roman" w:cs="Times New Roman"/>
      <w:color w:val="auto"/>
      <w:sz w:val="22"/>
      <w:lang w:val="ru-RU"/>
    </w:rPr>
  </w:style>
  <w:style w:type="paragraph" w:styleId="afff4">
    <w:name w:val="Date"/>
    <w:basedOn w:val="a4"/>
    <w:next w:val="a4"/>
    <w:link w:val="afff5"/>
    <w:rsid w:val="004841EB"/>
    <w:rPr>
      <w:rFonts w:ascii="Times New Roman" w:hAnsi="Times New Roman" w:cs="Times New Roman"/>
      <w:color w:val="auto"/>
      <w:lang w:val="ru-RU" w:eastAsia="en-US"/>
    </w:rPr>
  </w:style>
  <w:style w:type="character" w:customStyle="1" w:styleId="afff5">
    <w:name w:val="Дата Знак"/>
    <w:basedOn w:val="a5"/>
    <w:link w:val="afff4"/>
    <w:rsid w:val="004841EB"/>
    <w:rPr>
      <w:rFonts w:ascii="Times New Roman" w:eastAsia="Times New Roman" w:hAnsi="Times New Roman" w:cs="Times New Roman"/>
      <w:sz w:val="24"/>
      <w:szCs w:val="24"/>
    </w:rPr>
  </w:style>
  <w:style w:type="paragraph" w:customStyle="1" w:styleId="1Head11">
    <w:name w:val="Заголовок 1.Head 1.????????? 1"/>
    <w:basedOn w:val="a4"/>
    <w:next w:val="a4"/>
    <w:rsid w:val="004841EB"/>
    <w:pPr>
      <w:keepNext/>
      <w:jc w:val="center"/>
      <w:outlineLvl w:val="0"/>
    </w:pPr>
    <w:rPr>
      <w:rFonts w:ascii="Times New Roman" w:hAnsi="Times New Roman" w:cs="Times New Roman"/>
      <w:color w:val="auto"/>
      <w:sz w:val="28"/>
      <w:lang w:val="ru-RU"/>
    </w:rPr>
  </w:style>
  <w:style w:type="paragraph" w:customStyle="1" w:styleId="313">
    <w:name w:val="Основной текст 31"/>
    <w:basedOn w:val="a4"/>
    <w:rsid w:val="004841EB"/>
    <w:pPr>
      <w:overflowPunct w:val="0"/>
      <w:autoSpaceDE w:val="0"/>
      <w:autoSpaceDN w:val="0"/>
      <w:adjustRightInd w:val="0"/>
      <w:jc w:val="center"/>
    </w:pPr>
    <w:rPr>
      <w:rFonts w:ascii="Arial" w:hAnsi="Arial" w:cs="Times New Roman"/>
      <w:color w:val="auto"/>
      <w:sz w:val="20"/>
      <w:lang w:val="ru-RU"/>
    </w:rPr>
  </w:style>
  <w:style w:type="paragraph" w:styleId="2f4">
    <w:name w:val="envelope return"/>
    <w:basedOn w:val="a4"/>
    <w:rsid w:val="004841EB"/>
    <w:rPr>
      <w:rFonts w:ascii="Arial" w:hAnsi="Arial" w:cs="Times New Roman"/>
      <w:color w:val="auto"/>
      <w:sz w:val="20"/>
      <w:lang w:val="ru-RU"/>
    </w:rPr>
  </w:style>
  <w:style w:type="paragraph" w:styleId="1f0">
    <w:name w:val="index 1"/>
    <w:basedOn w:val="a4"/>
    <w:next w:val="a4"/>
    <w:autoRedefine/>
    <w:semiHidden/>
    <w:rsid w:val="004841EB"/>
    <w:pPr>
      <w:ind w:left="-57" w:right="-57"/>
    </w:pPr>
    <w:rPr>
      <w:rFonts w:ascii="Times New Roman" w:hAnsi="Times New Roman" w:cs="Times New Roman"/>
      <w:color w:val="auto"/>
      <w:sz w:val="20"/>
      <w:szCs w:val="20"/>
      <w:lang w:val="ru-RU"/>
    </w:rPr>
  </w:style>
  <w:style w:type="paragraph" w:styleId="afff6">
    <w:name w:val="Plain Text"/>
    <w:basedOn w:val="a4"/>
    <w:link w:val="afff7"/>
    <w:rsid w:val="004841EB"/>
    <w:rPr>
      <w:rFonts w:ascii="Courier New" w:hAnsi="Courier New" w:cs="Times New Roman"/>
      <w:color w:val="auto"/>
      <w:sz w:val="20"/>
      <w:szCs w:val="20"/>
      <w:lang w:val="ru-RU" w:eastAsia="en-US"/>
    </w:rPr>
  </w:style>
  <w:style w:type="character" w:customStyle="1" w:styleId="afff7">
    <w:name w:val="Текст Знак"/>
    <w:basedOn w:val="a5"/>
    <w:link w:val="afff6"/>
    <w:rsid w:val="004841EB"/>
    <w:rPr>
      <w:rFonts w:ascii="Courier New" w:eastAsia="Times New Roman" w:hAnsi="Courier New" w:cs="Times New Roman"/>
      <w:sz w:val="20"/>
      <w:szCs w:val="20"/>
    </w:rPr>
  </w:style>
  <w:style w:type="paragraph" w:customStyle="1" w:styleId="a1">
    <w:name w:val="Абзац_нум"/>
    <w:rsid w:val="004841EB"/>
    <w:pPr>
      <w:numPr>
        <w:numId w:val="11"/>
      </w:numPr>
      <w:spacing w:before="120" w:after="0" w:line="312" w:lineRule="auto"/>
      <w:jc w:val="both"/>
    </w:pPr>
    <w:rPr>
      <w:rFonts w:ascii="Times New Roman" w:eastAsia="Times New Roman" w:hAnsi="Times New Roman" w:cs="Times New Roman"/>
      <w:sz w:val="28"/>
      <w:szCs w:val="20"/>
      <w:lang w:eastAsia="ru-RU"/>
    </w:rPr>
  </w:style>
  <w:style w:type="paragraph" w:customStyle="1" w:styleId="2f5">
    <w:name w:val="Абзац списка2"/>
    <w:basedOn w:val="a4"/>
    <w:rsid w:val="004841EB"/>
    <w:pPr>
      <w:spacing w:after="200" w:line="276" w:lineRule="auto"/>
      <w:ind w:left="720"/>
    </w:pPr>
    <w:rPr>
      <w:rFonts w:ascii="Calibri" w:hAnsi="Calibri" w:cs="Times New Roman"/>
      <w:color w:val="auto"/>
      <w:sz w:val="22"/>
      <w:szCs w:val="22"/>
      <w:lang w:val="ru-RU" w:eastAsia="en-US"/>
    </w:rPr>
  </w:style>
  <w:style w:type="paragraph" w:customStyle="1" w:styleId="3f2">
    <w:name w:val="Абзац списка3"/>
    <w:basedOn w:val="a4"/>
    <w:rsid w:val="004841EB"/>
    <w:pPr>
      <w:spacing w:after="200" w:line="276" w:lineRule="auto"/>
      <w:ind w:left="720"/>
    </w:pPr>
    <w:rPr>
      <w:rFonts w:ascii="Calibri" w:hAnsi="Calibri" w:cs="Times New Roman"/>
      <w:color w:val="auto"/>
      <w:sz w:val="22"/>
      <w:szCs w:val="22"/>
      <w:lang w:val="ru-RU" w:eastAsia="en-US"/>
    </w:rPr>
  </w:style>
  <w:style w:type="character" w:styleId="afff8">
    <w:name w:val="Strong"/>
    <w:uiPriority w:val="22"/>
    <w:qFormat/>
    <w:rsid w:val="004841EB"/>
    <w:rPr>
      <w:rFonts w:cs="Times New Roman"/>
      <w:b/>
    </w:rPr>
  </w:style>
  <w:style w:type="paragraph" w:styleId="afff9">
    <w:name w:val="Document Map"/>
    <w:basedOn w:val="a4"/>
    <w:link w:val="afffa"/>
    <w:semiHidden/>
    <w:rsid w:val="004841EB"/>
    <w:rPr>
      <w:rFonts w:ascii="Tahoma" w:hAnsi="Tahoma" w:cs="Times New Roman"/>
      <w:color w:val="auto"/>
      <w:sz w:val="16"/>
      <w:szCs w:val="16"/>
      <w:lang w:val="ru-RU" w:eastAsia="en-US"/>
    </w:rPr>
  </w:style>
  <w:style w:type="character" w:customStyle="1" w:styleId="afffa">
    <w:name w:val="Схема документа Знак"/>
    <w:basedOn w:val="a5"/>
    <w:link w:val="afff9"/>
    <w:semiHidden/>
    <w:rsid w:val="004841EB"/>
    <w:rPr>
      <w:rFonts w:ascii="Tahoma" w:eastAsia="Times New Roman" w:hAnsi="Tahoma" w:cs="Times New Roman"/>
      <w:sz w:val="16"/>
      <w:szCs w:val="16"/>
    </w:rPr>
  </w:style>
  <w:style w:type="paragraph" w:customStyle="1" w:styleId="Iauiue">
    <w:name w:val="Iau?iue"/>
    <w:rsid w:val="004841EB"/>
    <w:pPr>
      <w:widowControl w:val="0"/>
      <w:spacing w:after="0" w:line="240" w:lineRule="auto"/>
    </w:pPr>
    <w:rPr>
      <w:rFonts w:ascii="Times New Roman" w:eastAsia="Times New Roman" w:hAnsi="Times New Roman" w:cs="Times New Roman"/>
      <w:sz w:val="20"/>
      <w:szCs w:val="20"/>
      <w:lang w:eastAsia="ru-RU"/>
    </w:rPr>
  </w:style>
  <w:style w:type="paragraph" w:customStyle="1" w:styleId="1KGK9">
    <w:name w:val="1KG=K9"/>
    <w:rsid w:val="004841EB"/>
    <w:pPr>
      <w:snapToGrid w:val="0"/>
      <w:spacing w:after="0" w:line="240" w:lineRule="auto"/>
    </w:pPr>
    <w:rPr>
      <w:rFonts w:ascii="MS Sans Serif" w:eastAsia="Times New Roman" w:hAnsi="MS Sans Serif" w:cs="Times New Roman"/>
      <w:sz w:val="24"/>
      <w:szCs w:val="20"/>
      <w:lang w:eastAsia="ru-RU"/>
    </w:rPr>
  </w:style>
  <w:style w:type="paragraph" w:customStyle="1" w:styleId="Web">
    <w:name w:val="Обычный (Web)"/>
    <w:basedOn w:val="a4"/>
    <w:rsid w:val="004841EB"/>
    <w:pPr>
      <w:spacing w:before="100" w:after="100"/>
    </w:pPr>
    <w:rPr>
      <w:rFonts w:ascii="Times New Roman" w:hAnsi="Times New Roman" w:cs="Times New Roman"/>
      <w:color w:val="auto"/>
      <w:szCs w:val="20"/>
      <w:lang w:val="ru-RU"/>
    </w:rPr>
  </w:style>
  <w:style w:type="paragraph" w:customStyle="1" w:styleId="3f3">
    <w:name w:val="Обычный3"/>
    <w:rsid w:val="004841EB"/>
    <w:pPr>
      <w:spacing w:after="0" w:line="240" w:lineRule="auto"/>
    </w:pPr>
    <w:rPr>
      <w:rFonts w:ascii="Times New Roman" w:eastAsia="Times New Roman" w:hAnsi="Times New Roman" w:cs="Times New Roman"/>
      <w:sz w:val="24"/>
      <w:szCs w:val="20"/>
      <w:lang w:eastAsia="ru-RU"/>
    </w:rPr>
  </w:style>
  <w:style w:type="paragraph" w:customStyle="1" w:styleId="afffb">
    <w:name w:val="Базовый"/>
    <w:rsid w:val="004841E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zag3">
    <w:name w:val="zag3"/>
    <w:basedOn w:val="a4"/>
    <w:rsid w:val="004841EB"/>
    <w:pPr>
      <w:spacing w:before="240" w:after="240"/>
      <w:jc w:val="center"/>
    </w:pPr>
    <w:rPr>
      <w:rFonts w:ascii="Times New Roman" w:hAnsi="Times New Roman" w:cs="Times New Roman"/>
      <w:color w:val="auto"/>
      <w:lang w:val="ru-RU"/>
    </w:rPr>
  </w:style>
  <w:style w:type="paragraph" w:customStyle="1" w:styleId="1f1">
    <w:name w:val="Текст1"/>
    <w:basedOn w:val="a4"/>
    <w:rsid w:val="004841EB"/>
    <w:pPr>
      <w:widowControl w:val="0"/>
    </w:pPr>
    <w:rPr>
      <w:rFonts w:ascii="Courier New" w:hAnsi="Courier New" w:cs="Times New Roman"/>
      <w:color w:val="auto"/>
      <w:sz w:val="20"/>
      <w:szCs w:val="20"/>
      <w:lang w:val="ru-RU"/>
    </w:rPr>
  </w:style>
  <w:style w:type="paragraph" w:customStyle="1" w:styleId="afffc">
    <w:name w:val="Письмо"/>
    <w:basedOn w:val="a4"/>
    <w:rsid w:val="004841EB"/>
    <w:pPr>
      <w:ind w:firstLine="720"/>
      <w:jc w:val="both"/>
    </w:pPr>
    <w:rPr>
      <w:rFonts w:ascii="Times New Roman" w:hAnsi="Times New Roman" w:cs="Times New Roman"/>
      <w:color w:val="auto"/>
      <w:sz w:val="28"/>
      <w:szCs w:val="20"/>
      <w:lang w:val="ru-RU"/>
    </w:rPr>
  </w:style>
  <w:style w:type="paragraph" w:customStyle="1" w:styleId="1f2">
    <w:name w:val="Рецензия1"/>
    <w:hidden/>
    <w:semiHidden/>
    <w:rsid w:val="004841EB"/>
    <w:pPr>
      <w:spacing w:after="0" w:line="240" w:lineRule="auto"/>
    </w:pPr>
    <w:rPr>
      <w:rFonts w:ascii="Arial Unicode MS" w:eastAsia="Times New Roman" w:hAnsi="Arial Unicode MS" w:cs="Arial Unicode MS"/>
      <w:color w:val="000000"/>
      <w:sz w:val="24"/>
      <w:szCs w:val="24"/>
      <w:lang w:val="ru" w:eastAsia="ru-RU"/>
    </w:rPr>
  </w:style>
  <w:style w:type="paragraph" w:customStyle="1" w:styleId="600">
    <w:name w:val="60"/>
    <w:basedOn w:val="a4"/>
    <w:rsid w:val="004841EB"/>
    <w:pPr>
      <w:spacing w:before="100" w:beforeAutospacing="1" w:after="100" w:afterAutospacing="1"/>
    </w:pPr>
    <w:rPr>
      <w:rFonts w:ascii="Times New Roman" w:hAnsi="Times New Roman" w:cs="Times New Roman"/>
      <w:color w:val="auto"/>
      <w:lang w:val="ru-RU"/>
    </w:rPr>
  </w:style>
  <w:style w:type="paragraph" w:styleId="afffd">
    <w:name w:val="List Paragraph"/>
    <w:aliases w:val="ПАРАГРАФ,список мой1"/>
    <w:basedOn w:val="a4"/>
    <w:uiPriority w:val="34"/>
    <w:qFormat/>
    <w:rsid w:val="004841EB"/>
    <w:pPr>
      <w:spacing w:after="160" w:line="259" w:lineRule="auto"/>
      <w:ind w:left="720"/>
      <w:contextualSpacing/>
    </w:pPr>
    <w:rPr>
      <w:rFonts w:ascii="Calibri" w:eastAsia="Calibri" w:hAnsi="Calibri" w:cs="Times New Roman"/>
      <w:color w:val="auto"/>
      <w:sz w:val="22"/>
      <w:szCs w:val="22"/>
      <w:lang w:val="ru-RU" w:eastAsia="en-US"/>
    </w:rPr>
  </w:style>
  <w:style w:type="character" w:customStyle="1" w:styleId="1f3">
    <w:name w:val="Неразрешенное упоминание1"/>
    <w:uiPriority w:val="99"/>
    <w:semiHidden/>
    <w:unhideWhenUsed/>
    <w:rsid w:val="004841EB"/>
    <w:rPr>
      <w:color w:val="605E5C"/>
      <w:shd w:val="clear" w:color="auto" w:fill="E1DFDD"/>
    </w:rPr>
  </w:style>
  <w:style w:type="character" w:styleId="afffe">
    <w:name w:val="FollowedHyperlink"/>
    <w:uiPriority w:val="99"/>
    <w:rsid w:val="004841EB"/>
    <w:rPr>
      <w:color w:val="954F72"/>
      <w:u w:val="single"/>
    </w:rPr>
  </w:style>
  <w:style w:type="numbering" w:customStyle="1" w:styleId="1f4">
    <w:name w:val="Нет списка1"/>
    <w:next w:val="a7"/>
    <w:uiPriority w:val="99"/>
    <w:semiHidden/>
    <w:unhideWhenUsed/>
    <w:rsid w:val="004841EB"/>
  </w:style>
  <w:style w:type="paragraph" w:styleId="affff">
    <w:name w:val="envelope address"/>
    <w:basedOn w:val="a4"/>
    <w:rsid w:val="004841EB"/>
    <w:pPr>
      <w:framePr w:w="7920" w:h="1980" w:hRule="exact" w:hSpace="180" w:wrap="auto" w:hAnchor="page" w:xAlign="center" w:yAlign="bottom"/>
      <w:ind w:left="2880"/>
    </w:pPr>
    <w:rPr>
      <w:rFonts w:ascii="Arial" w:hAnsi="Arial" w:cs="Times New Roman"/>
      <w:color w:val="auto"/>
      <w:szCs w:val="20"/>
      <w:lang w:val="ru-RU"/>
    </w:rPr>
  </w:style>
  <w:style w:type="paragraph" w:styleId="affff0">
    <w:name w:val="Note Heading"/>
    <w:basedOn w:val="a4"/>
    <w:next w:val="a4"/>
    <w:link w:val="affff1"/>
    <w:rsid w:val="004841EB"/>
    <w:rPr>
      <w:rFonts w:ascii="Times New Roman" w:hAnsi="Times New Roman" w:cs="Times New Roman"/>
      <w:color w:val="auto"/>
      <w:szCs w:val="20"/>
      <w:lang w:val="ru-RU"/>
    </w:rPr>
  </w:style>
  <w:style w:type="character" w:customStyle="1" w:styleId="affff1">
    <w:name w:val="Заголовок записки Знак"/>
    <w:basedOn w:val="a5"/>
    <w:link w:val="affff0"/>
    <w:rsid w:val="004841EB"/>
    <w:rPr>
      <w:rFonts w:ascii="Times New Roman" w:eastAsia="Times New Roman" w:hAnsi="Times New Roman" w:cs="Times New Roman"/>
      <w:sz w:val="24"/>
      <w:szCs w:val="20"/>
      <w:lang w:eastAsia="ru-RU"/>
    </w:rPr>
  </w:style>
  <w:style w:type="paragraph" w:styleId="affff2">
    <w:name w:val="toa heading"/>
    <w:basedOn w:val="a4"/>
    <w:next w:val="a4"/>
    <w:rsid w:val="004841EB"/>
    <w:pPr>
      <w:spacing w:before="120"/>
    </w:pPr>
    <w:rPr>
      <w:rFonts w:ascii="Arial" w:hAnsi="Arial" w:cs="Times New Roman"/>
      <w:b/>
      <w:color w:val="auto"/>
      <w:szCs w:val="20"/>
      <w:lang w:val="ru-RU"/>
    </w:rPr>
  </w:style>
  <w:style w:type="paragraph" w:styleId="affff3">
    <w:name w:val="Body Text First Indent"/>
    <w:basedOn w:val="aff1"/>
    <w:link w:val="affff4"/>
    <w:rsid w:val="004841EB"/>
    <w:pPr>
      <w:spacing w:line="240" w:lineRule="auto"/>
      <w:ind w:firstLine="210"/>
    </w:pPr>
    <w:rPr>
      <w:rFonts w:ascii="Times New Roman" w:eastAsia="Times New Roman" w:hAnsi="Times New Roman"/>
      <w:sz w:val="24"/>
      <w:szCs w:val="20"/>
      <w:lang w:eastAsia="ru-RU"/>
    </w:rPr>
  </w:style>
  <w:style w:type="character" w:customStyle="1" w:styleId="affff4">
    <w:name w:val="Красная строка Знак"/>
    <w:basedOn w:val="aff2"/>
    <w:link w:val="affff3"/>
    <w:rsid w:val="004841EB"/>
    <w:rPr>
      <w:rFonts w:ascii="Times New Roman" w:eastAsia="Times New Roman" w:hAnsi="Times New Roman" w:cs="Times New Roman"/>
      <w:sz w:val="24"/>
      <w:szCs w:val="20"/>
      <w:lang w:eastAsia="ru-RU"/>
    </w:rPr>
  </w:style>
  <w:style w:type="paragraph" w:styleId="2f6">
    <w:name w:val="Body Text First Indent 2"/>
    <w:basedOn w:val="aff"/>
    <w:link w:val="2f7"/>
    <w:rsid w:val="004841EB"/>
    <w:pPr>
      <w:spacing w:line="240" w:lineRule="auto"/>
      <w:ind w:firstLine="210"/>
    </w:pPr>
    <w:rPr>
      <w:rFonts w:ascii="Times New Roman" w:eastAsia="Times New Roman" w:hAnsi="Times New Roman"/>
      <w:sz w:val="24"/>
      <w:szCs w:val="20"/>
      <w:lang w:eastAsia="ru-RU"/>
    </w:rPr>
  </w:style>
  <w:style w:type="character" w:customStyle="1" w:styleId="2f7">
    <w:name w:val="Красная строка 2 Знак"/>
    <w:basedOn w:val="aff0"/>
    <w:link w:val="2f6"/>
    <w:rsid w:val="004841EB"/>
    <w:rPr>
      <w:rFonts w:ascii="Times New Roman" w:eastAsia="Times New Roman" w:hAnsi="Times New Roman" w:cs="Times New Roman"/>
      <w:sz w:val="24"/>
      <w:szCs w:val="20"/>
      <w:lang w:eastAsia="ru-RU"/>
    </w:rPr>
  </w:style>
  <w:style w:type="character" w:styleId="affff5">
    <w:name w:val="line number"/>
    <w:rsid w:val="004841EB"/>
    <w:rPr>
      <w:rFonts w:ascii="Times New Roman" w:hAnsi="Times New Roman"/>
    </w:rPr>
  </w:style>
  <w:style w:type="paragraph" w:styleId="affff6">
    <w:name w:val="Normal Indent"/>
    <w:basedOn w:val="a4"/>
    <w:rsid w:val="004841EB"/>
    <w:pPr>
      <w:ind w:left="720"/>
    </w:pPr>
    <w:rPr>
      <w:rFonts w:ascii="Times New Roman" w:hAnsi="Times New Roman" w:cs="Times New Roman"/>
      <w:color w:val="auto"/>
      <w:szCs w:val="20"/>
      <w:lang w:val="ru-RU"/>
    </w:rPr>
  </w:style>
  <w:style w:type="paragraph" w:styleId="46">
    <w:name w:val="toc 4"/>
    <w:basedOn w:val="a4"/>
    <w:next w:val="a4"/>
    <w:autoRedefine/>
    <w:uiPriority w:val="39"/>
    <w:rsid w:val="004841EB"/>
    <w:pPr>
      <w:ind w:left="720"/>
    </w:pPr>
    <w:rPr>
      <w:rFonts w:ascii="Times New Roman" w:hAnsi="Times New Roman" w:cs="Times New Roman"/>
      <w:color w:val="auto"/>
      <w:szCs w:val="20"/>
      <w:lang w:val="ru-RU"/>
    </w:rPr>
  </w:style>
  <w:style w:type="paragraph" w:styleId="56">
    <w:name w:val="toc 5"/>
    <w:basedOn w:val="a4"/>
    <w:next w:val="a4"/>
    <w:autoRedefine/>
    <w:uiPriority w:val="39"/>
    <w:rsid w:val="004841EB"/>
    <w:pPr>
      <w:ind w:left="960"/>
    </w:pPr>
    <w:rPr>
      <w:rFonts w:ascii="Times New Roman" w:hAnsi="Times New Roman" w:cs="Times New Roman"/>
      <w:color w:val="auto"/>
      <w:szCs w:val="20"/>
      <w:lang w:val="ru-RU"/>
    </w:rPr>
  </w:style>
  <w:style w:type="paragraph" w:styleId="63">
    <w:name w:val="toc 6"/>
    <w:basedOn w:val="a4"/>
    <w:next w:val="a4"/>
    <w:autoRedefine/>
    <w:uiPriority w:val="39"/>
    <w:rsid w:val="004841EB"/>
    <w:pPr>
      <w:ind w:left="1200"/>
    </w:pPr>
    <w:rPr>
      <w:rFonts w:ascii="Times New Roman" w:hAnsi="Times New Roman" w:cs="Times New Roman"/>
      <w:color w:val="auto"/>
      <w:szCs w:val="20"/>
      <w:lang w:val="ru-RU"/>
    </w:rPr>
  </w:style>
  <w:style w:type="paragraph" w:styleId="73">
    <w:name w:val="toc 7"/>
    <w:basedOn w:val="a4"/>
    <w:next w:val="a4"/>
    <w:autoRedefine/>
    <w:uiPriority w:val="39"/>
    <w:rsid w:val="004841EB"/>
    <w:pPr>
      <w:ind w:left="1440"/>
    </w:pPr>
    <w:rPr>
      <w:rFonts w:ascii="Times New Roman" w:hAnsi="Times New Roman" w:cs="Times New Roman"/>
      <w:color w:val="auto"/>
      <w:szCs w:val="20"/>
      <w:lang w:val="ru-RU"/>
    </w:rPr>
  </w:style>
  <w:style w:type="paragraph" w:styleId="83">
    <w:name w:val="toc 8"/>
    <w:basedOn w:val="a4"/>
    <w:next w:val="a4"/>
    <w:autoRedefine/>
    <w:uiPriority w:val="39"/>
    <w:rsid w:val="004841EB"/>
    <w:pPr>
      <w:ind w:left="1680"/>
    </w:pPr>
    <w:rPr>
      <w:rFonts w:ascii="Times New Roman" w:hAnsi="Times New Roman" w:cs="Times New Roman"/>
      <w:color w:val="auto"/>
      <w:szCs w:val="20"/>
      <w:lang w:val="ru-RU"/>
    </w:rPr>
  </w:style>
  <w:style w:type="paragraph" w:styleId="93">
    <w:name w:val="toc 9"/>
    <w:basedOn w:val="a4"/>
    <w:next w:val="a4"/>
    <w:autoRedefine/>
    <w:uiPriority w:val="39"/>
    <w:rsid w:val="004841EB"/>
    <w:pPr>
      <w:ind w:left="1920"/>
    </w:pPr>
    <w:rPr>
      <w:rFonts w:ascii="Times New Roman" w:hAnsi="Times New Roman" w:cs="Times New Roman"/>
      <w:color w:val="auto"/>
      <w:szCs w:val="20"/>
      <w:lang w:val="ru-RU"/>
    </w:rPr>
  </w:style>
  <w:style w:type="paragraph" w:styleId="affff7">
    <w:name w:val="table of figures"/>
    <w:basedOn w:val="a4"/>
    <w:next w:val="a4"/>
    <w:rsid w:val="004841EB"/>
    <w:pPr>
      <w:ind w:left="480" w:hanging="480"/>
    </w:pPr>
    <w:rPr>
      <w:rFonts w:ascii="Times New Roman" w:hAnsi="Times New Roman" w:cs="Times New Roman"/>
      <w:color w:val="auto"/>
      <w:szCs w:val="20"/>
      <w:lang w:val="ru-RU"/>
    </w:rPr>
  </w:style>
  <w:style w:type="paragraph" w:styleId="affff8">
    <w:name w:val="Subtitle"/>
    <w:basedOn w:val="a4"/>
    <w:link w:val="affff9"/>
    <w:qFormat/>
    <w:rsid w:val="004841EB"/>
    <w:pPr>
      <w:spacing w:after="60"/>
      <w:jc w:val="center"/>
      <w:outlineLvl w:val="1"/>
    </w:pPr>
    <w:rPr>
      <w:rFonts w:ascii="Arial" w:hAnsi="Arial" w:cs="Times New Roman"/>
      <w:color w:val="auto"/>
      <w:szCs w:val="20"/>
      <w:lang w:val="ru-RU"/>
    </w:rPr>
  </w:style>
  <w:style w:type="character" w:customStyle="1" w:styleId="affff9">
    <w:name w:val="Подзаголовок Знак"/>
    <w:basedOn w:val="a5"/>
    <w:link w:val="affff8"/>
    <w:rsid w:val="004841EB"/>
    <w:rPr>
      <w:rFonts w:ascii="Arial" w:eastAsia="Times New Roman" w:hAnsi="Arial" w:cs="Times New Roman"/>
      <w:sz w:val="24"/>
      <w:szCs w:val="20"/>
      <w:lang w:eastAsia="ru-RU"/>
    </w:rPr>
  </w:style>
  <w:style w:type="paragraph" w:styleId="affffa">
    <w:name w:val="Signature"/>
    <w:basedOn w:val="a4"/>
    <w:link w:val="affffb"/>
    <w:rsid w:val="004841EB"/>
    <w:pPr>
      <w:ind w:left="4252"/>
    </w:pPr>
    <w:rPr>
      <w:rFonts w:ascii="Times New Roman" w:hAnsi="Times New Roman" w:cs="Times New Roman"/>
      <w:color w:val="auto"/>
      <w:szCs w:val="20"/>
      <w:lang w:val="ru-RU"/>
    </w:rPr>
  </w:style>
  <w:style w:type="character" w:customStyle="1" w:styleId="affffb">
    <w:name w:val="Подпись Знак"/>
    <w:basedOn w:val="a5"/>
    <w:link w:val="affffa"/>
    <w:rsid w:val="004841EB"/>
    <w:rPr>
      <w:rFonts w:ascii="Times New Roman" w:eastAsia="Times New Roman" w:hAnsi="Times New Roman" w:cs="Times New Roman"/>
      <w:sz w:val="24"/>
      <w:szCs w:val="20"/>
      <w:lang w:eastAsia="ru-RU"/>
    </w:rPr>
  </w:style>
  <w:style w:type="paragraph" w:styleId="affffc">
    <w:name w:val="Salutation"/>
    <w:basedOn w:val="a4"/>
    <w:next w:val="a4"/>
    <w:link w:val="affffd"/>
    <w:rsid w:val="004841EB"/>
    <w:rPr>
      <w:rFonts w:ascii="Times New Roman" w:hAnsi="Times New Roman" w:cs="Times New Roman"/>
      <w:color w:val="auto"/>
      <w:szCs w:val="20"/>
      <w:lang w:val="ru-RU"/>
    </w:rPr>
  </w:style>
  <w:style w:type="character" w:customStyle="1" w:styleId="affffd">
    <w:name w:val="Приветствие Знак"/>
    <w:basedOn w:val="a5"/>
    <w:link w:val="affffc"/>
    <w:rsid w:val="004841EB"/>
    <w:rPr>
      <w:rFonts w:ascii="Times New Roman" w:eastAsia="Times New Roman" w:hAnsi="Times New Roman" w:cs="Times New Roman"/>
      <w:sz w:val="24"/>
      <w:szCs w:val="20"/>
      <w:lang w:eastAsia="ru-RU"/>
    </w:rPr>
  </w:style>
  <w:style w:type="paragraph" w:styleId="affffe">
    <w:name w:val="List Continue"/>
    <w:basedOn w:val="a4"/>
    <w:rsid w:val="004841EB"/>
    <w:pPr>
      <w:spacing w:after="120"/>
      <w:ind w:left="283"/>
    </w:pPr>
    <w:rPr>
      <w:rFonts w:ascii="Times New Roman" w:hAnsi="Times New Roman" w:cs="Times New Roman"/>
      <w:color w:val="auto"/>
      <w:szCs w:val="20"/>
      <w:lang w:val="ru-RU"/>
    </w:rPr>
  </w:style>
  <w:style w:type="paragraph" w:styleId="2f8">
    <w:name w:val="List Continue 2"/>
    <w:basedOn w:val="a4"/>
    <w:rsid w:val="004841EB"/>
    <w:pPr>
      <w:spacing w:after="120"/>
      <w:ind w:left="566"/>
    </w:pPr>
    <w:rPr>
      <w:rFonts w:ascii="Times New Roman" w:hAnsi="Times New Roman" w:cs="Times New Roman"/>
      <w:color w:val="auto"/>
      <w:szCs w:val="20"/>
      <w:lang w:val="ru-RU"/>
    </w:rPr>
  </w:style>
  <w:style w:type="paragraph" w:styleId="3f4">
    <w:name w:val="List Continue 3"/>
    <w:basedOn w:val="a4"/>
    <w:rsid w:val="004841EB"/>
    <w:pPr>
      <w:spacing w:after="120"/>
      <w:ind w:left="849"/>
    </w:pPr>
    <w:rPr>
      <w:rFonts w:ascii="Times New Roman" w:hAnsi="Times New Roman" w:cs="Times New Roman"/>
      <w:color w:val="auto"/>
      <w:szCs w:val="20"/>
      <w:lang w:val="ru-RU"/>
    </w:rPr>
  </w:style>
  <w:style w:type="paragraph" w:styleId="47">
    <w:name w:val="List Continue 4"/>
    <w:basedOn w:val="a4"/>
    <w:rsid w:val="004841EB"/>
    <w:pPr>
      <w:spacing w:after="120"/>
      <w:ind w:left="1132"/>
    </w:pPr>
    <w:rPr>
      <w:rFonts w:ascii="Times New Roman" w:hAnsi="Times New Roman" w:cs="Times New Roman"/>
      <w:color w:val="auto"/>
      <w:szCs w:val="20"/>
      <w:lang w:val="ru-RU"/>
    </w:rPr>
  </w:style>
  <w:style w:type="paragraph" w:styleId="57">
    <w:name w:val="List Continue 5"/>
    <w:basedOn w:val="a4"/>
    <w:rsid w:val="004841EB"/>
    <w:pPr>
      <w:spacing w:after="120"/>
      <w:ind w:left="1415"/>
    </w:pPr>
    <w:rPr>
      <w:rFonts w:ascii="Times New Roman" w:hAnsi="Times New Roman" w:cs="Times New Roman"/>
      <w:color w:val="auto"/>
      <w:szCs w:val="20"/>
      <w:lang w:val="ru-RU"/>
    </w:rPr>
  </w:style>
  <w:style w:type="paragraph" w:styleId="afffff">
    <w:name w:val="Closing"/>
    <w:basedOn w:val="a4"/>
    <w:link w:val="afffff0"/>
    <w:rsid w:val="004841EB"/>
    <w:pPr>
      <w:ind w:left="4252"/>
    </w:pPr>
    <w:rPr>
      <w:rFonts w:ascii="Times New Roman" w:hAnsi="Times New Roman" w:cs="Times New Roman"/>
      <w:color w:val="auto"/>
      <w:szCs w:val="20"/>
      <w:lang w:val="ru-RU"/>
    </w:rPr>
  </w:style>
  <w:style w:type="character" w:customStyle="1" w:styleId="afffff0">
    <w:name w:val="Прощание Знак"/>
    <w:basedOn w:val="a5"/>
    <w:link w:val="afffff"/>
    <w:rsid w:val="004841EB"/>
    <w:rPr>
      <w:rFonts w:ascii="Times New Roman" w:eastAsia="Times New Roman" w:hAnsi="Times New Roman" w:cs="Times New Roman"/>
      <w:sz w:val="24"/>
      <w:szCs w:val="20"/>
      <w:lang w:eastAsia="ru-RU"/>
    </w:rPr>
  </w:style>
  <w:style w:type="paragraph" w:styleId="afffff1">
    <w:name w:val="List"/>
    <w:basedOn w:val="a4"/>
    <w:uiPriority w:val="99"/>
    <w:rsid w:val="004841EB"/>
    <w:pPr>
      <w:ind w:left="283" w:hanging="283"/>
    </w:pPr>
    <w:rPr>
      <w:rFonts w:ascii="Times New Roman" w:hAnsi="Times New Roman" w:cs="Times New Roman"/>
      <w:color w:val="auto"/>
      <w:szCs w:val="20"/>
      <w:lang w:val="ru-RU"/>
    </w:rPr>
  </w:style>
  <w:style w:type="paragraph" w:styleId="2f9">
    <w:name w:val="List 2"/>
    <w:basedOn w:val="a4"/>
    <w:rsid w:val="004841EB"/>
    <w:pPr>
      <w:ind w:left="566" w:hanging="283"/>
    </w:pPr>
    <w:rPr>
      <w:rFonts w:ascii="Times New Roman" w:hAnsi="Times New Roman" w:cs="Times New Roman"/>
      <w:color w:val="auto"/>
      <w:szCs w:val="20"/>
      <w:lang w:val="ru-RU"/>
    </w:rPr>
  </w:style>
  <w:style w:type="paragraph" w:styleId="3f5">
    <w:name w:val="List 3"/>
    <w:basedOn w:val="a4"/>
    <w:rsid w:val="004841EB"/>
    <w:pPr>
      <w:ind w:left="849" w:hanging="283"/>
    </w:pPr>
    <w:rPr>
      <w:rFonts w:ascii="Times New Roman" w:hAnsi="Times New Roman" w:cs="Times New Roman"/>
      <w:color w:val="auto"/>
      <w:szCs w:val="20"/>
      <w:lang w:val="ru-RU"/>
    </w:rPr>
  </w:style>
  <w:style w:type="paragraph" w:styleId="48">
    <w:name w:val="List 4"/>
    <w:basedOn w:val="a4"/>
    <w:rsid w:val="004841EB"/>
    <w:pPr>
      <w:ind w:left="1132" w:hanging="283"/>
    </w:pPr>
    <w:rPr>
      <w:rFonts w:ascii="Times New Roman" w:hAnsi="Times New Roman" w:cs="Times New Roman"/>
      <w:color w:val="auto"/>
      <w:szCs w:val="20"/>
      <w:lang w:val="ru-RU"/>
    </w:rPr>
  </w:style>
  <w:style w:type="paragraph" w:styleId="58">
    <w:name w:val="List 5"/>
    <w:basedOn w:val="a4"/>
    <w:rsid w:val="004841EB"/>
    <w:pPr>
      <w:ind w:left="1415" w:hanging="283"/>
    </w:pPr>
    <w:rPr>
      <w:rFonts w:ascii="Times New Roman" w:hAnsi="Times New Roman" w:cs="Times New Roman"/>
      <w:color w:val="auto"/>
      <w:szCs w:val="20"/>
      <w:lang w:val="ru-RU"/>
    </w:rPr>
  </w:style>
  <w:style w:type="paragraph" w:styleId="afffff2">
    <w:name w:val="table of authorities"/>
    <w:basedOn w:val="a4"/>
    <w:next w:val="a4"/>
    <w:rsid w:val="004841EB"/>
    <w:pPr>
      <w:ind w:left="240" w:hanging="240"/>
    </w:pPr>
    <w:rPr>
      <w:rFonts w:ascii="Times New Roman" w:hAnsi="Times New Roman" w:cs="Times New Roman"/>
      <w:color w:val="auto"/>
      <w:szCs w:val="20"/>
      <w:lang w:val="ru-RU"/>
    </w:rPr>
  </w:style>
  <w:style w:type="paragraph" w:styleId="afffff3">
    <w:name w:val="macro"/>
    <w:link w:val="afffff4"/>
    <w:rsid w:val="004841E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ru-RU"/>
    </w:rPr>
  </w:style>
  <w:style w:type="character" w:customStyle="1" w:styleId="afffff4">
    <w:name w:val="Текст макроса Знак"/>
    <w:basedOn w:val="a5"/>
    <w:link w:val="afffff3"/>
    <w:rsid w:val="004841EB"/>
    <w:rPr>
      <w:rFonts w:ascii="Courier New" w:eastAsia="Times New Roman" w:hAnsi="Courier New" w:cs="Times New Roman"/>
      <w:sz w:val="20"/>
      <w:szCs w:val="20"/>
      <w:lang w:eastAsia="ru-RU"/>
    </w:rPr>
  </w:style>
  <w:style w:type="paragraph" w:styleId="afffff5">
    <w:name w:val="index heading"/>
    <w:basedOn w:val="a4"/>
    <w:next w:val="1f0"/>
    <w:rsid w:val="004841EB"/>
    <w:rPr>
      <w:rFonts w:ascii="Arial" w:hAnsi="Arial" w:cs="Times New Roman"/>
      <w:b/>
      <w:color w:val="auto"/>
      <w:szCs w:val="20"/>
      <w:lang w:val="ru-RU"/>
    </w:rPr>
  </w:style>
  <w:style w:type="paragraph" w:styleId="2fa">
    <w:name w:val="index 2"/>
    <w:basedOn w:val="a4"/>
    <w:next w:val="a4"/>
    <w:autoRedefine/>
    <w:rsid w:val="004841EB"/>
    <w:pPr>
      <w:ind w:left="480" w:hanging="240"/>
    </w:pPr>
    <w:rPr>
      <w:rFonts w:ascii="Times New Roman" w:hAnsi="Times New Roman" w:cs="Times New Roman"/>
      <w:color w:val="auto"/>
      <w:szCs w:val="20"/>
      <w:lang w:val="ru-RU"/>
    </w:rPr>
  </w:style>
  <w:style w:type="paragraph" w:styleId="3f6">
    <w:name w:val="index 3"/>
    <w:basedOn w:val="a4"/>
    <w:next w:val="a4"/>
    <w:autoRedefine/>
    <w:rsid w:val="004841EB"/>
    <w:pPr>
      <w:ind w:left="720" w:hanging="240"/>
    </w:pPr>
    <w:rPr>
      <w:rFonts w:ascii="Times New Roman" w:hAnsi="Times New Roman" w:cs="Times New Roman"/>
      <w:color w:val="auto"/>
      <w:szCs w:val="20"/>
      <w:lang w:val="ru-RU"/>
    </w:rPr>
  </w:style>
  <w:style w:type="paragraph" w:styleId="49">
    <w:name w:val="index 4"/>
    <w:basedOn w:val="a4"/>
    <w:next w:val="a4"/>
    <w:autoRedefine/>
    <w:rsid w:val="004841EB"/>
    <w:pPr>
      <w:ind w:left="960" w:hanging="240"/>
    </w:pPr>
    <w:rPr>
      <w:rFonts w:ascii="Times New Roman" w:hAnsi="Times New Roman" w:cs="Times New Roman"/>
      <w:color w:val="auto"/>
      <w:szCs w:val="20"/>
      <w:lang w:val="ru-RU"/>
    </w:rPr>
  </w:style>
  <w:style w:type="paragraph" w:styleId="59">
    <w:name w:val="index 5"/>
    <w:basedOn w:val="a4"/>
    <w:next w:val="a4"/>
    <w:autoRedefine/>
    <w:rsid w:val="004841EB"/>
    <w:pPr>
      <w:ind w:left="1200" w:hanging="240"/>
    </w:pPr>
    <w:rPr>
      <w:rFonts w:ascii="Times New Roman" w:hAnsi="Times New Roman" w:cs="Times New Roman"/>
      <w:color w:val="auto"/>
      <w:szCs w:val="20"/>
      <w:lang w:val="ru-RU"/>
    </w:rPr>
  </w:style>
  <w:style w:type="paragraph" w:styleId="64">
    <w:name w:val="index 6"/>
    <w:basedOn w:val="a4"/>
    <w:next w:val="a4"/>
    <w:autoRedefine/>
    <w:rsid w:val="004841EB"/>
    <w:pPr>
      <w:ind w:left="1440" w:hanging="240"/>
    </w:pPr>
    <w:rPr>
      <w:rFonts w:ascii="Times New Roman" w:hAnsi="Times New Roman" w:cs="Times New Roman"/>
      <w:color w:val="auto"/>
      <w:szCs w:val="20"/>
      <w:lang w:val="ru-RU"/>
    </w:rPr>
  </w:style>
  <w:style w:type="paragraph" w:styleId="74">
    <w:name w:val="index 7"/>
    <w:basedOn w:val="a4"/>
    <w:next w:val="a4"/>
    <w:autoRedefine/>
    <w:rsid w:val="004841EB"/>
    <w:pPr>
      <w:ind w:left="1680" w:hanging="240"/>
    </w:pPr>
    <w:rPr>
      <w:rFonts w:ascii="Times New Roman" w:hAnsi="Times New Roman" w:cs="Times New Roman"/>
      <w:color w:val="auto"/>
      <w:szCs w:val="20"/>
      <w:lang w:val="ru-RU"/>
    </w:rPr>
  </w:style>
  <w:style w:type="paragraph" w:styleId="84">
    <w:name w:val="index 8"/>
    <w:basedOn w:val="a4"/>
    <w:next w:val="a4"/>
    <w:autoRedefine/>
    <w:rsid w:val="004841EB"/>
    <w:pPr>
      <w:ind w:left="1920" w:hanging="240"/>
    </w:pPr>
    <w:rPr>
      <w:rFonts w:ascii="Times New Roman" w:hAnsi="Times New Roman" w:cs="Times New Roman"/>
      <w:color w:val="auto"/>
      <w:szCs w:val="20"/>
      <w:lang w:val="ru-RU"/>
    </w:rPr>
  </w:style>
  <w:style w:type="paragraph" w:styleId="94">
    <w:name w:val="index 9"/>
    <w:basedOn w:val="a4"/>
    <w:next w:val="a4"/>
    <w:autoRedefine/>
    <w:rsid w:val="004841EB"/>
    <w:pPr>
      <w:ind w:left="2160" w:hanging="240"/>
    </w:pPr>
    <w:rPr>
      <w:rFonts w:ascii="Times New Roman" w:hAnsi="Times New Roman" w:cs="Times New Roman"/>
      <w:color w:val="auto"/>
      <w:szCs w:val="20"/>
      <w:lang w:val="ru-RU"/>
    </w:rPr>
  </w:style>
  <w:style w:type="paragraph" w:styleId="afffff6">
    <w:name w:val="Message Header"/>
    <w:basedOn w:val="a4"/>
    <w:link w:val="afffff7"/>
    <w:rsid w:val="004841E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Times New Roman"/>
      <w:color w:val="auto"/>
      <w:szCs w:val="20"/>
      <w:lang w:val="ru-RU"/>
    </w:rPr>
  </w:style>
  <w:style w:type="character" w:customStyle="1" w:styleId="afffff7">
    <w:name w:val="Шапка Знак"/>
    <w:basedOn w:val="a5"/>
    <w:link w:val="afffff6"/>
    <w:rsid w:val="004841EB"/>
    <w:rPr>
      <w:rFonts w:ascii="Arial" w:eastAsia="Times New Roman" w:hAnsi="Arial" w:cs="Times New Roman"/>
      <w:sz w:val="24"/>
      <w:szCs w:val="20"/>
      <w:shd w:val="pct20" w:color="auto" w:fill="auto"/>
      <w:lang w:eastAsia="ru-RU"/>
    </w:rPr>
  </w:style>
  <w:style w:type="paragraph" w:customStyle="1" w:styleId="BodyText21">
    <w:name w:val="Body Text 21"/>
    <w:basedOn w:val="a4"/>
    <w:rsid w:val="004841EB"/>
    <w:pPr>
      <w:ind w:firstLine="720"/>
      <w:jc w:val="both"/>
    </w:pPr>
    <w:rPr>
      <w:rFonts w:ascii="Times New Roman" w:hAnsi="Times New Roman" w:cs="Times New Roman"/>
      <w:color w:val="auto"/>
      <w:szCs w:val="20"/>
      <w:lang w:val="ru-RU"/>
    </w:rPr>
  </w:style>
  <w:style w:type="paragraph" w:customStyle="1" w:styleId="1f5">
    <w:name w:val="Стиль1"/>
    <w:basedOn w:val="a4"/>
    <w:qFormat/>
    <w:rsid w:val="004841EB"/>
    <w:pPr>
      <w:spacing w:line="360" w:lineRule="auto"/>
      <w:ind w:firstLine="709"/>
      <w:jc w:val="both"/>
    </w:pPr>
    <w:rPr>
      <w:rFonts w:ascii="Arial" w:hAnsi="Arial" w:cs="Times New Roman"/>
      <w:color w:val="auto"/>
      <w:szCs w:val="20"/>
      <w:lang w:val="ru-RU"/>
    </w:rPr>
  </w:style>
  <w:style w:type="paragraph" w:customStyle="1" w:styleId="235">
    <w:name w:val="Заголовок2.3.Заголовок5"/>
    <w:basedOn w:val="a4"/>
    <w:next w:val="a4"/>
    <w:rsid w:val="004841EB"/>
    <w:pPr>
      <w:keepNext/>
      <w:widowControl w:val="0"/>
      <w:jc w:val="center"/>
    </w:pPr>
    <w:rPr>
      <w:rFonts w:ascii="Arial" w:hAnsi="Arial" w:cs="Times New Roman"/>
      <w:b/>
      <w:color w:val="auto"/>
      <w:szCs w:val="20"/>
      <w:lang w:val="ru-RU"/>
    </w:rPr>
  </w:style>
  <w:style w:type="paragraph" w:customStyle="1" w:styleId="210">
    <w:name w:val="Основной текст 21"/>
    <w:basedOn w:val="a4"/>
    <w:rsid w:val="004841EB"/>
    <w:pPr>
      <w:ind w:firstLine="706"/>
      <w:jc w:val="both"/>
    </w:pPr>
    <w:rPr>
      <w:rFonts w:ascii="Times New Roman" w:hAnsi="Times New Roman" w:cs="Times New Roman"/>
      <w:color w:val="auto"/>
      <w:sz w:val="28"/>
      <w:szCs w:val="20"/>
      <w:lang w:val="ru-RU"/>
    </w:rPr>
  </w:style>
  <w:style w:type="paragraph" w:customStyle="1" w:styleId="321">
    <w:name w:val="Основной текст 32"/>
    <w:basedOn w:val="a4"/>
    <w:rsid w:val="004841EB"/>
    <w:pPr>
      <w:overflowPunct w:val="0"/>
      <w:autoSpaceDE w:val="0"/>
      <w:autoSpaceDN w:val="0"/>
      <w:adjustRightInd w:val="0"/>
      <w:jc w:val="center"/>
    </w:pPr>
    <w:rPr>
      <w:rFonts w:ascii="Arial" w:hAnsi="Arial" w:cs="Times New Roman"/>
      <w:color w:val="auto"/>
      <w:sz w:val="20"/>
      <w:szCs w:val="20"/>
      <w:lang w:val="ru-RU"/>
    </w:rPr>
  </w:style>
  <w:style w:type="paragraph" w:customStyle="1" w:styleId="4a">
    <w:name w:val="Обычный4"/>
    <w:rsid w:val="004841EB"/>
    <w:pPr>
      <w:spacing w:after="0" w:line="240" w:lineRule="auto"/>
    </w:pPr>
    <w:rPr>
      <w:rFonts w:ascii="Times New Roman" w:eastAsia="Times New Roman" w:hAnsi="Times New Roman" w:cs="Times New Roman"/>
      <w:sz w:val="24"/>
      <w:szCs w:val="20"/>
      <w:lang w:eastAsia="ru-RU"/>
    </w:rPr>
  </w:style>
  <w:style w:type="paragraph" w:customStyle="1" w:styleId="Tablehead">
    <w:name w:val="Table head"/>
    <w:basedOn w:val="a4"/>
    <w:rsid w:val="004841EB"/>
    <w:pPr>
      <w:spacing w:before="80" w:after="60"/>
      <w:jc w:val="center"/>
    </w:pPr>
    <w:rPr>
      <w:rFonts w:ascii="Arial" w:hAnsi="Arial" w:cs="Times New Roman"/>
      <w:color w:val="auto"/>
      <w:sz w:val="16"/>
      <w:szCs w:val="20"/>
      <w:lang w:val="ru-RU"/>
    </w:rPr>
  </w:style>
  <w:style w:type="paragraph" w:customStyle="1" w:styleId="154">
    <w:name w:val="Заголовок1.5.Заголовок4"/>
    <w:basedOn w:val="a4"/>
    <w:next w:val="a4"/>
    <w:rsid w:val="004841EB"/>
    <w:pPr>
      <w:keepNext/>
      <w:widowControl w:val="0"/>
      <w:jc w:val="center"/>
    </w:pPr>
    <w:rPr>
      <w:rFonts w:ascii="Arial" w:hAnsi="Arial" w:cs="Times New Roman"/>
      <w:b/>
      <w:color w:val="auto"/>
      <w:sz w:val="20"/>
      <w:szCs w:val="20"/>
      <w:lang w:val="ru-RU"/>
    </w:rPr>
  </w:style>
  <w:style w:type="paragraph" w:customStyle="1" w:styleId="3313">
    <w:name w:val="Заголовок 3.Заголовок 3 Знак1.Заголовок 3 Знак Знак"/>
    <w:basedOn w:val="a4"/>
    <w:next w:val="a4"/>
    <w:rsid w:val="004841EB"/>
    <w:pPr>
      <w:keepNext/>
      <w:spacing w:after="120" w:line="360" w:lineRule="auto"/>
      <w:ind w:left="720"/>
      <w:jc w:val="both"/>
      <w:outlineLvl w:val="2"/>
    </w:pPr>
    <w:rPr>
      <w:rFonts w:ascii="Times New Roman" w:hAnsi="Times New Roman" w:cs="Times New Roman"/>
      <w:i/>
      <w:color w:val="auto"/>
      <w:szCs w:val="20"/>
      <w:lang w:val="ru-RU"/>
    </w:rPr>
  </w:style>
  <w:style w:type="paragraph" w:customStyle="1" w:styleId="440">
    <w:name w:val="Заголовок 4.Заголовок 4 Знак Знак"/>
    <w:basedOn w:val="a4"/>
    <w:next w:val="a4"/>
    <w:rsid w:val="004841EB"/>
    <w:pPr>
      <w:keepNext/>
      <w:jc w:val="both"/>
      <w:outlineLvl w:val="3"/>
    </w:pPr>
    <w:rPr>
      <w:rFonts w:ascii="Times New Roman" w:hAnsi="Times New Roman" w:cs="Times New Roman"/>
      <w:i/>
      <w:color w:val="auto"/>
      <w:szCs w:val="20"/>
      <w:u w:val="single"/>
      <w:lang w:val="ru-RU"/>
    </w:rPr>
  </w:style>
  <w:style w:type="paragraph" w:customStyle="1" w:styleId="1610">
    <w:name w:val="Îñíîâíîé1.òåêñò.Îñíîâíîé61"/>
    <w:basedOn w:val="a4"/>
    <w:rsid w:val="004841EB"/>
    <w:pPr>
      <w:widowControl w:val="0"/>
      <w:jc w:val="center"/>
    </w:pPr>
    <w:rPr>
      <w:rFonts w:ascii="Times New Roman" w:hAnsi="Times New Roman" w:cs="Times New Roman"/>
      <w:color w:val="auto"/>
      <w:sz w:val="20"/>
      <w:szCs w:val="20"/>
      <w:lang w:val="ru-RU"/>
    </w:rPr>
  </w:style>
  <w:style w:type="paragraph" w:customStyle="1" w:styleId="1Head111">
    <w:name w:val="Заголовок 1.Head 1.????????? 11"/>
    <w:basedOn w:val="a4"/>
    <w:next w:val="a4"/>
    <w:rsid w:val="004841EB"/>
    <w:pPr>
      <w:keepNext/>
      <w:jc w:val="center"/>
      <w:outlineLvl w:val="0"/>
    </w:pPr>
    <w:rPr>
      <w:rFonts w:ascii="Times New Roman" w:hAnsi="Times New Roman" w:cs="Times New Roman"/>
      <w:color w:val="auto"/>
      <w:sz w:val="28"/>
      <w:szCs w:val="20"/>
      <w:lang w:val="ru-RU"/>
    </w:rPr>
  </w:style>
  <w:style w:type="paragraph" w:customStyle="1" w:styleId="211">
    <w:name w:val="Основной текст с отступом 21"/>
    <w:basedOn w:val="a4"/>
    <w:rsid w:val="004841EB"/>
    <w:pPr>
      <w:ind w:firstLine="709"/>
      <w:jc w:val="both"/>
    </w:pPr>
    <w:rPr>
      <w:rFonts w:ascii="Arial" w:hAnsi="Arial" w:cs="Times New Roman"/>
      <w:color w:val="auto"/>
      <w:sz w:val="22"/>
      <w:szCs w:val="20"/>
      <w:lang w:val="ru-RU"/>
    </w:rPr>
  </w:style>
  <w:style w:type="paragraph" w:customStyle="1" w:styleId="1112">
    <w:name w:val="Обычный + 11 пт.По центру.Междустр.интервал:  точно 12 пт"/>
    <w:basedOn w:val="a4"/>
    <w:rsid w:val="004841EB"/>
    <w:pPr>
      <w:spacing w:line="240" w:lineRule="exact"/>
      <w:jc w:val="center"/>
    </w:pPr>
    <w:rPr>
      <w:rFonts w:ascii="Times New Roman" w:hAnsi="Times New Roman" w:cs="Times New Roman"/>
      <w:color w:val="auto"/>
      <w:sz w:val="20"/>
      <w:szCs w:val="20"/>
      <w:lang w:val="ru-RU"/>
    </w:rPr>
  </w:style>
  <w:style w:type="paragraph" w:customStyle="1" w:styleId="afffff8">
    <w:name w:val="Показатель"/>
    <w:rsid w:val="004841EB"/>
    <w:pPr>
      <w:spacing w:after="0" w:line="240" w:lineRule="auto"/>
    </w:pPr>
    <w:rPr>
      <w:rFonts w:ascii="Arial Narrow" w:eastAsia="Times New Roman" w:hAnsi="Arial Narrow" w:cs="Times New Roman"/>
      <w:sz w:val="18"/>
      <w:szCs w:val="20"/>
      <w:lang w:eastAsia="ru-RU"/>
    </w:rPr>
  </w:style>
  <w:style w:type="paragraph" w:customStyle="1" w:styleId="Heading11">
    <w:name w:val="Heading 11"/>
    <w:basedOn w:val="Normal1"/>
    <w:next w:val="Normal1"/>
    <w:rsid w:val="004841EB"/>
    <w:pPr>
      <w:keepNext/>
      <w:ind w:right="-908"/>
      <w:jc w:val="both"/>
    </w:pPr>
    <w:rPr>
      <w:sz w:val="28"/>
    </w:rPr>
  </w:style>
  <w:style w:type="paragraph" w:customStyle="1" w:styleId="Normal1">
    <w:name w:val="Normal1"/>
    <w:rsid w:val="004841EB"/>
    <w:pPr>
      <w:spacing w:after="0" w:line="240" w:lineRule="auto"/>
    </w:pPr>
    <w:rPr>
      <w:rFonts w:ascii="Times New Roman" w:eastAsia="Times New Roman" w:hAnsi="Times New Roman" w:cs="Times New Roman"/>
      <w:sz w:val="24"/>
      <w:szCs w:val="20"/>
      <w:lang w:eastAsia="ru-RU"/>
    </w:rPr>
  </w:style>
  <w:style w:type="paragraph" w:customStyle="1" w:styleId="5a">
    <w:name w:val="Обычный5"/>
    <w:rsid w:val="004841EB"/>
    <w:pPr>
      <w:spacing w:after="0" w:line="240" w:lineRule="auto"/>
    </w:pPr>
    <w:rPr>
      <w:rFonts w:ascii="Times New Roman" w:eastAsia="Times New Roman" w:hAnsi="Times New Roman" w:cs="Times New Roman"/>
      <w:sz w:val="24"/>
      <w:szCs w:val="20"/>
      <w:lang w:eastAsia="ru-RU"/>
    </w:rPr>
  </w:style>
  <w:style w:type="paragraph" w:customStyle="1" w:styleId="BodyTextIndent21">
    <w:name w:val="Body Text Indent 21"/>
    <w:basedOn w:val="Normal1"/>
    <w:rsid w:val="004841EB"/>
    <w:pPr>
      <w:spacing w:line="360" w:lineRule="auto"/>
      <w:ind w:right="-567" w:firstLine="720"/>
      <w:jc w:val="both"/>
    </w:pPr>
  </w:style>
  <w:style w:type="paragraph" w:customStyle="1" w:styleId="115">
    <w:name w:val="Обычный11"/>
    <w:rsid w:val="004841EB"/>
    <w:pPr>
      <w:spacing w:after="0" w:line="240" w:lineRule="auto"/>
    </w:pPr>
    <w:rPr>
      <w:rFonts w:ascii="Arial" w:eastAsia="Times New Roman" w:hAnsi="Arial" w:cs="Times New Roman"/>
      <w:sz w:val="20"/>
      <w:szCs w:val="20"/>
      <w:lang w:eastAsia="ru-RU"/>
    </w:rPr>
  </w:style>
  <w:style w:type="paragraph" w:customStyle="1" w:styleId="singlespacefootnotetext111111">
    <w:name w:val="Текст сноски.single space.footnote text Знак.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rsid w:val="004841EB"/>
    <w:pPr>
      <w:spacing w:after="0" w:line="240" w:lineRule="auto"/>
    </w:pPr>
    <w:rPr>
      <w:rFonts w:ascii="Times New Roman" w:eastAsia="Times New Roman" w:hAnsi="Times New Roman" w:cs="Times New Roman"/>
      <w:sz w:val="20"/>
      <w:szCs w:val="20"/>
      <w:lang w:eastAsia="ru-RU"/>
    </w:rPr>
  </w:style>
  <w:style w:type="paragraph" w:customStyle="1" w:styleId="afffff9">
    <w:name w:val="Знак Знак Знак Знак"/>
    <w:basedOn w:val="a4"/>
    <w:rsid w:val="004841EB"/>
    <w:pPr>
      <w:spacing w:after="160" w:line="240" w:lineRule="exact"/>
    </w:pPr>
    <w:rPr>
      <w:rFonts w:ascii="Verdana" w:hAnsi="Verdana" w:cs="Verdana"/>
      <w:color w:val="auto"/>
      <w:sz w:val="20"/>
      <w:szCs w:val="20"/>
      <w:lang w:val="en-US" w:eastAsia="en-US"/>
    </w:rPr>
  </w:style>
  <w:style w:type="character" w:customStyle="1" w:styleId="afffffa">
    <w:name w:val="Абзац списка Знак"/>
    <w:aliases w:val="ПАРАГРАФ Знак,Абзац списка2 Знак,список мой1 Знак"/>
    <w:uiPriority w:val="34"/>
    <w:locked/>
    <w:rsid w:val="004841EB"/>
    <w:rPr>
      <w:sz w:val="24"/>
    </w:rPr>
  </w:style>
  <w:style w:type="character" w:customStyle="1" w:styleId="1f6">
    <w:name w:val="Основной текст Знак1"/>
    <w:aliases w:val="Знак1 Знак2,Заг1 Знак1"/>
    <w:uiPriority w:val="1"/>
    <w:locked/>
    <w:rsid w:val="004841EB"/>
    <w:rPr>
      <w:rFonts w:ascii="Arial" w:hAnsi="Arial" w:cs="Arial"/>
    </w:rPr>
  </w:style>
  <w:style w:type="paragraph" w:customStyle="1" w:styleId="afffffb">
    <w:name w:val="Пункт"/>
    <w:basedOn w:val="a4"/>
    <w:next w:val="a4"/>
    <w:semiHidden/>
    <w:rsid w:val="004841EB"/>
    <w:pPr>
      <w:widowControl w:val="0"/>
      <w:tabs>
        <w:tab w:val="left" w:pos="851"/>
        <w:tab w:val="left" w:pos="993"/>
        <w:tab w:val="left" w:pos="1134"/>
        <w:tab w:val="num" w:pos="1440"/>
      </w:tabs>
      <w:spacing w:before="40" w:after="40"/>
      <w:ind w:left="1440" w:hanging="360"/>
      <w:jc w:val="both"/>
    </w:pPr>
    <w:rPr>
      <w:rFonts w:ascii="Times New Roman" w:hAnsi="Times New Roman" w:cs="Times New Roman"/>
      <w:color w:val="auto"/>
      <w:szCs w:val="20"/>
      <w:lang w:val="ru-RU"/>
    </w:rPr>
  </w:style>
  <w:style w:type="paragraph" w:customStyle="1" w:styleId="116">
    <w:name w:val="Основной текст.Знак1.Заг1"/>
    <w:basedOn w:val="a4"/>
    <w:semiHidden/>
    <w:rsid w:val="004841EB"/>
    <w:pPr>
      <w:widowControl w:val="0"/>
      <w:spacing w:after="120"/>
    </w:pPr>
    <w:rPr>
      <w:rFonts w:ascii="Arial" w:hAnsi="Arial" w:cs="Times New Roman"/>
      <w:color w:val="auto"/>
      <w:sz w:val="20"/>
      <w:szCs w:val="20"/>
      <w:lang w:val="ru-RU"/>
    </w:rPr>
  </w:style>
  <w:style w:type="paragraph" w:customStyle="1" w:styleId="afffffc">
    <w:name w:val="Абзац"/>
    <w:basedOn w:val="a4"/>
    <w:rsid w:val="004841EB"/>
    <w:pPr>
      <w:spacing w:before="120" w:line="360" w:lineRule="auto"/>
      <w:ind w:firstLine="851"/>
      <w:jc w:val="both"/>
    </w:pPr>
    <w:rPr>
      <w:rFonts w:ascii="Times New Roman" w:hAnsi="Times New Roman" w:cs="Times New Roman"/>
      <w:color w:val="auto"/>
      <w:sz w:val="28"/>
      <w:szCs w:val="20"/>
      <w:lang w:val="ru-RU"/>
    </w:rPr>
  </w:style>
  <w:style w:type="paragraph" w:customStyle="1" w:styleId="1f7">
    <w:name w:val="Знак Знак Знак Знак1"/>
    <w:basedOn w:val="a4"/>
    <w:semiHidden/>
    <w:rsid w:val="004841EB"/>
    <w:pPr>
      <w:spacing w:after="160" w:line="240" w:lineRule="exact"/>
    </w:pPr>
    <w:rPr>
      <w:rFonts w:ascii="Verdana" w:hAnsi="Verdana" w:cs="Verdana"/>
      <w:color w:val="auto"/>
      <w:sz w:val="20"/>
      <w:szCs w:val="20"/>
      <w:lang w:val="en-US" w:eastAsia="en-US"/>
    </w:rPr>
  </w:style>
  <w:style w:type="character" w:customStyle="1" w:styleId="1f8">
    <w:name w:val="Основной текст с отступом Знак1"/>
    <w:locked/>
    <w:rsid w:val="004841EB"/>
  </w:style>
  <w:style w:type="numbering" w:customStyle="1" w:styleId="117">
    <w:name w:val="Нет списка11"/>
    <w:next w:val="a7"/>
    <w:uiPriority w:val="99"/>
    <w:semiHidden/>
    <w:unhideWhenUsed/>
    <w:rsid w:val="004841EB"/>
  </w:style>
  <w:style w:type="paragraph" w:customStyle="1" w:styleId="2110">
    <w:name w:val="Основной текст 211"/>
    <w:basedOn w:val="a4"/>
    <w:rsid w:val="004841EB"/>
    <w:pPr>
      <w:overflowPunct w:val="0"/>
      <w:autoSpaceDE w:val="0"/>
      <w:autoSpaceDN w:val="0"/>
      <w:adjustRightInd w:val="0"/>
      <w:jc w:val="center"/>
    </w:pPr>
    <w:rPr>
      <w:rFonts w:ascii="Arial" w:hAnsi="Arial" w:cs="Times New Roman"/>
      <w:color w:val="auto"/>
      <w:sz w:val="22"/>
      <w:szCs w:val="20"/>
      <w:lang w:val="ru-RU"/>
    </w:rPr>
  </w:style>
  <w:style w:type="paragraph" w:customStyle="1" w:styleId="2111">
    <w:name w:val="Основной текст с отступом 211"/>
    <w:basedOn w:val="a4"/>
    <w:rsid w:val="004841EB"/>
    <w:pPr>
      <w:ind w:firstLine="709"/>
      <w:jc w:val="both"/>
    </w:pPr>
    <w:rPr>
      <w:rFonts w:ascii="Arial" w:hAnsi="Arial" w:cs="Times New Roman"/>
      <w:color w:val="auto"/>
      <w:sz w:val="22"/>
      <w:szCs w:val="20"/>
      <w:lang w:val="ru-RU"/>
    </w:rPr>
  </w:style>
  <w:style w:type="paragraph" w:customStyle="1" w:styleId="1f9">
    <w:name w:val="1"/>
    <w:basedOn w:val="a4"/>
    <w:rsid w:val="004841EB"/>
    <w:pPr>
      <w:spacing w:line="360" w:lineRule="auto"/>
      <w:ind w:firstLine="709"/>
      <w:jc w:val="both"/>
    </w:pPr>
    <w:rPr>
      <w:rFonts w:ascii="Arial" w:hAnsi="Arial" w:cs="Arial"/>
      <w:color w:val="auto"/>
      <w:lang w:val="ru-RU"/>
    </w:rPr>
  </w:style>
  <w:style w:type="paragraph" w:customStyle="1" w:styleId="1620">
    <w:name w:val="Îñíîâíîé1.òåêñò.Îñíîâíîé62"/>
    <w:rsid w:val="004841EB"/>
    <w:pPr>
      <w:widowControl w:val="0"/>
      <w:spacing w:after="0" w:line="240" w:lineRule="auto"/>
      <w:jc w:val="center"/>
    </w:pPr>
    <w:rPr>
      <w:rFonts w:ascii="Times New Roman" w:eastAsia="Times New Roman" w:hAnsi="Times New Roman" w:cs="Times New Roman"/>
      <w:sz w:val="20"/>
      <w:szCs w:val="20"/>
      <w:lang w:eastAsia="ru-RU"/>
    </w:rPr>
  </w:style>
  <w:style w:type="table" w:customStyle="1" w:styleId="1fa">
    <w:name w:val="Сетка таблицы1"/>
    <w:basedOn w:val="a6"/>
    <w:next w:val="afa"/>
    <w:rsid w:val="004841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Title"/>
    <w:basedOn w:val="a4"/>
    <w:next w:val="a4"/>
    <w:link w:val="1fb"/>
    <w:uiPriority w:val="10"/>
    <w:qFormat/>
    <w:rsid w:val="004841EB"/>
    <w:pPr>
      <w:contextualSpacing/>
    </w:pPr>
    <w:rPr>
      <w:rFonts w:asciiTheme="majorHAnsi" w:eastAsiaTheme="majorEastAsia" w:hAnsiTheme="majorHAnsi" w:cstheme="majorBidi"/>
      <w:color w:val="auto"/>
      <w:spacing w:val="-10"/>
      <w:kern w:val="28"/>
      <w:sz w:val="56"/>
      <w:szCs w:val="56"/>
    </w:rPr>
  </w:style>
  <w:style w:type="character" w:customStyle="1" w:styleId="1fb">
    <w:name w:val="Название Знак1"/>
    <w:basedOn w:val="a5"/>
    <w:link w:val="affe"/>
    <w:uiPriority w:val="10"/>
    <w:rsid w:val="004841EB"/>
    <w:rPr>
      <w:rFonts w:asciiTheme="majorHAnsi" w:eastAsiaTheme="majorEastAsia" w:hAnsiTheme="majorHAnsi" w:cstheme="majorBidi"/>
      <w:spacing w:val="-10"/>
      <w:kern w:val="28"/>
      <w:sz w:val="56"/>
      <w:szCs w:val="56"/>
      <w:lang w:val="ru" w:eastAsia="ru-RU"/>
    </w:rPr>
  </w:style>
  <w:style w:type="character" w:customStyle="1" w:styleId="2fb">
    <w:name w:val="Название книги2"/>
    <w:rsid w:val="004841EB"/>
    <w:rPr>
      <w:b/>
      <w:smallCaps/>
      <w:spacing w:val="5"/>
    </w:rPr>
  </w:style>
  <w:style w:type="paragraph" w:customStyle="1" w:styleId="4b">
    <w:name w:val="Абзац списка4"/>
    <w:basedOn w:val="a4"/>
    <w:rsid w:val="004841EB"/>
    <w:pPr>
      <w:ind w:left="720"/>
    </w:pPr>
  </w:style>
  <w:style w:type="paragraph" w:customStyle="1" w:styleId="2fc">
    <w:name w:val="Без интервала2"/>
    <w:rsid w:val="004841EB"/>
    <w:pPr>
      <w:spacing w:after="0" w:line="240" w:lineRule="auto"/>
    </w:pPr>
    <w:rPr>
      <w:rFonts w:ascii="Arial Unicode MS" w:eastAsia="Times New Roman" w:hAnsi="Arial Unicode MS" w:cs="Arial Unicode MS"/>
      <w:color w:val="000000"/>
      <w:sz w:val="24"/>
      <w:szCs w:val="24"/>
      <w:lang w:val="ru" w:eastAsia="ru-RU"/>
    </w:rPr>
  </w:style>
  <w:style w:type="paragraph" w:customStyle="1" w:styleId="2fd">
    <w:name w:val="2"/>
    <w:basedOn w:val="a4"/>
    <w:next w:val="affe"/>
    <w:qFormat/>
    <w:rsid w:val="004841EB"/>
    <w:pPr>
      <w:jc w:val="center"/>
    </w:pPr>
    <w:rPr>
      <w:rFonts w:ascii="Times New Roman" w:hAnsi="Times New Roman" w:cs="Times New Roman"/>
      <w:color w:val="auto"/>
      <w:sz w:val="28"/>
      <w:lang w:val="ru-RU" w:eastAsia="en-US"/>
    </w:rPr>
  </w:style>
  <w:style w:type="paragraph" w:customStyle="1" w:styleId="2fe">
    <w:name w:val="Рецензия2"/>
    <w:hidden/>
    <w:semiHidden/>
    <w:rsid w:val="004841EB"/>
    <w:pPr>
      <w:spacing w:after="0" w:line="240" w:lineRule="auto"/>
    </w:pPr>
    <w:rPr>
      <w:rFonts w:ascii="Arial Unicode MS" w:eastAsia="Times New Roman" w:hAnsi="Arial Unicode MS" w:cs="Arial Unicode MS"/>
      <w:color w:val="000000"/>
      <w:sz w:val="24"/>
      <w:szCs w:val="24"/>
      <w:lang w:val="ru" w:eastAsia="ru-RU"/>
    </w:rPr>
  </w:style>
  <w:style w:type="character" w:styleId="afffffd">
    <w:name w:val="Placeholder Text"/>
    <w:basedOn w:val="a5"/>
    <w:uiPriority w:val="99"/>
    <w:semiHidden/>
    <w:rsid w:val="004841EB"/>
    <w:rPr>
      <w:color w:val="808080"/>
    </w:rPr>
  </w:style>
  <w:style w:type="paragraph" w:customStyle="1" w:styleId="TxtMain">
    <w:name w:val="TxtMain"/>
    <w:basedOn w:val="a4"/>
    <w:qFormat/>
    <w:rsid w:val="004841EB"/>
    <w:pPr>
      <w:spacing w:line="360" w:lineRule="auto"/>
      <w:ind w:firstLine="397"/>
      <w:jc w:val="both"/>
    </w:pPr>
    <w:rPr>
      <w:rFonts w:ascii="Times New Roman" w:eastAsiaTheme="minorHAnsi" w:hAnsi="Times New Roman" w:cs="Times New Roman"/>
      <w:color w:val="auto"/>
      <w:sz w:val="28"/>
      <w:szCs w:val="22"/>
      <w:lang w:val="ru-RU" w:eastAsia="en-US"/>
    </w:rPr>
  </w:style>
  <w:style w:type="paragraph" w:customStyle="1" w:styleId="Hdr1">
    <w:name w:val="Hdr1"/>
    <w:basedOn w:val="11"/>
    <w:next w:val="TxtMain"/>
    <w:qFormat/>
    <w:rsid w:val="004841EB"/>
    <w:pPr>
      <w:keepLines/>
      <w:pageBreakBefore/>
      <w:numPr>
        <w:numId w:val="19"/>
      </w:numPr>
      <w:spacing w:before="480" w:after="0" w:line="276" w:lineRule="auto"/>
      <w:jc w:val="left"/>
    </w:pPr>
    <w:rPr>
      <w:rFonts w:ascii="Times New Roman Полужирный" w:eastAsiaTheme="majorEastAsia" w:hAnsi="Times New Roman Полужирный" w:cstheme="majorBidi"/>
      <w:caps/>
      <w:kern w:val="0"/>
      <w:sz w:val="40"/>
      <w:szCs w:val="28"/>
      <w:lang w:eastAsia="en-US"/>
    </w:rPr>
  </w:style>
  <w:style w:type="paragraph" w:customStyle="1" w:styleId="Hdr2">
    <w:name w:val="Hdr2"/>
    <w:basedOn w:val="21"/>
    <w:next w:val="TxtMain"/>
    <w:qFormat/>
    <w:rsid w:val="004841EB"/>
    <w:pPr>
      <w:keepLines/>
      <w:numPr>
        <w:ilvl w:val="1"/>
        <w:numId w:val="19"/>
      </w:numPr>
      <w:tabs>
        <w:tab w:val="left" w:pos="794"/>
      </w:tabs>
      <w:spacing w:before="200" w:after="0" w:line="276" w:lineRule="auto"/>
      <w:jc w:val="left"/>
    </w:pPr>
    <w:rPr>
      <w:rFonts w:ascii="Times New Roman" w:eastAsiaTheme="majorEastAsia" w:hAnsi="Times New Roman" w:cstheme="majorBidi"/>
      <w:i w:val="0"/>
      <w:iCs w:val="0"/>
      <w:sz w:val="36"/>
      <w:szCs w:val="26"/>
      <w:lang w:eastAsia="en-US"/>
    </w:rPr>
  </w:style>
  <w:style w:type="paragraph" w:customStyle="1" w:styleId="Hdr3">
    <w:name w:val="Hdr3"/>
    <w:basedOn w:val="31"/>
    <w:next w:val="TxtMain"/>
    <w:qFormat/>
    <w:rsid w:val="004841EB"/>
    <w:pPr>
      <w:keepLines/>
      <w:numPr>
        <w:ilvl w:val="2"/>
        <w:numId w:val="19"/>
      </w:numPr>
      <w:tabs>
        <w:tab w:val="left" w:pos="964"/>
      </w:tabs>
      <w:spacing w:before="200" w:line="276" w:lineRule="auto"/>
      <w:jc w:val="left"/>
    </w:pPr>
    <w:rPr>
      <w:rFonts w:eastAsiaTheme="majorEastAsia" w:cstheme="majorBidi"/>
      <w:b/>
      <w:bCs/>
      <w:sz w:val="32"/>
      <w:szCs w:val="22"/>
    </w:rPr>
  </w:style>
  <w:style w:type="paragraph" w:customStyle="1" w:styleId="Hdr4">
    <w:name w:val="Hdr4"/>
    <w:basedOn w:val="41"/>
    <w:next w:val="TxtMain"/>
    <w:qFormat/>
    <w:rsid w:val="004841EB"/>
    <w:pPr>
      <w:keepLines/>
      <w:numPr>
        <w:ilvl w:val="3"/>
        <w:numId w:val="19"/>
      </w:numPr>
      <w:tabs>
        <w:tab w:val="left" w:pos="1134"/>
      </w:tabs>
      <w:spacing w:before="200" w:line="276" w:lineRule="auto"/>
    </w:pPr>
    <w:rPr>
      <w:rFonts w:eastAsiaTheme="majorEastAsia" w:cstheme="majorBidi"/>
      <w:bCs/>
      <w:iCs/>
      <w:sz w:val="28"/>
      <w:szCs w:val="22"/>
    </w:rPr>
  </w:style>
  <w:style w:type="paragraph" w:customStyle="1" w:styleId="Hdr5">
    <w:name w:val="Hdr5"/>
    <w:basedOn w:val="51"/>
    <w:next w:val="TxtMain"/>
    <w:qFormat/>
    <w:rsid w:val="004841EB"/>
    <w:pPr>
      <w:keepLines/>
      <w:numPr>
        <w:ilvl w:val="4"/>
        <w:numId w:val="19"/>
      </w:numPr>
      <w:tabs>
        <w:tab w:val="left" w:pos="1219"/>
      </w:tabs>
      <w:spacing w:before="240" w:after="240" w:line="276" w:lineRule="auto"/>
    </w:pPr>
    <w:rPr>
      <w:rFonts w:eastAsiaTheme="majorEastAsia" w:cstheme="majorBidi"/>
      <w:b w:val="0"/>
      <w:sz w:val="28"/>
      <w:szCs w:val="22"/>
    </w:rPr>
  </w:style>
  <w:style w:type="paragraph" w:customStyle="1" w:styleId="Hdr6">
    <w:name w:val="Hdr6"/>
    <w:basedOn w:val="6"/>
    <w:next w:val="TxtMain"/>
    <w:qFormat/>
    <w:rsid w:val="004841EB"/>
    <w:pPr>
      <w:keepLines/>
      <w:numPr>
        <w:ilvl w:val="5"/>
        <w:numId w:val="19"/>
      </w:numPr>
      <w:tabs>
        <w:tab w:val="left" w:pos="1247"/>
      </w:tabs>
      <w:overflowPunct/>
      <w:autoSpaceDE/>
      <w:autoSpaceDN/>
      <w:adjustRightInd/>
      <w:spacing w:before="200" w:line="276" w:lineRule="auto"/>
      <w:jc w:val="left"/>
      <w:textAlignment w:val="auto"/>
    </w:pPr>
    <w:rPr>
      <w:rFonts w:eastAsiaTheme="majorEastAsia" w:cstheme="majorBidi"/>
      <w:b w:val="0"/>
      <w:i/>
      <w:iCs/>
      <w:sz w:val="28"/>
      <w:szCs w:val="22"/>
    </w:rPr>
  </w:style>
  <w:style w:type="paragraph" w:customStyle="1" w:styleId="Hdr7">
    <w:name w:val="Hdr7"/>
    <w:basedOn w:val="7"/>
    <w:next w:val="TxtMain"/>
    <w:qFormat/>
    <w:rsid w:val="004841EB"/>
    <w:pPr>
      <w:keepLines/>
      <w:numPr>
        <w:ilvl w:val="6"/>
        <w:numId w:val="19"/>
      </w:numPr>
      <w:tabs>
        <w:tab w:val="left" w:pos="1559"/>
      </w:tabs>
      <w:spacing w:before="200" w:after="0" w:line="276" w:lineRule="auto"/>
      <w:jc w:val="left"/>
    </w:pPr>
    <w:rPr>
      <w:rFonts w:eastAsiaTheme="majorEastAsia" w:cstheme="majorBidi"/>
      <w:b w:val="0"/>
      <w:i/>
      <w:iCs/>
      <w:sz w:val="28"/>
      <w:szCs w:val="22"/>
    </w:rPr>
  </w:style>
  <w:style w:type="paragraph" w:customStyle="1" w:styleId="Hdr8">
    <w:name w:val="Hdr8"/>
    <w:basedOn w:val="8"/>
    <w:next w:val="TxtMain"/>
    <w:qFormat/>
    <w:rsid w:val="004841EB"/>
    <w:pPr>
      <w:keepLines/>
      <w:numPr>
        <w:ilvl w:val="7"/>
        <w:numId w:val="19"/>
      </w:numPr>
      <w:tabs>
        <w:tab w:val="left" w:pos="1758"/>
      </w:tabs>
      <w:spacing w:before="200" w:after="0" w:line="276" w:lineRule="auto"/>
      <w:jc w:val="left"/>
    </w:pPr>
    <w:rPr>
      <w:rFonts w:eastAsiaTheme="majorEastAsia" w:cstheme="majorBidi"/>
      <w:b w:val="0"/>
      <w:sz w:val="28"/>
      <w:szCs w:val="20"/>
    </w:rPr>
  </w:style>
  <w:style w:type="paragraph" w:customStyle="1" w:styleId="Hdr9">
    <w:name w:val="Hdr9"/>
    <w:basedOn w:val="9"/>
    <w:next w:val="TxtMain"/>
    <w:qFormat/>
    <w:rsid w:val="004841EB"/>
    <w:pPr>
      <w:keepNext/>
      <w:keepLines/>
      <w:numPr>
        <w:ilvl w:val="8"/>
        <w:numId w:val="19"/>
      </w:numPr>
      <w:tabs>
        <w:tab w:val="left" w:pos="1985"/>
      </w:tabs>
      <w:spacing w:before="200" w:after="0" w:line="276" w:lineRule="auto"/>
    </w:pPr>
    <w:rPr>
      <w:rFonts w:ascii="Times New Roman" w:eastAsiaTheme="majorEastAsia" w:hAnsi="Times New Roman" w:cstheme="majorBidi"/>
      <w:b w:val="0"/>
      <w:iCs/>
      <w:sz w:val="28"/>
      <w:lang w:eastAsia="en-US"/>
    </w:rPr>
  </w:style>
  <w:style w:type="paragraph" w:customStyle="1" w:styleId="TxtMainItalic">
    <w:name w:val="TxtMainItalic"/>
    <w:basedOn w:val="TxtMain"/>
    <w:next w:val="TxtMain"/>
    <w:qFormat/>
    <w:rsid w:val="004841EB"/>
    <w:rPr>
      <w:i/>
    </w:rPr>
  </w:style>
  <w:style w:type="paragraph" w:customStyle="1" w:styleId="List1">
    <w:name w:val="List1"/>
    <w:basedOn w:val="a0"/>
    <w:qFormat/>
    <w:rsid w:val="004841EB"/>
    <w:pPr>
      <w:numPr>
        <w:numId w:val="12"/>
      </w:numPr>
      <w:spacing w:after="120" w:line="360" w:lineRule="auto"/>
      <w:contextualSpacing/>
      <w:jc w:val="both"/>
    </w:pPr>
    <w:rPr>
      <w:rFonts w:eastAsiaTheme="minorHAnsi" w:cstheme="minorBidi"/>
      <w:sz w:val="28"/>
      <w:szCs w:val="22"/>
      <w:lang w:eastAsia="en-US"/>
    </w:rPr>
  </w:style>
  <w:style w:type="paragraph" w:customStyle="1" w:styleId="List2">
    <w:name w:val="List2"/>
    <w:basedOn w:val="20"/>
    <w:qFormat/>
    <w:rsid w:val="004841EB"/>
    <w:pPr>
      <w:numPr>
        <w:numId w:val="13"/>
      </w:numPr>
      <w:spacing w:after="120" w:line="360" w:lineRule="auto"/>
      <w:contextualSpacing/>
      <w:jc w:val="both"/>
    </w:pPr>
    <w:rPr>
      <w:rFonts w:eastAsiaTheme="minorHAnsi" w:cstheme="minorBidi"/>
      <w:sz w:val="28"/>
      <w:szCs w:val="22"/>
      <w:lang w:eastAsia="en-US"/>
    </w:rPr>
  </w:style>
  <w:style w:type="paragraph" w:customStyle="1" w:styleId="List3">
    <w:name w:val="List3"/>
    <w:basedOn w:val="30"/>
    <w:qFormat/>
    <w:rsid w:val="004841EB"/>
    <w:pPr>
      <w:numPr>
        <w:numId w:val="14"/>
      </w:numPr>
      <w:spacing w:after="120" w:line="360" w:lineRule="auto"/>
      <w:contextualSpacing/>
      <w:jc w:val="both"/>
    </w:pPr>
    <w:rPr>
      <w:rFonts w:eastAsiaTheme="minorHAnsi" w:cstheme="minorBidi"/>
      <w:sz w:val="28"/>
      <w:szCs w:val="22"/>
      <w:lang w:eastAsia="en-US"/>
    </w:rPr>
  </w:style>
  <w:style w:type="paragraph" w:customStyle="1" w:styleId="List4">
    <w:name w:val="List4"/>
    <w:basedOn w:val="40"/>
    <w:qFormat/>
    <w:rsid w:val="004841EB"/>
    <w:pPr>
      <w:numPr>
        <w:numId w:val="15"/>
      </w:numPr>
      <w:spacing w:after="120" w:line="360" w:lineRule="auto"/>
      <w:contextualSpacing/>
      <w:jc w:val="both"/>
    </w:pPr>
    <w:rPr>
      <w:rFonts w:eastAsiaTheme="minorHAnsi" w:cstheme="minorBidi"/>
      <w:sz w:val="28"/>
      <w:szCs w:val="22"/>
      <w:lang w:eastAsia="en-US"/>
    </w:rPr>
  </w:style>
  <w:style w:type="paragraph" w:customStyle="1" w:styleId="List5">
    <w:name w:val="List5"/>
    <w:basedOn w:val="50"/>
    <w:qFormat/>
    <w:rsid w:val="004841EB"/>
    <w:pPr>
      <w:numPr>
        <w:numId w:val="16"/>
      </w:numPr>
      <w:spacing w:after="120" w:line="360" w:lineRule="auto"/>
      <w:contextualSpacing/>
      <w:jc w:val="both"/>
    </w:pPr>
    <w:rPr>
      <w:rFonts w:eastAsiaTheme="minorHAnsi" w:cstheme="minorBidi"/>
      <w:sz w:val="28"/>
      <w:szCs w:val="22"/>
      <w:lang w:eastAsia="en-US"/>
    </w:rPr>
  </w:style>
  <w:style w:type="paragraph" w:customStyle="1" w:styleId="Contents">
    <w:name w:val="Contents"/>
    <w:basedOn w:val="a4"/>
    <w:next w:val="TxtMain"/>
    <w:qFormat/>
    <w:rsid w:val="004841EB"/>
    <w:pPr>
      <w:keepNext/>
      <w:keepLines/>
      <w:pageBreakBefore/>
      <w:spacing w:before="480" w:line="360" w:lineRule="auto"/>
      <w:ind w:firstLine="357"/>
    </w:pPr>
    <w:rPr>
      <w:rFonts w:ascii="Times New Roman Полужирный" w:eastAsiaTheme="minorHAnsi" w:hAnsi="Times New Roman Полужирный" w:cstheme="minorBidi"/>
      <w:b/>
      <w:caps/>
      <w:color w:val="auto"/>
      <w:sz w:val="40"/>
      <w:szCs w:val="22"/>
      <w:lang w:val="ru-RU" w:eastAsia="en-US"/>
    </w:rPr>
  </w:style>
  <w:style w:type="paragraph" w:customStyle="1" w:styleId="Hdr0">
    <w:name w:val="Hdr0"/>
    <w:basedOn w:val="a4"/>
    <w:next w:val="TxtMain"/>
    <w:qFormat/>
    <w:rsid w:val="004841EB"/>
    <w:pPr>
      <w:keepNext/>
      <w:keepLines/>
      <w:pageBreakBefore/>
      <w:spacing w:before="480" w:line="360" w:lineRule="auto"/>
      <w:ind w:firstLine="357"/>
    </w:pPr>
    <w:rPr>
      <w:rFonts w:ascii="Times New Roman" w:eastAsiaTheme="minorHAnsi" w:hAnsi="Times New Roman" w:cstheme="minorBidi"/>
      <w:b/>
      <w:caps/>
      <w:color w:val="auto"/>
      <w:sz w:val="40"/>
      <w:szCs w:val="22"/>
      <w:lang w:val="ru-RU" w:eastAsia="en-US"/>
    </w:rPr>
  </w:style>
  <w:style w:type="paragraph" w:customStyle="1" w:styleId="TitulOrgName">
    <w:name w:val="TitulOrgName"/>
    <w:basedOn w:val="a4"/>
    <w:link w:val="TitulOrgName0"/>
    <w:qFormat/>
    <w:rsid w:val="004841EB"/>
    <w:pPr>
      <w:widowControl w:val="0"/>
      <w:tabs>
        <w:tab w:val="left" w:pos="0"/>
      </w:tabs>
      <w:autoSpaceDN w:val="0"/>
      <w:adjustRightInd w:val="0"/>
      <w:spacing w:line="360" w:lineRule="atLeast"/>
      <w:ind w:right="-5"/>
      <w:jc w:val="center"/>
      <w:textAlignment w:val="baseline"/>
    </w:pPr>
    <w:rPr>
      <w:rFonts w:ascii="Times New Roman" w:hAnsi="Times New Roman" w:cs="Times New Roman"/>
      <w:noProof/>
      <w:color w:val="auto"/>
      <w:sz w:val="28"/>
      <w:szCs w:val="28"/>
      <w:lang w:val="ru-RU"/>
    </w:rPr>
  </w:style>
  <w:style w:type="character" w:customStyle="1" w:styleId="TitulOrgName0">
    <w:name w:val="TitulOrgName Знак"/>
    <w:basedOn w:val="a5"/>
    <w:link w:val="TitulOrgName"/>
    <w:rsid w:val="004841EB"/>
    <w:rPr>
      <w:rFonts w:ascii="Times New Roman" w:eastAsia="Times New Roman" w:hAnsi="Times New Roman" w:cs="Times New Roman"/>
      <w:noProof/>
      <w:sz w:val="28"/>
      <w:szCs w:val="28"/>
      <w:lang w:eastAsia="ru-RU"/>
    </w:rPr>
  </w:style>
  <w:style w:type="paragraph" w:customStyle="1" w:styleId="TxtTableHeader">
    <w:name w:val="TxtTableHeader"/>
    <w:basedOn w:val="a4"/>
    <w:qFormat/>
    <w:rsid w:val="004841EB"/>
    <w:pPr>
      <w:keepNext/>
      <w:spacing w:before="120" w:after="120"/>
      <w:jc w:val="center"/>
    </w:pPr>
    <w:rPr>
      <w:rFonts w:ascii="Times New Roman" w:hAnsi="Times New Roman" w:cs="Times New Roman"/>
      <w:b/>
      <w:color w:val="auto"/>
      <w:lang w:val="ru-RU"/>
    </w:rPr>
  </w:style>
  <w:style w:type="paragraph" w:customStyle="1" w:styleId="TxtTableMain">
    <w:name w:val="TxtTableMain"/>
    <w:basedOn w:val="a4"/>
    <w:qFormat/>
    <w:rsid w:val="004841EB"/>
    <w:pPr>
      <w:jc w:val="both"/>
    </w:pPr>
    <w:rPr>
      <w:rFonts w:ascii="Times New Roman" w:hAnsi="Times New Roman" w:cs="Times New Roman"/>
      <w:color w:val="auto"/>
      <w:lang w:val="ru-RU"/>
    </w:rPr>
  </w:style>
  <w:style w:type="paragraph" w:customStyle="1" w:styleId="LList1">
    <w:name w:val="LList1"/>
    <w:basedOn w:val="a0"/>
    <w:qFormat/>
    <w:rsid w:val="004841EB"/>
    <w:pPr>
      <w:numPr>
        <w:numId w:val="17"/>
      </w:numPr>
      <w:spacing w:after="120" w:line="360" w:lineRule="auto"/>
      <w:contextualSpacing/>
      <w:jc w:val="both"/>
    </w:pPr>
    <w:rPr>
      <w:rFonts w:eastAsiaTheme="minorHAnsi" w:cstheme="minorBidi"/>
      <w:sz w:val="28"/>
      <w:szCs w:val="22"/>
      <w:lang w:eastAsia="en-US"/>
    </w:rPr>
  </w:style>
  <w:style w:type="paragraph" w:customStyle="1" w:styleId="LList2">
    <w:name w:val="LList2"/>
    <w:basedOn w:val="20"/>
    <w:qFormat/>
    <w:rsid w:val="004841EB"/>
    <w:pPr>
      <w:numPr>
        <w:ilvl w:val="1"/>
        <w:numId w:val="17"/>
      </w:numPr>
      <w:spacing w:after="120" w:line="360" w:lineRule="auto"/>
      <w:contextualSpacing/>
      <w:jc w:val="both"/>
    </w:pPr>
    <w:rPr>
      <w:rFonts w:eastAsiaTheme="minorHAnsi" w:cstheme="minorBidi"/>
      <w:sz w:val="28"/>
      <w:szCs w:val="22"/>
      <w:lang w:eastAsia="en-US"/>
    </w:rPr>
  </w:style>
  <w:style w:type="paragraph" w:customStyle="1" w:styleId="LList3">
    <w:name w:val="LList3"/>
    <w:basedOn w:val="3"/>
    <w:qFormat/>
    <w:rsid w:val="004841EB"/>
    <w:pPr>
      <w:numPr>
        <w:ilvl w:val="2"/>
        <w:numId w:val="17"/>
      </w:numPr>
      <w:spacing w:after="120" w:line="360" w:lineRule="auto"/>
      <w:contextualSpacing/>
      <w:jc w:val="both"/>
    </w:pPr>
    <w:rPr>
      <w:rFonts w:eastAsiaTheme="minorHAnsi" w:cstheme="minorBidi"/>
      <w:sz w:val="28"/>
      <w:szCs w:val="22"/>
      <w:lang w:eastAsia="en-US"/>
    </w:rPr>
  </w:style>
  <w:style w:type="paragraph" w:customStyle="1" w:styleId="TxtImgName">
    <w:name w:val="TxtImgName"/>
    <w:basedOn w:val="afff2"/>
    <w:next w:val="TxtMain"/>
    <w:qFormat/>
    <w:rsid w:val="004841EB"/>
    <w:pPr>
      <w:spacing w:before="40" w:after="360"/>
    </w:pPr>
    <w:rPr>
      <w:rFonts w:eastAsiaTheme="minorHAnsi" w:cstheme="minorBidi"/>
      <w:b w:val="0"/>
      <w:bCs/>
      <w:sz w:val="28"/>
      <w:szCs w:val="18"/>
      <w:lang w:eastAsia="en-US"/>
    </w:rPr>
  </w:style>
  <w:style w:type="paragraph" w:customStyle="1" w:styleId="TxtImgContent">
    <w:name w:val="TxtImgContent"/>
    <w:basedOn w:val="afff2"/>
    <w:next w:val="TxtImgName"/>
    <w:qFormat/>
    <w:rsid w:val="004841EB"/>
    <w:pPr>
      <w:spacing w:before="120" w:after="0"/>
    </w:pPr>
    <w:rPr>
      <w:rFonts w:eastAsiaTheme="minorHAnsi" w:cstheme="minorBidi"/>
      <w:b w:val="0"/>
      <w:bCs/>
      <w:sz w:val="28"/>
      <w:szCs w:val="18"/>
      <w:lang w:eastAsia="en-US"/>
    </w:rPr>
  </w:style>
  <w:style w:type="paragraph" w:customStyle="1" w:styleId="App">
    <w:name w:val="App"/>
    <w:basedOn w:val="a4"/>
    <w:next w:val="TxtMain"/>
    <w:qFormat/>
    <w:rsid w:val="004841EB"/>
    <w:pPr>
      <w:keepNext/>
      <w:keepLines/>
      <w:pageBreakBefore/>
      <w:numPr>
        <w:numId w:val="18"/>
      </w:numPr>
      <w:spacing w:before="480" w:after="360"/>
      <w:ind w:left="357" w:firstLine="0"/>
      <w:jc w:val="both"/>
    </w:pPr>
    <w:rPr>
      <w:rFonts w:ascii="Times New Roman" w:eastAsiaTheme="minorHAnsi" w:hAnsi="Times New Roman" w:cstheme="minorBidi"/>
      <w:b/>
      <w:color w:val="auto"/>
      <w:sz w:val="40"/>
      <w:szCs w:val="22"/>
      <w:lang w:val="ru-RU" w:eastAsia="en-US"/>
    </w:rPr>
  </w:style>
  <w:style w:type="paragraph" w:customStyle="1" w:styleId="TitulUDK">
    <w:name w:val="TitulUDK"/>
    <w:basedOn w:val="a4"/>
    <w:rsid w:val="004841EB"/>
    <w:pPr>
      <w:widowControl w:val="0"/>
      <w:autoSpaceDN w:val="0"/>
      <w:adjustRightInd w:val="0"/>
      <w:spacing w:before="200" w:line="360" w:lineRule="atLeast"/>
      <w:jc w:val="center"/>
      <w:textAlignment w:val="baseline"/>
    </w:pPr>
    <w:rPr>
      <w:rFonts w:ascii="Times New Roman" w:hAnsi="Times New Roman" w:cs="Times New Roman"/>
      <w:color w:val="auto"/>
      <w:sz w:val="28"/>
      <w:szCs w:val="20"/>
      <w:lang w:val="ru-RU"/>
    </w:rPr>
  </w:style>
  <w:style w:type="paragraph" w:customStyle="1" w:styleId="TitulObjectName">
    <w:name w:val="TitulObjectName"/>
    <w:basedOn w:val="a4"/>
    <w:next w:val="TxtMain"/>
    <w:link w:val="TitulObjectName0"/>
    <w:qFormat/>
    <w:rsid w:val="004841EB"/>
    <w:pPr>
      <w:ind w:left="284" w:firstLine="567"/>
      <w:jc w:val="center"/>
    </w:pPr>
    <w:rPr>
      <w:rFonts w:ascii="Times New Roman" w:hAnsi="Times New Roman" w:cs="Times New Roman"/>
      <w:color w:val="auto"/>
      <w:sz w:val="32"/>
      <w:szCs w:val="32"/>
      <w:lang w:val="ru-RU"/>
    </w:rPr>
  </w:style>
  <w:style w:type="paragraph" w:customStyle="1" w:styleId="TitulCity">
    <w:name w:val="TitulCity"/>
    <w:basedOn w:val="a4"/>
    <w:link w:val="TitulCity0"/>
    <w:qFormat/>
    <w:rsid w:val="004841EB"/>
    <w:pPr>
      <w:widowControl w:val="0"/>
      <w:autoSpaceDN w:val="0"/>
      <w:adjustRightInd w:val="0"/>
      <w:spacing w:line="360" w:lineRule="atLeast"/>
      <w:ind w:left="284" w:firstLine="567"/>
      <w:jc w:val="center"/>
      <w:textAlignment w:val="baseline"/>
    </w:pPr>
    <w:rPr>
      <w:rFonts w:ascii="Times New Roman" w:hAnsi="Times New Roman" w:cs="Times New Roman"/>
      <w:b/>
      <w:color w:val="auto"/>
      <w:sz w:val="28"/>
      <w:szCs w:val="28"/>
      <w:lang w:val="ru-RU"/>
    </w:rPr>
  </w:style>
  <w:style w:type="character" w:customStyle="1" w:styleId="TitulObjectName0">
    <w:name w:val="TitulObjectName Знак"/>
    <w:basedOn w:val="a5"/>
    <w:link w:val="TitulObjectName"/>
    <w:rsid w:val="004841EB"/>
    <w:rPr>
      <w:rFonts w:ascii="Times New Roman" w:eastAsia="Times New Roman" w:hAnsi="Times New Roman" w:cs="Times New Roman"/>
      <w:sz w:val="32"/>
      <w:szCs w:val="32"/>
      <w:lang w:eastAsia="ru-RU"/>
    </w:rPr>
  </w:style>
  <w:style w:type="character" w:customStyle="1" w:styleId="TitulCity0">
    <w:name w:val="TitulCity Знак"/>
    <w:basedOn w:val="a5"/>
    <w:link w:val="TitulCity"/>
    <w:rsid w:val="004841EB"/>
    <w:rPr>
      <w:rFonts w:ascii="Times New Roman" w:eastAsia="Times New Roman" w:hAnsi="Times New Roman" w:cs="Times New Roman"/>
      <w:b/>
      <w:sz w:val="28"/>
      <w:szCs w:val="28"/>
      <w:lang w:eastAsia="ru-RU"/>
    </w:rPr>
  </w:style>
  <w:style w:type="paragraph" w:customStyle="1" w:styleId="TitulDocName">
    <w:name w:val="TitulDocName"/>
    <w:basedOn w:val="a4"/>
    <w:next w:val="TxtMain"/>
    <w:link w:val="TitulDocName0"/>
    <w:rsid w:val="004841EB"/>
    <w:pPr>
      <w:spacing w:before="1500"/>
      <w:jc w:val="center"/>
    </w:pPr>
    <w:rPr>
      <w:rFonts w:ascii="Times New Roman" w:hAnsi="Times New Roman" w:cs="Times New Roman"/>
      <w:b/>
      <w:caps/>
      <w:color w:val="auto"/>
      <w:sz w:val="32"/>
      <w:lang w:val="ru-RU"/>
    </w:rPr>
  </w:style>
  <w:style w:type="paragraph" w:customStyle="1" w:styleId="TitulSystemName">
    <w:name w:val="TitulSystemName"/>
    <w:basedOn w:val="a4"/>
    <w:link w:val="TitulSystemName0"/>
    <w:rsid w:val="004841EB"/>
    <w:pPr>
      <w:spacing w:before="240"/>
      <w:jc w:val="center"/>
    </w:pPr>
    <w:rPr>
      <w:rFonts w:ascii="Times New Roman" w:hAnsi="Times New Roman" w:cs="Times New Roman"/>
      <w:b/>
      <w:color w:val="auto"/>
      <w:sz w:val="32"/>
      <w:szCs w:val="32"/>
      <w:lang w:val="ru-RU"/>
    </w:rPr>
  </w:style>
  <w:style w:type="character" w:customStyle="1" w:styleId="TitulSystemName0">
    <w:name w:val="TitulSystemName Знак"/>
    <w:basedOn w:val="a5"/>
    <w:link w:val="TitulSystemName"/>
    <w:rsid w:val="004841EB"/>
    <w:rPr>
      <w:rFonts w:ascii="Times New Roman" w:eastAsia="Times New Roman" w:hAnsi="Times New Roman" w:cs="Times New Roman"/>
      <w:b/>
      <w:sz w:val="32"/>
      <w:szCs w:val="32"/>
      <w:lang w:eastAsia="ru-RU"/>
    </w:rPr>
  </w:style>
  <w:style w:type="character" w:customStyle="1" w:styleId="TitulDocName0">
    <w:name w:val="TitulDocName Знак"/>
    <w:basedOn w:val="a5"/>
    <w:link w:val="TitulDocName"/>
    <w:rsid w:val="004841EB"/>
    <w:rPr>
      <w:rFonts w:ascii="Times New Roman" w:eastAsia="Times New Roman" w:hAnsi="Times New Roman" w:cs="Times New Roman"/>
      <w:b/>
      <w:caps/>
      <w:sz w:val="32"/>
      <w:szCs w:val="24"/>
      <w:lang w:eastAsia="ru-RU"/>
    </w:rPr>
  </w:style>
  <w:style w:type="numbering" w:customStyle="1" w:styleId="10">
    <w:name w:val="Текущий список1"/>
    <w:locked/>
    <w:rsid w:val="004841EB"/>
    <w:pPr>
      <w:numPr>
        <w:numId w:val="20"/>
      </w:numPr>
    </w:pPr>
  </w:style>
  <w:style w:type="paragraph" w:customStyle="1" w:styleId="TxtNote">
    <w:name w:val="TxtNote"/>
    <w:basedOn w:val="a4"/>
    <w:next w:val="TxtMain"/>
    <w:qFormat/>
    <w:rsid w:val="004841EB"/>
    <w:pPr>
      <w:spacing w:before="120" w:after="120" w:line="360" w:lineRule="auto"/>
      <w:ind w:firstLine="397"/>
      <w:jc w:val="both"/>
    </w:pPr>
    <w:rPr>
      <w:rFonts w:ascii="Times New Roman" w:eastAsiaTheme="minorHAnsi" w:hAnsi="Times New Roman" w:cstheme="minorBidi"/>
      <w:color w:val="auto"/>
      <w:sz w:val="28"/>
      <w:szCs w:val="22"/>
      <w:lang w:val="ru-RU" w:eastAsia="en-US"/>
    </w:rPr>
  </w:style>
  <w:style w:type="numbering" w:customStyle="1" w:styleId="a2">
    <w:name w:val="Стиль нумерованный"/>
    <w:basedOn w:val="a7"/>
    <w:semiHidden/>
    <w:locked/>
    <w:rsid w:val="004841EB"/>
    <w:pPr>
      <w:numPr>
        <w:numId w:val="21"/>
      </w:numPr>
    </w:pPr>
  </w:style>
  <w:style w:type="paragraph" w:customStyle="1" w:styleId="TxtTableName">
    <w:name w:val="TxtTableName"/>
    <w:basedOn w:val="TxtMain"/>
    <w:next w:val="TxtMain"/>
    <w:qFormat/>
    <w:rsid w:val="004841EB"/>
    <w:pPr>
      <w:ind w:firstLine="0"/>
    </w:pPr>
    <w:rPr>
      <w:b/>
    </w:rPr>
  </w:style>
  <w:style w:type="numbering" w:customStyle="1" w:styleId="a3">
    <w:name w:val="Стиль маркированный"/>
    <w:basedOn w:val="a7"/>
    <w:locked/>
    <w:rsid w:val="004841EB"/>
    <w:pPr>
      <w:numPr>
        <w:numId w:val="22"/>
      </w:numPr>
    </w:pPr>
  </w:style>
  <w:style w:type="table" w:styleId="1fc">
    <w:name w:val="Table Subtle 1"/>
    <w:basedOn w:val="a6"/>
    <w:rsid w:val="004841EB"/>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ListSource">
    <w:name w:val="ListSource"/>
    <w:basedOn w:val="a"/>
    <w:qFormat/>
    <w:rsid w:val="004841EB"/>
    <w:pPr>
      <w:numPr>
        <w:numId w:val="23"/>
      </w:numPr>
      <w:spacing w:before="240" w:line="360" w:lineRule="auto"/>
      <w:ind w:left="851" w:hanging="851"/>
      <w:contextualSpacing/>
      <w:jc w:val="both"/>
    </w:pPr>
    <w:rPr>
      <w:rFonts w:eastAsiaTheme="minorHAnsi" w:cstheme="minorBidi"/>
      <w:sz w:val="28"/>
      <w:szCs w:val="22"/>
      <w:lang w:eastAsia="en-US"/>
    </w:rPr>
  </w:style>
  <w:style w:type="table" w:customStyle="1" w:styleId="PwCTableText">
    <w:name w:val="PwC Table Text"/>
    <w:basedOn w:val="a6"/>
    <w:uiPriority w:val="99"/>
    <w:qFormat/>
    <w:rsid w:val="004841EB"/>
    <w:pPr>
      <w:spacing w:before="60" w:after="60" w:line="240" w:lineRule="auto"/>
    </w:pPr>
    <w:rPr>
      <w:rFonts w:ascii="Georgia" w:hAnsi="Georgia"/>
      <w:sz w:val="20"/>
      <w:szCs w:val="20"/>
      <w:lang w:val="en-GB"/>
    </w:rPr>
    <w:tblPr>
      <w:tblStyleRowBandSize w:val="1"/>
      <w:tblBorders>
        <w:insideH w:val="dotted" w:sz="4" w:space="0" w:color="44546A" w:themeColor="text2"/>
      </w:tblBorders>
    </w:tblPr>
    <w:tblStylePr w:type="firstRow">
      <w:rPr>
        <w:b/>
      </w:rPr>
      <w:tblPr/>
      <w:tcPr>
        <w:tcBorders>
          <w:top w:val="single" w:sz="6" w:space="0" w:color="44546A" w:themeColor="text2"/>
          <w:bottom w:val="single" w:sz="6" w:space="0" w:color="44546A" w:themeColor="text2"/>
        </w:tcBorders>
      </w:tcPr>
    </w:tblStylePr>
    <w:tblStylePr w:type="lastRow">
      <w:rPr>
        <w:b/>
      </w:rPr>
      <w:tblPr/>
      <w:tcPr>
        <w:tcBorders>
          <w:top w:val="single" w:sz="6" w:space="0" w:color="44546A" w:themeColor="text2"/>
          <w:bottom w:val="single" w:sz="6" w:space="0" w:color="44546A" w:themeColor="text2"/>
        </w:tcBorders>
      </w:tcPr>
    </w:tblStylePr>
    <w:tblStylePr w:type="band1Horz">
      <w:tblPr/>
      <w:tcPr>
        <w:tcBorders>
          <w:bottom w:val="nil"/>
        </w:tcBorders>
      </w:tcPr>
    </w:tblStylePr>
  </w:style>
  <w:style w:type="paragraph" w:styleId="afffffe">
    <w:name w:val="TOC Heading"/>
    <w:basedOn w:val="11"/>
    <w:next w:val="a4"/>
    <w:uiPriority w:val="39"/>
    <w:unhideWhenUsed/>
    <w:qFormat/>
    <w:rsid w:val="004841EB"/>
    <w:pPr>
      <w:keepLines/>
      <w:spacing w:before="480" w:after="0" w:line="276" w:lineRule="auto"/>
      <w:jc w:val="left"/>
      <w:outlineLvl w:val="9"/>
    </w:pPr>
    <w:rPr>
      <w:rFonts w:asciiTheme="majorHAnsi" w:eastAsiaTheme="majorEastAsia" w:hAnsiTheme="majorHAnsi" w:cstheme="majorBidi"/>
      <w:color w:val="4472C4" w:themeColor="accent1"/>
      <w:kern w:val="0"/>
      <w:sz w:val="28"/>
      <w:szCs w:val="28"/>
      <w:lang w:val="en-US" w:eastAsia="en-US"/>
    </w:rPr>
  </w:style>
  <w:style w:type="paragraph" w:styleId="affffff">
    <w:name w:val="Revision"/>
    <w:hidden/>
    <w:uiPriority w:val="99"/>
    <w:semiHidden/>
    <w:rsid w:val="004841EB"/>
    <w:pPr>
      <w:spacing w:after="0" w:line="240" w:lineRule="auto"/>
    </w:pPr>
  </w:style>
  <w:style w:type="paragraph" w:customStyle="1" w:styleId="affffff0">
    <w:name w:val="_Основной с красной строки"/>
    <w:basedOn w:val="a4"/>
    <w:link w:val="affffff1"/>
    <w:qFormat/>
    <w:rsid w:val="004841EB"/>
    <w:pPr>
      <w:spacing w:line="360" w:lineRule="exact"/>
      <w:ind w:firstLine="709"/>
      <w:jc w:val="both"/>
    </w:pPr>
    <w:rPr>
      <w:rFonts w:ascii="Times New Roman" w:hAnsi="Times New Roman" w:cs="Times New Roman"/>
      <w:color w:val="auto"/>
      <w:lang w:val="ru-RU"/>
    </w:rPr>
  </w:style>
  <w:style w:type="character" w:customStyle="1" w:styleId="affffff1">
    <w:name w:val="_Основной с красной строки Знак"/>
    <w:link w:val="affffff0"/>
    <w:rsid w:val="004841EB"/>
    <w:rPr>
      <w:rFonts w:ascii="Times New Roman" w:eastAsia="Times New Roman" w:hAnsi="Times New Roman" w:cs="Times New Roman"/>
      <w:sz w:val="24"/>
      <w:szCs w:val="24"/>
      <w:lang w:eastAsia="ru-RU"/>
    </w:rPr>
  </w:style>
  <w:style w:type="character" w:customStyle="1" w:styleId="FootnoteTextChar1">
    <w:name w:val="Footnote Text Char1"/>
    <w:basedOn w:val="a5"/>
    <w:semiHidden/>
    <w:locked/>
    <w:rsid w:val="004841EB"/>
    <w:rPr>
      <w:rFonts w:ascii="Arial" w:hAnsi="Arial" w:cs="Times New Roman"/>
      <w:lang w:val="en-US" w:eastAsia="en-US" w:bidi="ar-SA"/>
    </w:rPr>
  </w:style>
  <w:style w:type="paragraph" w:customStyle="1" w:styleId="1">
    <w:name w:val="Заголовок_1"/>
    <w:basedOn w:val="affffff2"/>
    <w:next w:val="affffff0"/>
    <w:qFormat/>
    <w:rsid w:val="004841EB"/>
    <w:pPr>
      <w:numPr>
        <w:numId w:val="24"/>
      </w:numPr>
      <w:spacing w:after="0"/>
    </w:pPr>
    <w:rPr>
      <w:bCs/>
      <w:szCs w:val="28"/>
    </w:rPr>
  </w:style>
  <w:style w:type="paragraph" w:customStyle="1" w:styleId="0">
    <w:name w:val="Заголовок_0"/>
    <w:basedOn w:val="Hdr0"/>
    <w:next w:val="affffff0"/>
    <w:qFormat/>
    <w:rsid w:val="004841EB"/>
    <w:pPr>
      <w:ind w:firstLine="0"/>
      <w:jc w:val="center"/>
    </w:pPr>
    <w:rPr>
      <w:rFonts w:cs="Times New Roman"/>
      <w:sz w:val="32"/>
    </w:rPr>
  </w:style>
  <w:style w:type="paragraph" w:customStyle="1" w:styleId="affffff2">
    <w:name w:val="Заголовок_"/>
    <w:basedOn w:val="affffff0"/>
    <w:uiPriority w:val="67"/>
    <w:qFormat/>
    <w:rsid w:val="004841EB"/>
    <w:pPr>
      <w:spacing w:before="240" w:after="60" w:line="360" w:lineRule="auto"/>
      <w:jc w:val="left"/>
    </w:pPr>
    <w:rPr>
      <w:b/>
      <w:sz w:val="28"/>
    </w:rPr>
  </w:style>
  <w:style w:type="paragraph" w:customStyle="1" w:styleId="2ff">
    <w:name w:val="Стиль2"/>
    <w:basedOn w:val="Hdr2"/>
    <w:qFormat/>
    <w:rsid w:val="004841EB"/>
  </w:style>
  <w:style w:type="paragraph" w:customStyle="1" w:styleId="Default">
    <w:name w:val="Default"/>
    <w:rsid w:val="004841E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f7">
    <w:name w:val="_ЗАГ_3"/>
    <w:basedOn w:val="31"/>
    <w:uiPriority w:val="99"/>
    <w:rsid w:val="004841EB"/>
    <w:pPr>
      <w:keepLines/>
      <w:spacing w:before="360" w:after="360"/>
      <w:ind w:firstLine="0"/>
      <w:jc w:val="center"/>
    </w:pPr>
    <w:rPr>
      <w:rFonts w:ascii="Cambria" w:hAnsi="Cambria" w:cs="Calibri"/>
      <w:b/>
      <w:bCs/>
      <w:color w:val="2D7B56"/>
      <w:sz w:val="32"/>
      <w:szCs w:val="32"/>
    </w:rPr>
  </w:style>
  <w:style w:type="paragraph" w:styleId="affffff3">
    <w:name w:val="No Spacing"/>
    <w:uiPriority w:val="1"/>
    <w:qFormat/>
    <w:rsid w:val="004841EB"/>
    <w:pPr>
      <w:spacing w:after="0" w:line="240" w:lineRule="auto"/>
    </w:pPr>
  </w:style>
  <w:style w:type="paragraph" w:customStyle="1" w:styleId="FirstParagraph">
    <w:name w:val="First Paragraph"/>
    <w:basedOn w:val="aff1"/>
    <w:next w:val="aff1"/>
    <w:qFormat/>
    <w:rsid w:val="004841EB"/>
    <w:pPr>
      <w:spacing w:before="180" w:after="180" w:line="240" w:lineRule="auto"/>
    </w:pPr>
    <w:rPr>
      <w:rFonts w:asciiTheme="minorHAnsi" w:eastAsiaTheme="minorHAnsi" w:hAnsiTheme="minorHAnsi" w:cstheme="minorBidi"/>
      <w:sz w:val="24"/>
      <w:szCs w:val="24"/>
      <w:lang w:val="en-US"/>
    </w:rPr>
  </w:style>
  <w:style w:type="paragraph" w:customStyle="1" w:styleId="Compact">
    <w:name w:val="Compact"/>
    <w:basedOn w:val="aff1"/>
    <w:qFormat/>
    <w:rsid w:val="004841EB"/>
    <w:pPr>
      <w:spacing w:before="36" w:after="36" w:line="240" w:lineRule="auto"/>
    </w:pPr>
    <w:rPr>
      <w:rFonts w:asciiTheme="minorHAnsi" w:eastAsiaTheme="minorHAnsi" w:hAnsiTheme="minorHAnsi" w:cstheme="minorBidi"/>
      <w:sz w:val="24"/>
      <w:szCs w:val="24"/>
      <w:lang w:val="en-US"/>
    </w:rPr>
  </w:style>
  <w:style w:type="character" w:customStyle="1" w:styleId="1fd">
    <w:name w:val="Текст примечания Знак1"/>
    <w:basedOn w:val="a5"/>
    <w:rsid w:val="004841EB"/>
    <w:rPr>
      <w:rFonts w:ascii="Arial Unicode MS" w:hAnsi="Arial Unicode MS" w:cs="Arial Unicode MS"/>
      <w:lang w:eastAsia="ar-SA"/>
    </w:rPr>
  </w:style>
  <w:style w:type="character" w:customStyle="1" w:styleId="affffff4">
    <w:name w:val="Символ сноски"/>
    <w:uiPriority w:val="67"/>
    <w:rsid w:val="004841EB"/>
  </w:style>
  <w:style w:type="character" w:customStyle="1" w:styleId="1fe">
    <w:name w:val="Знак сноски1"/>
    <w:uiPriority w:val="6"/>
    <w:rsid w:val="004841EB"/>
    <w:rPr>
      <w:rFonts w:cs="Times New Roman"/>
      <w:vertAlign w:val="superscript"/>
    </w:rPr>
  </w:style>
  <w:style w:type="paragraph" w:customStyle="1" w:styleId="1ff">
    <w:name w:val="Текст сноски1"/>
    <w:basedOn w:val="a4"/>
    <w:uiPriority w:val="6"/>
    <w:rsid w:val="004841EB"/>
    <w:pPr>
      <w:suppressAutoHyphens/>
      <w:spacing w:line="100" w:lineRule="atLeast"/>
      <w:ind w:firstLine="567"/>
    </w:pPr>
    <w:rPr>
      <w:rFonts w:ascii="Calibri" w:eastAsia="Arial Unicode MS" w:hAnsi="Calibri" w:cs="Times New Roman"/>
      <w:color w:val="00000A"/>
      <w:sz w:val="20"/>
      <w:szCs w:val="20"/>
      <w:lang w:val="ru-RU" w:eastAsia="en-US"/>
    </w:rPr>
  </w:style>
  <w:style w:type="character" w:customStyle="1" w:styleId="2ff0">
    <w:name w:val="Неразрешенное упоминание2"/>
    <w:basedOn w:val="a5"/>
    <w:uiPriority w:val="99"/>
    <w:semiHidden/>
    <w:unhideWhenUsed/>
    <w:rsid w:val="004841EB"/>
    <w:rPr>
      <w:color w:val="605E5C"/>
      <w:shd w:val="clear" w:color="auto" w:fill="E1DFDD"/>
    </w:rPr>
  </w:style>
  <w:style w:type="table" w:customStyle="1" w:styleId="2ff1">
    <w:name w:val="Сетка таблицы2"/>
    <w:basedOn w:val="a6"/>
    <w:next w:val="afa"/>
    <w:uiPriority w:val="39"/>
    <w:rsid w:val="008D7A3D"/>
    <w:pPr>
      <w:spacing w:after="0" w:line="240" w:lineRule="auto"/>
    </w:pPr>
    <w:rPr>
      <w:rFonts w:ascii="Arial Unicode MS" w:eastAsia="Times New Roman"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patent.gov.ru/ru/links/pat_vedomstv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1DEE1-553D-4503-B59E-E4A2DFF60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38</Pages>
  <Words>9568</Words>
  <Characters>54543</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Лошков Дмитрий Борисович</cp:lastModifiedBy>
  <cp:revision>30</cp:revision>
  <cp:lastPrinted>2021-04-29T06:30:00Z</cp:lastPrinted>
  <dcterms:created xsi:type="dcterms:W3CDTF">2021-04-07T10:00:00Z</dcterms:created>
  <dcterms:modified xsi:type="dcterms:W3CDTF">2021-04-29T06:35:00Z</dcterms:modified>
</cp:coreProperties>
</file>